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20.04.2023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(Станції супутникового доступу в Інтернет “STARLINK”)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UA-2023-04-20-007982-a.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 xml:space="preserve">84 000,00 грн. (Вісімдесят чотири тисячі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2024-01-03T11:56:27Z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