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 w:before="0" w:after="0"/>
        <w:jc w:val="center"/>
        <w:rPr/>
      </w:pPr>
      <w:r>
        <w:rPr>
          <w:b/>
          <w:bCs/>
          <w:sz w:val="28"/>
          <w:szCs w:val="28"/>
          <w:lang w:val="uk-UA"/>
        </w:rPr>
        <w:t xml:space="preserve">Перелік осіб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призначених відповідно до п. 5 ст. 10 Закону України </w:t>
      </w:r>
    </w:p>
    <w:p>
      <w:pPr>
        <w:pStyle w:val="BodyText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“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Про правовий режим воєнного стану”  </w:t>
      </w:r>
    </w:p>
    <w:p>
      <w:pPr>
        <w:pStyle w:val="BodyText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10665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6"/>
        <w:gridCol w:w="1374"/>
        <w:gridCol w:w="2834"/>
        <w:gridCol w:w="5790"/>
      </w:tblGrid>
      <w:tr>
        <w:trPr/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 xml:space="preserve">ЛАРІОНОВА </w:t>
            </w:r>
          </w:p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Анастасія Володимирівна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адміністратор Центру надання адміністративних послуг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МАКАРОВ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Віталій Олегович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головний спеціаліст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2"/>
                <w:szCs w:val="22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uk-UA" w:eastAsia="zh-CN" w:bidi="ar-SA"/>
              </w:rPr>
              <w:t>відділу цифрового розвитку, програмно-технічного забезпечення і захисту інформації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КИСЛА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Тетяна Євгенівна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 xml:space="preserve">головний 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2"/>
                <w:szCs w:val="22"/>
                <w:lang w:val="uk-UA" w:eastAsia="zh-CN" w:bidi="ar-SA"/>
              </w:rPr>
              <w:t xml:space="preserve">спеціаліст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2"/>
                <w:szCs w:val="22"/>
                <w:lang w:val="uk-UA" w:eastAsia="zh-CN" w:bidi="ar-SA"/>
              </w:rPr>
              <w:t>відділу</w:t>
            </w:r>
            <w:r>
              <w:rPr>
                <w:rFonts w:eastAsia="Times New Roman" w:cs="Times New Roman" w:ascii="Times New Roman" w:hAnsi="Times New Roman"/>
                <w:b w:val="false"/>
                <w:bCs/>
                <w:color w:val="000000"/>
                <w:kern w:val="2"/>
                <w:sz w:val="22"/>
                <w:szCs w:val="22"/>
                <w:lang w:val="uk-UA" w:eastAsia="zh-CN" w:bidi="ar-SA"/>
              </w:rPr>
              <w:t xml:space="preserve"> архітектури та інспекції державного архітектурно-будівельного контролю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05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.10.2022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ДРОЗД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 xml:space="preserve">Катерина 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реєстраційного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СЕЛЕЗНЬОВА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Яна  Юріївна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16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БОНДАР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Тетяна Миколаївна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uk-UA" w:eastAsia="zh-CN" w:bidi="ar-SA"/>
              </w:rPr>
              <w:t>21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.11.2022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КАРПОВА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Аліна Борисівна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реєстраційного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11.01.2023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ГУЗЕНКО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Надія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головний спеціаліст відділу бухгалтерського обліку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27.06.2023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КОВАЛЬЧУК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Надія Анатоліївна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Адміністратор ЦНАП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25.07.2023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КРИВОНІС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Вікторія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підрозділу з питань опіки та піклування служби у справах дітей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01.08.2023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СВЕРГУН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Олександра Ігорівна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спеціаліст-системний адміністратор відділу ведення Державного реєстру виборців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14.08.2023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ГУТВІН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23.10.2023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eastAsia="SimSun" w:cs="Mangal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hi-IN"/>
              </w:rPr>
              <w:t>САВУСТЬЯНОВА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Оксана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з контролю загального відділу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20.11.2023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К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hi-IN"/>
              </w:rPr>
              <w:t>ИРИЛОВА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Анастасія Юріївна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Головний спеціаліст служби у справах дітей</w:t>
            </w:r>
          </w:p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shd w:fill="auto" w:val="clear"/>
                <w:lang w:val="uk-UA" w:eastAsia="zh-CN"/>
              </w:rPr>
              <w:t>(на час відпустки до 3-х років Федько Я.)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21.11.2023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2"/>
                <w:szCs w:val="22"/>
                <w:lang w:val="uk-UA" w:eastAsia="zh-CN" w:bidi="hi-IN"/>
              </w:rPr>
              <w:t>АЛЬЦЕВА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Ксенія Валеріївна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Директор Центру соціальних служб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01.04.2024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 xml:space="preserve">ДОБРОЛЕЖА 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Дмитро Миколайович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Адміністратор ЦНАП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bidi="ar-SA"/>
              </w:rPr>
              <w:t>03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bidi="ar-SA"/>
              </w:rPr>
              <w:t>.07.2024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 xml:space="preserve">БАШМАКОВА </w:t>
            </w:r>
          </w:p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Олеся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lang w:val="uk-UA" w:eastAsia="zh-CN" w:bidi="ar-SA"/>
              </w:rPr>
              <w:t>головний спеціаліст служби у справах дітей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  <w:lang w:val="uk-UA" w:eastAsia="zh-CN" w:bidi="ar-SA"/>
              </w:rPr>
              <w:t>17</w:t>
            </w: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.10.2024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 xml:space="preserve">ГУТВІН 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2"/>
                <w:szCs w:val="22"/>
                <w:shd w:fill="auto" w:val="clear"/>
                <w:lang w:val="uk-UA" w:eastAsia="zh-CN" w:bidi="ar-SA"/>
              </w:rPr>
              <w:t>головний спеціаліст служби у справах дітей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24.10.2024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 xml:space="preserve">СОЛОВЙОВА 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Ірина Олександрівна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молоді та спорту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01.11.2024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 xml:space="preserve">ДАНЧЕНКО 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Олександра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економіки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09.12.2024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 xml:space="preserve">ШИПКО 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Ганна Леонідівна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з питань реалізації ветеранської політики</w:t>
            </w:r>
          </w:p>
        </w:tc>
      </w:tr>
      <w:tr>
        <w:trPr/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bidi w:val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 xml:space="preserve">ЛАРІОНОВА </w:t>
            </w:r>
          </w:p>
          <w:p>
            <w:pPr>
              <w:pStyle w:val="BodyText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sz w:val="22"/>
                <w:szCs w:val="22"/>
                <w:lang w:val="uk-UA" w:eastAsia="zh-CN"/>
              </w:rPr>
              <w:t>Анастасія Володимирівна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BodyText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zh-CN" w:bidi="hi-IN"/>
              </w:rPr>
              <w:t>Головний спеціаліст відділу ведення Державного реєстру виборців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340" w:footer="0" w:bottom="3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Mangal"/>
    </w:rPr>
  </w:style>
  <w:style w:type="paragraph" w:styleId="Style17">
    <w:name w:val="Вміст таблиці"/>
    <w:basedOn w:val="Normal"/>
    <w:qFormat/>
    <w:pPr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LibreOffice/24.2.2.2$Windows_x86 LibreOffice_project/d56cc158d8a96260b836f100ef4b4ef25d6f1a01</Application>
  <AppVersion>15.0000</AppVersion>
  <Pages>1</Pages>
  <Words>260</Words>
  <Characters>1975</Characters>
  <CharactersWithSpaces>2134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2025-02-12T11:38:44Z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