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3FDD8B7C" w14:textId="7C69FE11" w:rsidR="00BA4721" w:rsidRPr="006A0237" w:rsidRDefault="00BE6BA9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22</w:t>
      </w:r>
      <w:r w:rsidR="00BA4721"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="00BA4721"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="00BA4721"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313CDADB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6A4CFFD" w14:textId="245A81FF" w:rsidR="00BA4721" w:rsidRPr="006A0237" w:rsidRDefault="00BA4721" w:rsidP="00BA4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="00BE6BA9"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E6BA9"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="00BE6BA9"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>Панаса</w:t>
      </w:r>
      <w:proofErr w:type="spellEnd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Мирного в м. Покров </w:t>
      </w:r>
      <w:proofErr w:type="spellStart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BE6BA9"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="00BE6BA9"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BA9" w:rsidRPr="00BE6BA9">
        <w:rPr>
          <w:rFonts w:ascii="Times New Roman" w:hAnsi="Times New Roman" w:cs="Times New Roman"/>
          <w:sz w:val="28"/>
          <w:szCs w:val="28"/>
          <w:lang w:val="uk-UA"/>
        </w:rPr>
        <w:t>(Код за Єдиним закупівельним словником: ДК 021:2015:</w:t>
      </w:r>
      <w:r w:rsidR="00BE6BA9"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="00BE6BA9" w:rsidRPr="00BE6BA9">
        <w:rPr>
          <w:rFonts w:ascii="Times New Roman" w:hAnsi="Times New Roman" w:cs="Times New Roman"/>
          <w:sz w:val="28"/>
          <w:szCs w:val="28"/>
        </w:rPr>
        <w:t> </w:t>
      </w:r>
      <w:r w:rsidR="00BE6BA9"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="00BE6BA9"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="00BE6BA9"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="00BE6BA9"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7BCBDADF" w14:textId="77777777" w:rsidR="00BA4721" w:rsidRPr="006A0237" w:rsidRDefault="00BA4721" w:rsidP="00BA4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98A588" w14:textId="5626CA56" w:rsidR="00BA4721" w:rsidRPr="00FF6699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 w:rsidR="00BE6BA9"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 w:rsidR="00BE6BA9"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</w:t>
      </w:r>
      <w:r w:rsidR="00137D30" w:rsidRPr="00137D30">
        <w:rPr>
          <w:sz w:val="28"/>
          <w:szCs w:val="28"/>
          <w:lang w:val="uk-UA"/>
        </w:rPr>
        <w:t>2</w:t>
      </w:r>
      <w:r w:rsidR="00BE6BA9"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</w:t>
      </w:r>
      <w:r w:rsidR="002C4A4A" w:rsidRPr="00137D30">
        <w:rPr>
          <w:sz w:val="28"/>
          <w:szCs w:val="28"/>
          <w:lang w:val="uk-UA"/>
        </w:rPr>
        <w:t>0</w:t>
      </w:r>
      <w:r w:rsidR="00BE6BA9">
        <w:rPr>
          <w:sz w:val="28"/>
          <w:szCs w:val="28"/>
          <w:lang w:val="uk-UA"/>
        </w:rPr>
        <w:t>06855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9132A73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F5041AA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34F3DFF7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обсяги закупівлі визначено відповідно до дефектного акту</w:t>
      </w:r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0AE3CBF8" w14:textId="74D5F472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 w:rsidR="00137D30"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0253459F" w14:textId="7A634592" w:rsidR="00EA383F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>- очікувана</w:t>
      </w:r>
      <w:r w:rsidR="00137D30" w:rsidRPr="00137D30">
        <w:rPr>
          <w:sz w:val="28"/>
          <w:szCs w:val="28"/>
          <w:lang w:val="uk-UA"/>
        </w:rPr>
        <w:t xml:space="preserve"> </w:t>
      </w:r>
      <w:r w:rsidR="00137D30" w:rsidRPr="00BE6BA9">
        <w:rPr>
          <w:sz w:val="28"/>
          <w:szCs w:val="28"/>
          <w:lang w:val="uk-UA"/>
        </w:rPr>
        <w:t xml:space="preserve">вартість: </w:t>
      </w:r>
      <w:r w:rsidR="00BE6BA9" w:rsidRPr="00BE6BA9">
        <w:rPr>
          <w:bCs/>
          <w:spacing w:val="-3"/>
          <w:sz w:val="28"/>
          <w:szCs w:val="28"/>
          <w:lang w:val="uk-UA"/>
        </w:rPr>
        <w:t>3 454 898</w:t>
      </w:r>
      <w:r w:rsidR="00BE6BA9" w:rsidRPr="00BE6BA9">
        <w:rPr>
          <w:sz w:val="28"/>
          <w:szCs w:val="28"/>
          <w:shd w:val="clear" w:color="auto" w:fill="FFFFFF"/>
          <w:lang w:val="uk-UA"/>
        </w:rPr>
        <w:t xml:space="preserve">,00 </w:t>
      </w:r>
      <w:r w:rsidR="00BE6BA9" w:rsidRPr="00BE6BA9">
        <w:rPr>
          <w:bCs/>
          <w:spacing w:val="-3"/>
          <w:sz w:val="28"/>
          <w:szCs w:val="28"/>
          <w:lang w:val="uk-UA"/>
        </w:rPr>
        <w:t>грн.</w:t>
      </w:r>
      <w:r w:rsidR="00BE6BA9" w:rsidRPr="00BE6BA9">
        <w:rPr>
          <w:spacing w:val="-3"/>
          <w:sz w:val="28"/>
          <w:szCs w:val="28"/>
          <w:lang w:val="uk-UA"/>
        </w:rPr>
        <w:t xml:space="preserve"> </w:t>
      </w:r>
      <w:r w:rsidR="00BE6BA9" w:rsidRPr="00BE6BA9">
        <w:rPr>
          <w:sz w:val="28"/>
          <w:szCs w:val="28"/>
          <w:lang w:val="uk-UA"/>
        </w:rPr>
        <w:t>(три мільйони чотириста п’ятдесят чотири тисячі вісімсот дев’яносто вісім гривень 00 копійок)</w:t>
      </w:r>
      <w:r w:rsidR="002C4A4A" w:rsidRPr="00BE6BA9">
        <w:rPr>
          <w:sz w:val="28"/>
          <w:szCs w:val="28"/>
          <w:lang w:val="uk-UA"/>
        </w:rPr>
        <w:t xml:space="preserve"> </w:t>
      </w:r>
      <w:r w:rsidRPr="00BE6BA9">
        <w:rPr>
          <w:sz w:val="28"/>
          <w:szCs w:val="28"/>
          <w:lang w:val="uk-UA"/>
        </w:rPr>
        <w:t xml:space="preserve">з ПДВ - </w:t>
      </w:r>
      <w:r w:rsidR="00EA383F" w:rsidRPr="00BE6BA9">
        <w:rPr>
          <w:sz w:val="28"/>
          <w:szCs w:val="28"/>
          <w:lang w:val="uk-UA"/>
        </w:rPr>
        <w:t>визначена методом порівняння ринкових цін згідно Примірної</w:t>
      </w:r>
      <w:r w:rsidR="00EA383F" w:rsidRPr="00137D30">
        <w:rPr>
          <w:sz w:val="28"/>
          <w:szCs w:val="28"/>
          <w:lang w:val="uk-UA"/>
        </w:rPr>
        <w:t xml:space="preserve"> методики визначення</w:t>
      </w:r>
      <w:r w:rsidR="00EA383F"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p w14:paraId="7B60F59D" w14:textId="494A57DE" w:rsidR="00186A2E" w:rsidRPr="00186A2E" w:rsidRDefault="005C046E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hyperlink r:id="rId4" w:tgtFrame="_blank" w:tooltip="Оголошення на порталі Уповноваженого органу" w:history="1">
        <w:r w:rsidR="00186A2E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bookmarkStart w:id="0" w:name="_GoBack"/>
      <w:bookmarkEnd w:id="0"/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3-03-06-00924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100</cp:revision>
  <cp:lastPrinted>2025-10-06T06:17:00Z</cp:lastPrinted>
  <dcterms:created xsi:type="dcterms:W3CDTF">2021-12-08T09:59:00Z</dcterms:created>
  <dcterms:modified xsi:type="dcterms:W3CDTF">2026-05-22T12:40:00Z</dcterms:modified>
</cp:coreProperties>
</file>