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C6C2602" w14:textId="77777777" w:rsidR="00F26944" w:rsidRPr="006A0237" w:rsidRDefault="00F26944" w:rsidP="00F269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6BFAEABF" w14:textId="77777777" w:rsidR="00F26944" w:rsidRPr="006A0237" w:rsidRDefault="00F26944" w:rsidP="00F269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40CA14B" w14:textId="77777777" w:rsidR="00F26944" w:rsidRPr="006A0237" w:rsidRDefault="00F26944" w:rsidP="00F2694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Соборна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4394701F" w14:textId="77777777" w:rsidR="00F26944" w:rsidRPr="006A0237" w:rsidRDefault="00F26944" w:rsidP="00F2694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E1FBE" w14:textId="77777777" w:rsidR="00F26944" w:rsidRPr="00FF6699" w:rsidRDefault="00F26944" w:rsidP="00F269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08070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D3484A1" w14:textId="77777777" w:rsidR="00F26944" w:rsidRPr="006A0237" w:rsidRDefault="00F26944" w:rsidP="00F269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2D0EEB4" w14:textId="77777777" w:rsidR="00F26944" w:rsidRPr="006A0237" w:rsidRDefault="00F26944" w:rsidP="00F2694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44623D8A" w14:textId="77777777" w:rsidR="00F26944" w:rsidRPr="006A0237" w:rsidRDefault="00F26944" w:rsidP="00F2694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7DFC249" w14:textId="77777777" w:rsidR="00F26944" w:rsidRPr="006A0237" w:rsidRDefault="00F26944" w:rsidP="00F2694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2E2D1442" w14:textId="77777777" w:rsidR="00F26944" w:rsidRDefault="00F26944" w:rsidP="00F2694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6D5133">
        <w:rPr>
          <w:sz w:val="28"/>
          <w:szCs w:val="28"/>
          <w:lang w:val="uk-UA"/>
        </w:rPr>
        <w:t xml:space="preserve">вартість: </w:t>
      </w:r>
      <w:r w:rsidRPr="006D5133">
        <w:rPr>
          <w:bCs/>
          <w:spacing w:val="-3"/>
          <w:sz w:val="28"/>
          <w:szCs w:val="28"/>
          <w:lang w:val="uk-UA"/>
        </w:rPr>
        <w:t>1 396 694</w:t>
      </w:r>
      <w:r w:rsidRPr="006D5133">
        <w:rPr>
          <w:sz w:val="28"/>
          <w:szCs w:val="28"/>
          <w:shd w:val="clear" w:color="auto" w:fill="FFFFFF"/>
          <w:lang w:val="uk-UA"/>
        </w:rPr>
        <w:t xml:space="preserve">,00 </w:t>
      </w:r>
      <w:r w:rsidRPr="006D5133">
        <w:rPr>
          <w:bCs/>
          <w:spacing w:val="-3"/>
          <w:sz w:val="28"/>
          <w:szCs w:val="28"/>
          <w:lang w:val="uk-UA"/>
        </w:rPr>
        <w:t>грн.</w:t>
      </w:r>
      <w:r w:rsidRPr="006D5133">
        <w:rPr>
          <w:spacing w:val="-3"/>
          <w:sz w:val="28"/>
          <w:szCs w:val="28"/>
          <w:lang w:val="uk-UA"/>
        </w:rPr>
        <w:t xml:space="preserve"> </w:t>
      </w:r>
      <w:r w:rsidRPr="006D5133">
        <w:rPr>
          <w:sz w:val="28"/>
          <w:szCs w:val="28"/>
          <w:lang w:val="uk-UA"/>
        </w:rPr>
        <w:t>(один мільйон триста дев’яносто шість тисяч шістсот дев’яносто чотири гривні 00 копійок) з ПДВ - визначена методом порівняння ринкових цін згідно Примірної методики</w:t>
      </w:r>
      <w:r w:rsidRPr="00137D30">
        <w:rPr>
          <w:sz w:val="28"/>
          <w:szCs w:val="28"/>
          <w:lang w:val="uk-UA"/>
        </w:rPr>
        <w:t xml:space="preserve">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F26944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6944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2026-05-25T07:56:00Z</dcterms:modified>
</cp:coreProperties>
</file>