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</w:p>
    <w:p w14:paraId="49559459" w14:textId="77777777" w:rsidR="004B4A2A" w:rsidRPr="006A0237" w:rsidRDefault="004B4A2A" w:rsidP="004B4A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03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10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.2025 оприлюднено оголошення про проведення процедури закупівлі:</w:t>
      </w:r>
    </w:p>
    <w:p w14:paraId="7328EE79" w14:textId="77777777" w:rsidR="004B4A2A" w:rsidRPr="006A0237" w:rsidRDefault="004B4A2A" w:rsidP="004B4A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451977D" w14:textId="77777777" w:rsidR="004B4A2A" w:rsidRPr="006A0237" w:rsidRDefault="004B4A2A" w:rsidP="004B4A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6A0237">
        <w:rPr>
          <w:rFonts w:ascii="Times New Roman" w:hAnsi="Times New Roman" w:cs="Times New Roman"/>
          <w:sz w:val="28"/>
          <w:szCs w:val="28"/>
        </w:rPr>
        <w:t> </w:t>
      </w:r>
      <w:r w:rsidRPr="006A023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Поточн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ремонт </w:t>
      </w:r>
      <w:proofErr w:type="spellStart"/>
      <w:r>
        <w:rPr>
          <w:rFonts w:ascii="Times New Roman" w:hAnsi="Times New Roman" w:cs="Times New Roman"/>
          <w:b/>
          <w:spacing w:val="-3"/>
          <w:sz w:val="28"/>
          <w:szCs w:val="28"/>
        </w:rPr>
        <w:t>внутрішньоквартальної</w:t>
      </w:r>
      <w:proofErr w:type="spellEnd"/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</w:t>
      </w:r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межах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Героїв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України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1а;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вул.Торгова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60,58;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Партизанська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55,57,59,61,63 в м. Покров </w:t>
      </w:r>
      <w:proofErr w:type="spell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proofErr w:type="gramStart"/>
      <w:r w:rsidRPr="006A0237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6A0237">
        <w:rPr>
          <w:rFonts w:ascii="Times New Roman" w:hAnsi="Times New Roman" w:cs="Times New Roman"/>
          <w:b/>
          <w:sz w:val="28"/>
          <w:szCs w:val="28"/>
        </w:rPr>
        <w:t>»</w:t>
      </w:r>
      <w:r w:rsidRPr="006A0237">
        <w:rPr>
          <w:sz w:val="28"/>
          <w:szCs w:val="28"/>
          <w:lang w:val="uk-UA"/>
        </w:rPr>
        <w:t xml:space="preserve"> </w:t>
      </w:r>
      <w:r w:rsidRPr="006A0237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gramEnd"/>
      <w:r w:rsidRPr="006A0237">
        <w:rPr>
          <w:rFonts w:ascii="Times New Roman" w:hAnsi="Times New Roman"/>
          <w:sz w:val="28"/>
          <w:szCs w:val="28"/>
          <w:lang w:val="uk-UA"/>
        </w:rPr>
        <w:t>Код за Єдиним закупівельним словником: ДК 021:2015: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45230000-8</w:t>
      </w:r>
      <w:r w:rsidRPr="006A0237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 xml:space="preserve">Будівництво трубопроводів, ліній зв’язку та </w:t>
      </w:r>
      <w:proofErr w:type="spellStart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електропередач</w:t>
      </w:r>
      <w:proofErr w:type="spellEnd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 шосе, доріг, аеродромів і залізничних доріг; вирівнювання поверхонь</w:t>
      </w:r>
      <w:r w:rsidRPr="006A0237">
        <w:rPr>
          <w:rFonts w:ascii="Times New Roman" w:hAnsi="Times New Roman"/>
          <w:sz w:val="28"/>
          <w:szCs w:val="28"/>
          <w:lang w:val="uk-UA"/>
        </w:rPr>
        <w:t>);(Код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492D4FE1" w14:textId="77777777" w:rsidR="004B4A2A" w:rsidRPr="006A0237" w:rsidRDefault="004B4A2A" w:rsidP="004B4A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5E50CA" w14:textId="77777777" w:rsidR="004B4A2A" w:rsidRPr="00FF6699" w:rsidRDefault="004B4A2A" w:rsidP="004B4A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FF6699">
        <w:rPr>
          <w:sz w:val="28"/>
          <w:szCs w:val="28"/>
        </w:rPr>
        <w:t>UA</w:t>
      </w:r>
      <w:r w:rsidRPr="00FF6699">
        <w:rPr>
          <w:sz w:val="28"/>
          <w:szCs w:val="28"/>
          <w:lang w:val="uk-UA"/>
        </w:rPr>
        <w:t>-2025-10-03-010503-а</w:t>
      </w:r>
      <w:r w:rsidRPr="00FF6699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F4E3E5C" w14:textId="77777777" w:rsidR="004B4A2A" w:rsidRPr="006A0237" w:rsidRDefault="004B4A2A" w:rsidP="004B4A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7BB1542" w14:textId="77777777" w:rsidR="004B4A2A" w:rsidRPr="006A0237" w:rsidRDefault="004B4A2A" w:rsidP="004B4A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1F2B438B" w14:textId="77777777" w:rsidR="004B4A2A" w:rsidRPr="006A0237" w:rsidRDefault="004B4A2A" w:rsidP="004B4A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59CAF8AC" w14:textId="77777777" w:rsidR="004B4A2A" w:rsidRPr="006A0237" w:rsidRDefault="004B4A2A" w:rsidP="004B4A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Pr="006A0237">
        <w:rPr>
          <w:sz w:val="28"/>
          <w:szCs w:val="28"/>
        </w:rPr>
        <w:t>2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15DA53E1" w14:textId="77777777" w:rsidR="004B4A2A" w:rsidRDefault="004B4A2A" w:rsidP="004B4A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очікувана вартість: –</w:t>
      </w:r>
      <w:r w:rsidRPr="006A0237">
        <w:rPr>
          <w:spacing w:val="-3"/>
          <w:sz w:val="28"/>
          <w:szCs w:val="28"/>
          <w:lang w:val="uk-UA"/>
        </w:rPr>
        <w:t xml:space="preserve">  </w:t>
      </w:r>
      <w:r w:rsidRPr="006A023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6A0237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r w:rsidRPr="006A023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039 826,00 </w:t>
      </w:r>
      <w:r w:rsidRPr="006A0237">
        <w:rPr>
          <w:bCs/>
          <w:spacing w:val="-3"/>
          <w:sz w:val="28"/>
          <w:szCs w:val="28"/>
          <w:lang w:val="uk-UA"/>
        </w:rPr>
        <w:t xml:space="preserve">грн. </w:t>
      </w:r>
      <w:r w:rsidRPr="006A0237">
        <w:rPr>
          <w:bCs/>
          <w:sz w:val="28"/>
          <w:szCs w:val="28"/>
          <w:lang w:val="uk-UA"/>
        </w:rPr>
        <w:t>(два мільйони тридцять дев’ять  тисяч вісімсот два</w:t>
      </w:r>
      <w:r>
        <w:rPr>
          <w:bCs/>
          <w:sz w:val="28"/>
          <w:szCs w:val="28"/>
          <w:lang w:val="uk-UA"/>
        </w:rPr>
        <w:t>дцять шість гривень 00 копійок)</w:t>
      </w:r>
      <w:r w:rsidRPr="006A0237">
        <w:rPr>
          <w:sz w:val="28"/>
          <w:szCs w:val="28"/>
          <w:lang w:val="uk-UA"/>
        </w:rPr>
        <w:t xml:space="preserve"> з ПДВ - </w:t>
      </w:r>
      <w:r w:rsidRPr="00677412">
        <w:rPr>
          <w:sz w:val="28"/>
          <w:szCs w:val="28"/>
          <w:lang w:val="uk-UA"/>
        </w:rPr>
        <w:t>визначена</w:t>
      </w:r>
      <w:r w:rsidRPr="00460A6C">
        <w:rPr>
          <w:sz w:val="28"/>
          <w:szCs w:val="28"/>
          <w:lang w:val="uk-UA"/>
        </w:rPr>
        <w:t xml:space="preserve"> методом</w:t>
      </w:r>
      <w:r w:rsidRPr="00AE439D">
        <w:rPr>
          <w:sz w:val="28"/>
          <w:szCs w:val="28"/>
          <w:lang w:val="uk-UA"/>
        </w:rPr>
        <w:t xml:space="preserve"> порівняння</w:t>
      </w:r>
      <w:r w:rsidRPr="000F68B7">
        <w:rPr>
          <w:sz w:val="28"/>
          <w:szCs w:val="28"/>
          <w:lang w:val="uk-UA"/>
        </w:rPr>
        <w:t xml:space="preserve"> ринкових цін</w:t>
      </w:r>
      <w:r>
        <w:rPr>
          <w:sz w:val="28"/>
          <w:szCs w:val="28"/>
          <w:lang w:val="uk-UA"/>
        </w:rPr>
        <w:t xml:space="preserve"> згідно Примірної методики визначення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p w14:paraId="6B49702A" w14:textId="73D09402" w:rsidR="00787118" w:rsidRPr="0003083A" w:rsidRDefault="004B4A2A" w:rsidP="004B4A2A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hyperlink r:id="rId4" w:tgtFrame="_blank" w:tooltip="Оголошення на порталі Уповноваженого органу" w:history="1">
        <w:r w:rsidRPr="006A0237">
          <w:rPr>
            <w:rFonts w:ascii="Arial" w:hAnsi="Arial" w:cs="Arial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5" w:tgtFrame="_blank" w:tooltip="Оголошення на порталі Уповноваженого органу" w:history="1">
        <w:r w:rsidR="00DC0F46" w:rsidRPr="006A0237">
          <w:rPr>
            <w:rFonts w:ascii="Arial" w:hAnsi="Arial" w:cs="Arial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r w:rsidR="007300A3" w:rsidRPr="00F646A9">
        <w:rPr>
          <w:lang w:val="uk-UA"/>
        </w:rPr>
        <w:br/>
      </w:r>
      <w:r w:rsidR="003C5B18" w:rsidRPr="003C5B18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val="uk-UA" w:eastAsia="uk-UA"/>
        </w:rPr>
        <w:br/>
      </w:r>
      <w:hyperlink r:id="rId6" w:tgtFrame="_blank" w:tooltip="Оголошення на порталі Уповноваженого органу" w:history="1">
        <w:r w:rsidR="00186A2E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7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B4A2A"/>
    <w:rsid w:val="004C7585"/>
    <w:rsid w:val="004D243B"/>
    <w:rsid w:val="005142C7"/>
    <w:rsid w:val="00515D58"/>
    <w:rsid w:val="005272B2"/>
    <w:rsid w:val="005358DF"/>
    <w:rsid w:val="00572108"/>
    <w:rsid w:val="00610839"/>
    <w:rsid w:val="00617EA6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128FD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F019E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C0F46"/>
    <w:rsid w:val="00DF0109"/>
    <w:rsid w:val="00E1630E"/>
    <w:rsid w:val="00E2457C"/>
    <w:rsid w:val="00E559EC"/>
    <w:rsid w:val="00E70331"/>
    <w:rsid w:val="00E71D74"/>
    <w:rsid w:val="00E7555A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tender/UA-2023-03-22-003793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3-03-06-009240-a" TargetMode="External"/><Relationship Id="rId5" Type="http://schemas.openxmlformats.org/officeDocument/2006/relationships/hyperlink" Target="https://prozorro.gov.ua/tender/UA-2023-05-18-008561-a" TargetMode="External"/><Relationship Id="rId4" Type="http://schemas.openxmlformats.org/officeDocument/2006/relationships/hyperlink" Target="https://prozorro.gov.ua/tender/UA-2023-05-18-008561-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95</cp:revision>
  <cp:lastPrinted>2023-02-22T12:17:00Z</cp:lastPrinted>
  <dcterms:created xsi:type="dcterms:W3CDTF">2021-12-08T09:59:00Z</dcterms:created>
  <dcterms:modified xsi:type="dcterms:W3CDTF">2025-10-06T06:22:00Z</dcterms:modified>
</cp:coreProperties>
</file>