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936C2" w:rsidRPr="000936C2">
        <w:rPr>
          <w:b/>
          <w:color w:val="000000"/>
          <w:sz w:val="22"/>
          <w:szCs w:val="22"/>
        </w:rPr>
        <w:t xml:space="preserve">Котел стальний водогрійний автоматизований </w:t>
      </w:r>
      <w:proofErr w:type="spellStart"/>
      <w:r w:rsidR="000936C2" w:rsidRPr="000936C2">
        <w:rPr>
          <w:b/>
          <w:color w:val="000000"/>
          <w:sz w:val="22"/>
          <w:szCs w:val="22"/>
        </w:rPr>
        <w:t>КСВа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-2,5Гс «ВК-32» №2 (інвентарний номер 10410003), місцезнаходження:  Дніпропетровська область,  </w:t>
      </w:r>
      <w:proofErr w:type="spellStart"/>
      <w:r w:rsidR="000936C2" w:rsidRPr="000936C2">
        <w:rPr>
          <w:b/>
          <w:color w:val="000000"/>
          <w:sz w:val="22"/>
          <w:szCs w:val="22"/>
        </w:rPr>
        <w:t>м.Покров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, </w:t>
      </w:r>
      <w:proofErr w:type="spellStart"/>
      <w:r w:rsidR="000936C2" w:rsidRPr="000936C2">
        <w:rPr>
          <w:b/>
          <w:color w:val="000000"/>
          <w:sz w:val="22"/>
          <w:szCs w:val="22"/>
        </w:rPr>
        <w:t>вул.Чайкіной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 Лізи, 25а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EE1DD0" w:rsidRPr="00EE1DD0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КСВа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>-2,5Гс «ВК-32» №2 (інвентарний номер 10410003)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 xml:space="preserve"> Лізи, 25а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4035DD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Pr="004035DD">
        <w:rPr>
          <w:color w:val="000000"/>
          <w:spacing w:val="-1"/>
          <w:sz w:val="22"/>
          <w:szCs w:val="22"/>
        </w:rPr>
        <w:t>КСВа</w:t>
      </w:r>
      <w:proofErr w:type="spellEnd"/>
      <w:r w:rsidRPr="004035DD">
        <w:rPr>
          <w:color w:val="000000"/>
          <w:spacing w:val="-1"/>
          <w:sz w:val="22"/>
          <w:szCs w:val="22"/>
        </w:rPr>
        <w:t>-2,5Гс «ВК-32» №</w:t>
      </w:r>
      <w:r>
        <w:rPr>
          <w:color w:val="000000"/>
          <w:spacing w:val="-1"/>
          <w:sz w:val="22"/>
          <w:szCs w:val="22"/>
        </w:rPr>
        <w:t>2 (інвентарний номер 10410003)</w:t>
      </w:r>
      <w:r w:rsidRPr="004035DD">
        <w:rPr>
          <w:color w:val="000000"/>
          <w:spacing w:val="-1"/>
          <w:sz w:val="22"/>
          <w:szCs w:val="22"/>
        </w:rPr>
        <w:t>. Рік виготовлення - 2004. Призначення: опалення та гаряче водопостачання. Продуктивність 2,5 (2,15) МВт (</w:t>
      </w:r>
      <w:proofErr w:type="spellStart"/>
      <w:r w:rsidRPr="004035DD">
        <w:rPr>
          <w:color w:val="000000"/>
          <w:spacing w:val="-1"/>
          <w:sz w:val="22"/>
          <w:szCs w:val="22"/>
        </w:rPr>
        <w:t>Гкал</w:t>
      </w:r>
      <w:proofErr w:type="spellEnd"/>
      <w:r w:rsidRPr="004035DD">
        <w:rPr>
          <w:color w:val="000000"/>
          <w:spacing w:val="-1"/>
          <w:sz w:val="22"/>
          <w:szCs w:val="22"/>
        </w:rPr>
        <w:t>/</w:t>
      </w:r>
      <w:proofErr w:type="spellStart"/>
      <w:r w:rsidRPr="004035DD">
        <w:rPr>
          <w:color w:val="000000"/>
          <w:spacing w:val="-1"/>
          <w:sz w:val="22"/>
          <w:szCs w:val="22"/>
        </w:rPr>
        <w:t>год</w:t>
      </w:r>
      <w:proofErr w:type="spellEnd"/>
      <w:r w:rsidRPr="004035DD">
        <w:rPr>
          <w:color w:val="000000"/>
          <w:spacing w:val="-1"/>
          <w:sz w:val="22"/>
          <w:szCs w:val="22"/>
        </w:rPr>
        <w:t>).</w:t>
      </w:r>
    </w:p>
    <w:p w:rsidR="004035DD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  <w:lang w:val="ru-RU"/>
        </w:rPr>
      </w:pPr>
      <w:r w:rsidRPr="004035DD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розібраний металевий кожух та термоізоляція, відсутні пальники, автоматика, вентилятор, засувки, </w:t>
      </w:r>
      <w:proofErr w:type="spellStart"/>
      <w:r w:rsidRPr="004035DD">
        <w:rPr>
          <w:color w:val="000000"/>
          <w:spacing w:val="-1"/>
          <w:sz w:val="22"/>
          <w:szCs w:val="22"/>
        </w:rPr>
        <w:t>монометри</w:t>
      </w:r>
      <w:proofErr w:type="spellEnd"/>
      <w:r w:rsidRPr="004035DD">
        <w:rPr>
          <w:color w:val="000000"/>
          <w:spacing w:val="-1"/>
          <w:sz w:val="22"/>
          <w:szCs w:val="22"/>
        </w:rPr>
        <w:t>, термометри. Загальна вага – 4,85 тон</w:t>
      </w:r>
      <w:r>
        <w:rPr>
          <w:color w:val="000000"/>
          <w:spacing w:val="-1"/>
          <w:sz w:val="22"/>
          <w:szCs w:val="22"/>
          <w:lang w:val="ru-RU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 Лізи, 25а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A30832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 xml:space="preserve">, код за </w:t>
      </w:r>
      <w:bookmarkStart w:id="0" w:name="_GoBack"/>
      <w:bookmarkEnd w:id="0"/>
      <w:r w:rsidR="002A3A34" w:rsidRPr="00B23835">
        <w:rPr>
          <w:color w:val="000000"/>
          <w:sz w:val="22"/>
          <w:szCs w:val="22"/>
        </w:rPr>
        <w:t>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</w:t>
      </w:r>
      <w:r w:rsidR="002A3A34" w:rsidRPr="00A30832">
        <w:rPr>
          <w:color w:val="000000"/>
          <w:sz w:val="22"/>
          <w:szCs w:val="22"/>
        </w:rPr>
        <w:t>380566744843, e-</w:t>
      </w:r>
      <w:proofErr w:type="spellStart"/>
      <w:r w:rsidR="002A3A34" w:rsidRPr="00A30832">
        <w:rPr>
          <w:color w:val="000000"/>
          <w:sz w:val="22"/>
          <w:szCs w:val="22"/>
        </w:rPr>
        <w:t>mail</w:t>
      </w:r>
      <w:proofErr w:type="spellEnd"/>
      <w:r w:rsidR="002A3A34" w:rsidRPr="00A30832">
        <w:rPr>
          <w:color w:val="000000"/>
          <w:sz w:val="22"/>
          <w:szCs w:val="22"/>
        </w:rPr>
        <w:t xml:space="preserve">: </w:t>
      </w:r>
      <w:hyperlink r:id="rId6" w:history="1">
        <w:r w:rsidR="002A3A34" w:rsidRPr="00A30832">
          <w:rPr>
            <w:rStyle w:val="a5"/>
            <w:sz w:val="22"/>
            <w:szCs w:val="22"/>
          </w:rPr>
          <w:t>uzkh@pokrov-mr.gov.ua</w:t>
        </w:r>
      </w:hyperlink>
      <w:r w:rsidR="002A3A34" w:rsidRPr="00A30832">
        <w:rPr>
          <w:color w:val="000000"/>
          <w:sz w:val="22"/>
          <w:szCs w:val="22"/>
        </w:rPr>
        <w:t xml:space="preserve"> </w:t>
      </w:r>
    </w:p>
    <w:p w:rsidR="003E2AAC" w:rsidRPr="00A30832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A30832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30832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A30832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30832">
        <w:rPr>
          <w:b/>
          <w:color w:val="000000"/>
          <w:sz w:val="22"/>
          <w:szCs w:val="22"/>
        </w:rPr>
        <w:t xml:space="preserve">Спосіб проведення аукціону: </w:t>
      </w:r>
      <w:r w:rsidRPr="00A30832">
        <w:rPr>
          <w:color w:val="000000"/>
          <w:sz w:val="22"/>
          <w:szCs w:val="22"/>
        </w:rPr>
        <w:t xml:space="preserve">аукціон </w:t>
      </w:r>
      <w:r w:rsidR="00072AC0" w:rsidRPr="00A30832">
        <w:rPr>
          <w:color w:val="000000"/>
          <w:sz w:val="22"/>
          <w:szCs w:val="22"/>
        </w:rPr>
        <w:t>без</w:t>
      </w:r>
      <w:r w:rsidRPr="00A30832">
        <w:rPr>
          <w:color w:val="000000"/>
          <w:sz w:val="22"/>
          <w:szCs w:val="22"/>
        </w:rPr>
        <w:t xml:space="preserve"> умов. </w:t>
      </w:r>
    </w:p>
    <w:p w:rsidR="004D4271" w:rsidRPr="00A30832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30832">
        <w:rPr>
          <w:b/>
          <w:color w:val="000000"/>
          <w:sz w:val="22"/>
          <w:szCs w:val="22"/>
        </w:rPr>
        <w:t>Дата та час проведення аукціону:</w:t>
      </w:r>
      <w:r w:rsidRPr="00A30832">
        <w:rPr>
          <w:color w:val="000000"/>
          <w:sz w:val="22"/>
          <w:szCs w:val="22"/>
        </w:rPr>
        <w:t xml:space="preserve"> </w:t>
      </w:r>
      <w:r w:rsidR="009C7EC1" w:rsidRPr="00A30832">
        <w:rPr>
          <w:b/>
          <w:color w:val="000000"/>
          <w:sz w:val="22"/>
          <w:szCs w:val="22"/>
          <w:lang w:val="ru-RU"/>
        </w:rPr>
        <w:t>23</w:t>
      </w:r>
      <w:r w:rsidRPr="00A30832">
        <w:rPr>
          <w:b/>
          <w:color w:val="000000"/>
          <w:sz w:val="22"/>
          <w:szCs w:val="22"/>
        </w:rPr>
        <w:t xml:space="preserve"> </w:t>
      </w:r>
      <w:r w:rsidR="009A7D11" w:rsidRPr="00A30832">
        <w:rPr>
          <w:b/>
          <w:color w:val="000000"/>
          <w:sz w:val="22"/>
          <w:szCs w:val="22"/>
        </w:rPr>
        <w:t>січня</w:t>
      </w:r>
      <w:r w:rsidRPr="00A30832">
        <w:rPr>
          <w:b/>
          <w:sz w:val="22"/>
          <w:szCs w:val="22"/>
        </w:rPr>
        <w:t xml:space="preserve"> 201</w:t>
      </w:r>
      <w:r w:rsidR="00041A8F" w:rsidRPr="00A30832">
        <w:rPr>
          <w:b/>
          <w:sz w:val="22"/>
          <w:szCs w:val="22"/>
        </w:rPr>
        <w:t>9</w:t>
      </w:r>
      <w:r w:rsidRPr="00A30832">
        <w:rPr>
          <w:b/>
          <w:sz w:val="22"/>
          <w:szCs w:val="22"/>
        </w:rPr>
        <w:t xml:space="preserve"> року</w:t>
      </w:r>
      <w:r w:rsidRPr="00A30832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A30832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30832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</w:t>
      </w:r>
      <w:r w:rsidRPr="00B23835">
        <w:rPr>
          <w:color w:val="000000"/>
          <w:sz w:val="22"/>
          <w:szCs w:val="22"/>
        </w:rPr>
        <w:t xml:space="preserve">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без умов – 57 792,00 грн.;</w:t>
      </w:r>
      <w:r w:rsidRPr="00D36A45">
        <w:rPr>
          <w:color w:val="000000"/>
          <w:sz w:val="22"/>
          <w:szCs w:val="22"/>
        </w:rPr>
        <w:tab/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із зниженням стартової ціни -  28 896,00 грн.;</w:t>
      </w:r>
    </w:p>
    <w:p w:rsid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D36A4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28 896,00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без умов – 5 779,20  грн.;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із зниженням стартової ціни – 2 889,60 грн.;</w:t>
      </w:r>
    </w:p>
    <w:p w:rsidR="004D4271" w:rsidRPr="002609E5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2 889,60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4967B7" w:rsidRPr="004967B7">
        <w:rPr>
          <w:color w:val="000000"/>
          <w:sz w:val="22"/>
          <w:szCs w:val="22"/>
        </w:rPr>
        <w:t>UA-AR-P-2018-12-10-000001-1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9506F">
        <w:rPr>
          <w:color w:val="000000"/>
          <w:sz w:val="22"/>
          <w:szCs w:val="22"/>
          <w:lang w:val="ru-RU"/>
        </w:rPr>
        <w:t>577,92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9506F">
        <w:rPr>
          <w:color w:val="000000"/>
          <w:sz w:val="22"/>
          <w:szCs w:val="22"/>
          <w:lang w:val="ru-RU"/>
        </w:rPr>
        <w:t>288,96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9506F">
        <w:rPr>
          <w:color w:val="000000"/>
          <w:sz w:val="22"/>
          <w:szCs w:val="22"/>
          <w:lang w:val="ru-RU"/>
        </w:rPr>
        <w:t>288</w:t>
      </w:r>
      <w:r w:rsidR="00A77052" w:rsidRPr="00B23835">
        <w:rPr>
          <w:color w:val="000000"/>
          <w:sz w:val="22"/>
          <w:szCs w:val="22"/>
        </w:rPr>
        <w:t>,96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0A7F47">
        <w:rPr>
          <w:b/>
          <w:color w:val="000000"/>
          <w:sz w:val="22"/>
          <w:szCs w:val="22"/>
          <w:lang w:val="ru-RU"/>
        </w:rPr>
        <w:t>65</w:t>
      </w:r>
      <w:r w:rsidRPr="00B23835">
        <w:rPr>
          <w:b/>
          <w:color w:val="000000"/>
          <w:sz w:val="22"/>
          <w:szCs w:val="22"/>
        </w:rPr>
        <w:t xml:space="preserve"> крок</w:t>
      </w:r>
      <w:proofErr w:type="spellStart"/>
      <w:r w:rsidR="0034683B">
        <w:rPr>
          <w:b/>
          <w:color w:val="000000"/>
          <w:sz w:val="22"/>
          <w:szCs w:val="22"/>
          <w:lang w:val="ru-RU"/>
        </w:rPr>
        <w:t>ів</w:t>
      </w:r>
      <w:proofErr w:type="spellEnd"/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A30832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0FFE"/>
    <w:rsid w:val="00511AD4"/>
    <w:rsid w:val="00516A85"/>
    <w:rsid w:val="00527504"/>
    <w:rsid w:val="00531906"/>
    <w:rsid w:val="00532537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E16A5"/>
    <w:rsid w:val="008F216F"/>
    <w:rsid w:val="008F4234"/>
    <w:rsid w:val="009000DA"/>
    <w:rsid w:val="00906727"/>
    <w:rsid w:val="0090764E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30832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159D2"/>
    <w:rsid w:val="00C2100F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B2D4F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5430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18</cp:revision>
  <cp:lastPrinted>2018-12-29T09:30:00Z</cp:lastPrinted>
  <dcterms:created xsi:type="dcterms:W3CDTF">2018-12-29T09:40:00Z</dcterms:created>
  <dcterms:modified xsi:type="dcterms:W3CDTF">2019-01-02T13:02:00Z</dcterms:modified>
</cp:coreProperties>
</file>