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1A" w:rsidRPr="00AD4D47" w:rsidRDefault="0012481A" w:rsidP="0012481A">
      <w:pPr>
        <w:jc w:val="center"/>
        <w:rPr>
          <w:b/>
          <w:sz w:val="36"/>
          <w:szCs w:val="36"/>
          <w:lang w:val="uk-UA"/>
        </w:rPr>
      </w:pPr>
      <w:r w:rsidRPr="00AD4D47">
        <w:rPr>
          <w:b/>
          <w:sz w:val="36"/>
          <w:szCs w:val="36"/>
          <w:lang w:val="uk-UA"/>
        </w:rPr>
        <w:t xml:space="preserve">Відомості щодо залучення, розрахунок розміру і використання коштів пайової участі </w:t>
      </w:r>
    </w:p>
    <w:p w:rsidR="003F18C2" w:rsidRPr="00AD4D47" w:rsidRDefault="0012481A" w:rsidP="0012481A">
      <w:pPr>
        <w:jc w:val="center"/>
        <w:rPr>
          <w:sz w:val="36"/>
          <w:szCs w:val="36"/>
          <w:lang w:val="uk-UA"/>
        </w:rPr>
      </w:pPr>
      <w:r w:rsidRPr="00AD4D47">
        <w:rPr>
          <w:b/>
          <w:sz w:val="36"/>
          <w:szCs w:val="36"/>
          <w:lang w:val="uk-UA"/>
        </w:rPr>
        <w:t xml:space="preserve">у розвитку </w:t>
      </w:r>
      <w:r w:rsidR="00554B97">
        <w:rPr>
          <w:b/>
          <w:sz w:val="36"/>
          <w:szCs w:val="36"/>
          <w:lang w:val="uk-UA"/>
        </w:rPr>
        <w:t>інфраструктури м. Покров за 2019</w:t>
      </w:r>
      <w:r w:rsidRPr="00AD4D47">
        <w:rPr>
          <w:b/>
          <w:sz w:val="36"/>
          <w:szCs w:val="36"/>
          <w:lang w:val="uk-UA"/>
        </w:rPr>
        <w:t xml:space="preserve"> рік</w:t>
      </w:r>
    </w:p>
    <w:p w:rsidR="003F18C2" w:rsidRPr="00AD4D47" w:rsidRDefault="003F18C2" w:rsidP="003F18C2">
      <w:pPr>
        <w:rPr>
          <w:sz w:val="36"/>
          <w:szCs w:val="36"/>
          <w:lang w:val="uk-UA"/>
        </w:rPr>
      </w:pPr>
    </w:p>
    <w:p w:rsidR="0012481A" w:rsidRDefault="0012481A" w:rsidP="003F18C2">
      <w:pPr>
        <w:rPr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4536"/>
        <w:gridCol w:w="2693"/>
        <w:gridCol w:w="1495"/>
      </w:tblGrid>
      <w:tr w:rsidR="0012481A" w:rsidTr="00AD4D47">
        <w:tc>
          <w:tcPr>
            <w:tcW w:w="675" w:type="dxa"/>
          </w:tcPr>
          <w:p w:rsidR="0012481A" w:rsidRDefault="00554B97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552" w:type="dxa"/>
          </w:tcPr>
          <w:p w:rsidR="0012481A" w:rsidRDefault="0012481A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  <w:p w:rsidR="0012481A" w:rsidRDefault="0012481A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будівництва</w:t>
            </w:r>
          </w:p>
        </w:tc>
        <w:tc>
          <w:tcPr>
            <w:tcW w:w="2835" w:type="dxa"/>
          </w:tcPr>
          <w:p w:rsidR="0012481A" w:rsidRDefault="00AD4D47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будівництва</w:t>
            </w:r>
          </w:p>
        </w:tc>
        <w:tc>
          <w:tcPr>
            <w:tcW w:w="4536" w:type="dxa"/>
          </w:tcPr>
          <w:p w:rsidR="0012481A" w:rsidRDefault="00AD4D47" w:rsidP="0012481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Розрахунок розміру пайової участі</w:t>
            </w:r>
          </w:p>
        </w:tc>
        <w:tc>
          <w:tcPr>
            <w:tcW w:w="2693" w:type="dxa"/>
          </w:tcPr>
          <w:p w:rsidR="0012481A" w:rsidRPr="00AD4D47" w:rsidRDefault="0012481A" w:rsidP="0012481A">
            <w:pPr>
              <w:jc w:val="center"/>
              <w:rPr>
                <w:lang w:val="uk-UA"/>
              </w:rPr>
            </w:pPr>
            <w:r w:rsidRPr="00AD4D47">
              <w:rPr>
                <w:lang w:val="uk-UA"/>
              </w:rPr>
              <w:t>Використання коштів пайової участі</w:t>
            </w:r>
          </w:p>
        </w:tc>
        <w:tc>
          <w:tcPr>
            <w:tcW w:w="1495" w:type="dxa"/>
          </w:tcPr>
          <w:p w:rsidR="0012481A" w:rsidRDefault="0012481A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12481A" w:rsidTr="00CE407E">
        <w:trPr>
          <w:trHeight w:val="2589"/>
        </w:trPr>
        <w:tc>
          <w:tcPr>
            <w:tcW w:w="675" w:type="dxa"/>
            <w:vAlign w:val="center"/>
          </w:tcPr>
          <w:p w:rsidR="0012481A" w:rsidRDefault="0012481A" w:rsidP="00CE40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554B97" w:rsidRDefault="00554B97" w:rsidP="00554B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Проктер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енд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Гембл</w:t>
            </w:r>
            <w:proofErr w:type="spellEnd"/>
            <w:r>
              <w:rPr>
                <w:lang w:val="uk-UA"/>
              </w:rPr>
              <w:t xml:space="preserve"> Україна»</w:t>
            </w:r>
          </w:p>
        </w:tc>
        <w:tc>
          <w:tcPr>
            <w:tcW w:w="2835" w:type="dxa"/>
            <w:vAlign w:val="center"/>
          </w:tcPr>
          <w:p w:rsidR="0012481A" w:rsidRDefault="00554B97" w:rsidP="00CE40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Будівництво навісу для розвантажування автоцистерн на території ТОВ «</w:t>
            </w:r>
            <w:proofErr w:type="spellStart"/>
            <w:r>
              <w:rPr>
                <w:lang w:val="uk-UA"/>
              </w:rPr>
              <w:t>Проктер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енд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Гембл</w:t>
            </w:r>
            <w:proofErr w:type="spellEnd"/>
            <w:r>
              <w:rPr>
                <w:lang w:val="uk-UA"/>
              </w:rPr>
              <w:t xml:space="preserve"> Україна» за адресою вул. Уральська, 1-а в м. Покров</w:t>
            </w:r>
          </w:p>
        </w:tc>
        <w:tc>
          <w:tcPr>
            <w:tcW w:w="4536" w:type="dxa"/>
            <w:vAlign w:val="center"/>
          </w:tcPr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об’єкту;</w:t>
            </w:r>
          </w:p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AD4D47" w:rsidRPr="00AD4D47" w:rsidRDefault="00AD4D47" w:rsidP="00BD5D6C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 xml:space="preserve">П= </w:t>
            </w:r>
            <w:r w:rsidR="00554B97">
              <w:rPr>
                <w:u w:val="single"/>
                <w:lang w:val="uk-UA"/>
              </w:rPr>
              <w:t>737981</w:t>
            </w:r>
            <w:r w:rsidRPr="00AD4D47">
              <w:rPr>
                <w:u w:val="single"/>
                <w:lang w:val="uk-UA"/>
              </w:rPr>
              <w:t xml:space="preserve">,00 х 5/100 = </w:t>
            </w:r>
            <w:r w:rsidR="00554B97">
              <w:rPr>
                <w:u w:val="single"/>
                <w:lang w:val="uk-UA"/>
              </w:rPr>
              <w:t>36899</w:t>
            </w:r>
            <w:r w:rsidRPr="00AD4D47">
              <w:rPr>
                <w:u w:val="single"/>
                <w:lang w:val="uk-UA"/>
              </w:rPr>
              <w:t>,</w:t>
            </w:r>
            <w:r w:rsidR="00554B97">
              <w:rPr>
                <w:u w:val="single"/>
                <w:lang w:val="uk-UA"/>
              </w:rPr>
              <w:t>05</w:t>
            </w:r>
            <w:r w:rsidRPr="00AD4D47">
              <w:rPr>
                <w:u w:val="single"/>
                <w:lang w:val="uk-UA"/>
              </w:rPr>
              <w:t>грн</w:t>
            </w:r>
          </w:p>
          <w:p w:rsidR="0012481A" w:rsidRDefault="0012481A" w:rsidP="00CE407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2481A" w:rsidRDefault="00CA0889" w:rsidP="00CA0889">
            <w:pPr>
              <w:jc w:val="center"/>
              <w:rPr>
                <w:lang w:val="uk-UA"/>
              </w:rPr>
            </w:pPr>
            <w:r w:rsidRPr="002A344E">
              <w:rPr>
                <w:lang w:val="uk-UA"/>
              </w:rPr>
              <w:t>Капітальний ремонт покрівель житлового фонду</w:t>
            </w:r>
          </w:p>
        </w:tc>
        <w:tc>
          <w:tcPr>
            <w:tcW w:w="1495" w:type="dxa"/>
            <w:vAlign w:val="center"/>
          </w:tcPr>
          <w:p w:rsidR="0012481A" w:rsidRDefault="0012481A" w:rsidP="00CE407E">
            <w:pPr>
              <w:jc w:val="center"/>
              <w:rPr>
                <w:lang w:val="uk-UA"/>
              </w:rPr>
            </w:pPr>
          </w:p>
        </w:tc>
      </w:tr>
      <w:tr w:rsidR="00554B97" w:rsidTr="00CE407E">
        <w:trPr>
          <w:trHeight w:val="2589"/>
        </w:trPr>
        <w:tc>
          <w:tcPr>
            <w:tcW w:w="675" w:type="dxa"/>
            <w:vAlign w:val="center"/>
          </w:tcPr>
          <w:p w:rsidR="00554B97" w:rsidRDefault="00554B97" w:rsidP="00CE40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554B97" w:rsidRPr="0012481A" w:rsidRDefault="00B179F6" w:rsidP="00B179F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Есаулов</w:t>
            </w:r>
            <w:proofErr w:type="spellEnd"/>
            <w:r>
              <w:rPr>
                <w:lang w:val="uk-UA"/>
              </w:rPr>
              <w:t xml:space="preserve"> Олександр Леонідович </w:t>
            </w:r>
          </w:p>
        </w:tc>
        <w:tc>
          <w:tcPr>
            <w:tcW w:w="2835" w:type="dxa"/>
            <w:vAlign w:val="center"/>
          </w:tcPr>
          <w:p w:rsidR="00B179F6" w:rsidRDefault="00B179F6" w:rsidP="00B179F6">
            <w:pPr>
              <w:jc w:val="center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 xml:space="preserve">Будівництво авто мийки та диспетчерської по вул. Партизанській, 1/2 </w:t>
            </w:r>
          </w:p>
          <w:p w:rsidR="00554B97" w:rsidRPr="00AD4D47" w:rsidRDefault="00B179F6" w:rsidP="00B179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м.</w:t>
            </w:r>
            <w:r w:rsidR="00E5631B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Покров Дніпропетровської області</w:t>
            </w:r>
          </w:p>
        </w:tc>
        <w:tc>
          <w:tcPr>
            <w:tcW w:w="4536" w:type="dxa"/>
            <w:vAlign w:val="center"/>
          </w:tcPr>
          <w:p w:rsidR="00B179F6" w:rsidRPr="00AD4D47" w:rsidRDefault="00B179F6" w:rsidP="00B179F6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B179F6" w:rsidRPr="00AD4D47" w:rsidRDefault="00B179F6" w:rsidP="00B179F6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B179F6" w:rsidRPr="00AD4D47" w:rsidRDefault="00B179F6" w:rsidP="00B179F6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об’єкту;</w:t>
            </w:r>
          </w:p>
          <w:p w:rsidR="00B179F6" w:rsidRPr="00AD4D47" w:rsidRDefault="00B179F6" w:rsidP="00B179F6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B179F6" w:rsidRPr="00AD4D47" w:rsidRDefault="00B179F6" w:rsidP="00B179F6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 xml:space="preserve">П= </w:t>
            </w:r>
            <w:r>
              <w:rPr>
                <w:u w:val="single"/>
                <w:lang w:val="uk-UA"/>
              </w:rPr>
              <w:t>130000</w:t>
            </w:r>
            <w:r w:rsidRPr="00AD4D47">
              <w:rPr>
                <w:u w:val="single"/>
                <w:lang w:val="uk-UA"/>
              </w:rPr>
              <w:t xml:space="preserve">,00 х 5/100 = </w:t>
            </w:r>
            <w:r>
              <w:rPr>
                <w:u w:val="single"/>
                <w:lang w:val="uk-UA"/>
              </w:rPr>
              <w:t>6500</w:t>
            </w:r>
            <w:r w:rsidRPr="00AD4D47">
              <w:rPr>
                <w:u w:val="single"/>
                <w:lang w:val="uk-UA"/>
              </w:rPr>
              <w:t>,</w:t>
            </w:r>
            <w:r>
              <w:rPr>
                <w:u w:val="single"/>
                <w:lang w:val="uk-UA"/>
              </w:rPr>
              <w:t>00</w:t>
            </w:r>
            <w:r w:rsidRPr="00AD4D47">
              <w:rPr>
                <w:u w:val="single"/>
                <w:lang w:val="uk-UA"/>
              </w:rPr>
              <w:t>грн</w:t>
            </w:r>
          </w:p>
          <w:p w:rsidR="00554B97" w:rsidRPr="00AD4D47" w:rsidRDefault="00554B97" w:rsidP="00BD5D6C">
            <w:pPr>
              <w:rPr>
                <w:u w:val="single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554B97" w:rsidRDefault="00E5631B" w:rsidP="00CA0889">
            <w:pPr>
              <w:jc w:val="center"/>
              <w:rPr>
                <w:lang w:val="uk-UA"/>
              </w:rPr>
            </w:pPr>
            <w:r w:rsidRPr="002A344E">
              <w:rPr>
                <w:lang w:val="uk-UA"/>
              </w:rPr>
              <w:t>Капітальний ремонт покрівель житлового фонду</w:t>
            </w:r>
          </w:p>
        </w:tc>
        <w:tc>
          <w:tcPr>
            <w:tcW w:w="1495" w:type="dxa"/>
            <w:vAlign w:val="center"/>
          </w:tcPr>
          <w:p w:rsidR="00554B97" w:rsidRDefault="00554B97" w:rsidP="00CE407E">
            <w:pPr>
              <w:jc w:val="center"/>
              <w:rPr>
                <w:lang w:val="uk-UA"/>
              </w:rPr>
            </w:pPr>
          </w:p>
        </w:tc>
      </w:tr>
      <w:tr w:rsidR="00E5631B" w:rsidTr="00CE407E">
        <w:trPr>
          <w:trHeight w:val="2589"/>
        </w:trPr>
        <w:tc>
          <w:tcPr>
            <w:tcW w:w="675" w:type="dxa"/>
            <w:vAlign w:val="center"/>
          </w:tcPr>
          <w:p w:rsidR="00E5631B" w:rsidRDefault="00E5631B" w:rsidP="00CE40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:rsidR="00E5631B" w:rsidRDefault="00E5631B" w:rsidP="00B179F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Есаулов</w:t>
            </w:r>
            <w:proofErr w:type="spellEnd"/>
            <w:r>
              <w:rPr>
                <w:lang w:val="uk-UA"/>
              </w:rPr>
              <w:t xml:space="preserve"> Олександр Леонідович</w:t>
            </w:r>
          </w:p>
        </w:tc>
        <w:tc>
          <w:tcPr>
            <w:tcW w:w="2835" w:type="dxa"/>
            <w:vAlign w:val="center"/>
          </w:tcPr>
          <w:p w:rsidR="00E5631B" w:rsidRDefault="00E5631B" w:rsidP="00E56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Реконструкція нежитлового приміщення з прибудовою під </w:t>
            </w:r>
            <w:proofErr w:type="spellStart"/>
            <w:r>
              <w:rPr>
                <w:lang w:val="uk-UA"/>
              </w:rPr>
              <w:t>шиномонтаж</w:t>
            </w:r>
            <w:proofErr w:type="spellEnd"/>
            <w:r>
              <w:rPr>
                <w:lang w:val="uk-UA"/>
              </w:rPr>
              <w:t xml:space="preserve"> по вул. Партизанській, 1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 xml:space="preserve">/2 </w:t>
            </w:r>
          </w:p>
          <w:p w:rsidR="00E5631B" w:rsidRDefault="00E5631B" w:rsidP="00E56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м.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Покров Дніпропетровської області</w:t>
            </w:r>
          </w:p>
        </w:tc>
        <w:tc>
          <w:tcPr>
            <w:tcW w:w="4536" w:type="dxa"/>
            <w:vAlign w:val="center"/>
          </w:tcPr>
          <w:p w:rsidR="00E5631B" w:rsidRPr="00AD4D47" w:rsidRDefault="00E5631B" w:rsidP="00E5631B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E5631B" w:rsidRPr="00AD4D47" w:rsidRDefault="00E5631B" w:rsidP="00E5631B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E5631B" w:rsidRPr="00AD4D47" w:rsidRDefault="00E5631B" w:rsidP="00E5631B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об’єкту;</w:t>
            </w:r>
          </w:p>
          <w:p w:rsidR="00E5631B" w:rsidRPr="00AD4D47" w:rsidRDefault="00E5631B" w:rsidP="00E5631B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E5631B" w:rsidRPr="00AD4D47" w:rsidRDefault="00E5631B" w:rsidP="00E5631B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 xml:space="preserve">П= </w:t>
            </w:r>
            <w:r>
              <w:rPr>
                <w:u w:val="single"/>
                <w:lang w:val="uk-UA"/>
              </w:rPr>
              <w:t>159000</w:t>
            </w:r>
            <w:r w:rsidRPr="00AD4D47">
              <w:rPr>
                <w:u w:val="single"/>
                <w:lang w:val="uk-UA"/>
              </w:rPr>
              <w:t xml:space="preserve">,00 х 5/100 = </w:t>
            </w:r>
            <w:r>
              <w:rPr>
                <w:u w:val="single"/>
                <w:lang w:val="uk-UA"/>
              </w:rPr>
              <w:t>795</w:t>
            </w:r>
            <w:r>
              <w:rPr>
                <w:u w:val="single"/>
                <w:lang w:val="uk-UA"/>
              </w:rPr>
              <w:t>0</w:t>
            </w:r>
            <w:r w:rsidRPr="00AD4D47">
              <w:rPr>
                <w:u w:val="single"/>
                <w:lang w:val="uk-UA"/>
              </w:rPr>
              <w:t>,</w:t>
            </w:r>
            <w:r>
              <w:rPr>
                <w:u w:val="single"/>
                <w:lang w:val="uk-UA"/>
              </w:rPr>
              <w:t>00</w:t>
            </w:r>
            <w:r w:rsidRPr="00AD4D47">
              <w:rPr>
                <w:u w:val="single"/>
                <w:lang w:val="uk-UA"/>
              </w:rPr>
              <w:t>грн</w:t>
            </w:r>
          </w:p>
          <w:p w:rsidR="00E5631B" w:rsidRPr="00AD4D47" w:rsidRDefault="00E5631B" w:rsidP="00B179F6">
            <w:pPr>
              <w:rPr>
                <w:u w:val="single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5631B" w:rsidRPr="002A344E" w:rsidRDefault="00E5631B" w:rsidP="00CA0889">
            <w:pPr>
              <w:jc w:val="center"/>
              <w:rPr>
                <w:lang w:val="uk-UA"/>
              </w:rPr>
            </w:pPr>
            <w:r w:rsidRPr="002A344E">
              <w:rPr>
                <w:lang w:val="uk-UA"/>
              </w:rPr>
              <w:t>Капітальний ремонт покрівель житлового фонду</w:t>
            </w:r>
          </w:p>
        </w:tc>
        <w:tc>
          <w:tcPr>
            <w:tcW w:w="1495" w:type="dxa"/>
            <w:vAlign w:val="center"/>
          </w:tcPr>
          <w:p w:rsidR="00E5631B" w:rsidRDefault="00E5631B" w:rsidP="00CE407E">
            <w:pPr>
              <w:jc w:val="center"/>
              <w:rPr>
                <w:lang w:val="uk-UA"/>
              </w:rPr>
            </w:pPr>
          </w:p>
        </w:tc>
      </w:tr>
    </w:tbl>
    <w:p w:rsidR="0012481A" w:rsidRDefault="0012481A" w:rsidP="003F18C2">
      <w:pPr>
        <w:rPr>
          <w:lang w:val="uk-UA"/>
        </w:rPr>
      </w:pPr>
    </w:p>
    <w:sectPr w:rsidR="0012481A" w:rsidSect="00E563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C2"/>
    <w:rsid w:val="0012481A"/>
    <w:rsid w:val="002A344E"/>
    <w:rsid w:val="003F18C2"/>
    <w:rsid w:val="00554B97"/>
    <w:rsid w:val="00630463"/>
    <w:rsid w:val="00912ECC"/>
    <w:rsid w:val="00AB661D"/>
    <w:rsid w:val="00AD4D47"/>
    <w:rsid w:val="00B179F6"/>
    <w:rsid w:val="00BD5D6C"/>
    <w:rsid w:val="00CA0889"/>
    <w:rsid w:val="00CD18E0"/>
    <w:rsid w:val="00CE407E"/>
    <w:rsid w:val="00E5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13</cp:revision>
  <dcterms:created xsi:type="dcterms:W3CDTF">2019-06-25T11:17:00Z</dcterms:created>
  <dcterms:modified xsi:type="dcterms:W3CDTF">2019-10-22T13:44:00Z</dcterms:modified>
</cp:coreProperties>
</file>