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BD" w:rsidRDefault="004A26BD" w:rsidP="00AE34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6E2B43" w:rsidRDefault="006E2B43" w:rsidP="00AE34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6E2B43" w:rsidRDefault="006E2B43" w:rsidP="00AE34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AE3488" w:rsidRPr="00AF2E64" w:rsidRDefault="00322290" w:rsidP="00AE34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РОЗМІР </w:t>
      </w:r>
      <w:r w:rsidR="00AE3488"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АДМІНІСТРАТИВН</w:t>
      </w:r>
      <w:r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ОГО</w:t>
      </w:r>
      <w:r w:rsidR="00111562"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E3488"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ЗБ</w:t>
      </w:r>
      <w:r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ОРУ</w:t>
      </w:r>
    </w:p>
    <w:p w:rsidR="00322290" w:rsidRPr="00AF2E64" w:rsidRDefault="00CB1ED7" w:rsidP="003222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ЗА ДЕРЖАВНУ РЕЄСТРАЦІЮ</w:t>
      </w:r>
      <w:r w:rsidR="00322290"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22290" w:rsidRPr="00AF2E64">
        <w:rPr>
          <w:rFonts w:ascii="Arial" w:hAnsi="Arial" w:cs="Arial"/>
          <w:b/>
          <w:sz w:val="28"/>
          <w:szCs w:val="28"/>
        </w:rPr>
        <w:t>РЕЧОВИХ ПРАВ НА НЕРУХОМЕ МАЙНО ТА ЇХ ОБТЯЖЕНЬ</w:t>
      </w:r>
      <w:r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22290"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З </w:t>
      </w:r>
      <w:r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01.01.20</w:t>
      </w:r>
      <w:r w:rsidR="00322290"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2</w:t>
      </w:r>
      <w:r w:rsidR="002A2D4E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1</w:t>
      </w:r>
      <w:r w:rsidRPr="00AF2E6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р.</w:t>
      </w:r>
    </w:p>
    <w:p w:rsidR="00322290" w:rsidRPr="00322290" w:rsidRDefault="00322290" w:rsidP="00322290">
      <w:pPr>
        <w:shd w:val="clear" w:color="auto" w:fill="FFFFFF"/>
        <w:spacing w:after="0" w:line="240" w:lineRule="auto"/>
        <w:jc w:val="center"/>
        <w:rPr>
          <w:sz w:val="28"/>
          <w:szCs w:val="28"/>
          <w:lang w:val="uk-UA"/>
        </w:rPr>
      </w:pPr>
    </w:p>
    <w:tbl>
      <w:tblPr>
        <w:tblStyle w:val="a8"/>
        <w:tblW w:w="10632" w:type="dxa"/>
        <w:tblInd w:w="-34" w:type="dxa"/>
        <w:tblLook w:val="04A0" w:firstRow="1" w:lastRow="0" w:firstColumn="1" w:lastColumn="0" w:noHBand="0" w:noVBand="1"/>
      </w:tblPr>
      <w:tblGrid>
        <w:gridCol w:w="4820"/>
        <w:gridCol w:w="3402"/>
        <w:gridCol w:w="2410"/>
      </w:tblGrid>
      <w:tr w:rsidR="00322290" w:rsidRPr="00AF2E64" w:rsidTr="00322290">
        <w:trPr>
          <w:trHeight w:val="1281"/>
        </w:trPr>
        <w:tc>
          <w:tcPr>
            <w:tcW w:w="4820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Адміністративний збір </w:t>
            </w: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(з урахуванням виду реєстраційної дії або надання інформації та строків)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 Розмір плати                           (від прожиткового мінімуму для працездатних осіб</w:t>
            </w:r>
          </w:p>
          <w:p w:rsidR="00322290" w:rsidRPr="00AF2E64" w:rsidRDefault="00322290" w:rsidP="00E3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станом на 01 січня 202</w:t>
            </w:r>
            <w:r w:rsidR="00E33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 року)</w:t>
            </w:r>
          </w:p>
        </w:tc>
        <w:tc>
          <w:tcPr>
            <w:tcW w:w="2410" w:type="dxa"/>
          </w:tcPr>
          <w:p w:rsidR="00322290" w:rsidRPr="00AF2E64" w:rsidRDefault="00A83E5B" w:rsidP="00A8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2290" w:rsidRPr="00AF2E64">
              <w:rPr>
                <w:rFonts w:ascii="Times New Roman" w:hAnsi="Times New Roman" w:cs="Times New Roman"/>
                <w:sz w:val="28"/>
                <w:szCs w:val="28"/>
              </w:rPr>
              <w:t>ума,</w:t>
            </w:r>
          </w:p>
          <w:p w:rsidR="00322290" w:rsidRPr="00AF2E64" w:rsidRDefault="00322290" w:rsidP="00A8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322290" w:rsidRPr="00AF2E64" w:rsidTr="00322290">
        <w:trPr>
          <w:trHeight w:val="915"/>
        </w:trPr>
        <w:tc>
          <w:tcPr>
            <w:tcW w:w="4820" w:type="dxa"/>
          </w:tcPr>
          <w:p w:rsidR="00322290" w:rsidRPr="00AF2E64" w:rsidRDefault="00322290" w:rsidP="0040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За державну реєстрацію права власності</w:t>
            </w:r>
            <w:r w:rsidR="00802771"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771" w:rsidRPr="00AF2E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(у тому числі довірчої власності як способу забезпечення виконання зобов’язань)</w:t>
            </w: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 у строк:</w:t>
            </w:r>
          </w:p>
          <w:p w:rsidR="00322290" w:rsidRPr="00AF2E64" w:rsidRDefault="00322290" w:rsidP="004000E2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що не перевищує  5 робочих днів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2A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D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4000E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у строк 2 робочі дні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22290" w:rsidRPr="00AF2E64" w:rsidRDefault="00322290" w:rsidP="002A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D4E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4000E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у строк 1 робочий день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22290" w:rsidRPr="00AF2E64" w:rsidRDefault="00322290" w:rsidP="002A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2D4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4000E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у строк 2 години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22290" w:rsidRPr="00AF2E64" w:rsidRDefault="002A2D4E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40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За державну реєстрацію інших речових прав, відмінних від права власності (крім іпотеки) у строк:</w:t>
            </w:r>
          </w:p>
          <w:p w:rsidR="00322290" w:rsidRPr="00AF2E64" w:rsidRDefault="00322290" w:rsidP="004000E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що не перевищує  5 робочих днів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410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4000E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у строк 2 робочі дні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322290" w:rsidRPr="00AF2E64" w:rsidRDefault="005D02B2" w:rsidP="005D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4000E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у строк 1 робочий день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22290" w:rsidRPr="00AF2E64" w:rsidRDefault="00322290" w:rsidP="005D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02B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4000E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у строк 2 години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10" w:type="dxa"/>
          </w:tcPr>
          <w:p w:rsidR="00322290" w:rsidRPr="00AF2E64" w:rsidRDefault="00322290" w:rsidP="005D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02B2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8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За державну реєстрацію обтяжень речових прав, іпотеки 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410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5D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За виправлення технічної помилки, допущеної з вини заявника</w:t>
            </w:r>
            <w:r w:rsidR="00802771" w:rsidRPr="00AF2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2410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5D02B2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290" w:rsidRPr="00AF2E64" w:rsidTr="00322290">
        <w:tc>
          <w:tcPr>
            <w:tcW w:w="4820" w:type="dxa"/>
          </w:tcPr>
          <w:p w:rsidR="00322290" w:rsidRPr="00AF2E64" w:rsidRDefault="00322290" w:rsidP="009D2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За отримання інформації з Державного реєстру прав, </w:t>
            </w:r>
            <w:r w:rsidR="009D2DCC"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витягу в паперовій формі </w:t>
            </w: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з розрахунку за кожні 25 сторінок інформації.      (ПАПЕРОВА ФОРМА)</w:t>
            </w:r>
          </w:p>
        </w:tc>
        <w:tc>
          <w:tcPr>
            <w:tcW w:w="3402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2410" w:type="dxa"/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5D02B2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2290" w:rsidRPr="00AF2E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290" w:rsidRPr="00AF2E64" w:rsidTr="006E2B43">
        <w:tc>
          <w:tcPr>
            <w:tcW w:w="4820" w:type="dxa"/>
            <w:tcBorders>
              <w:bottom w:val="single" w:sz="4" w:space="0" w:color="auto"/>
            </w:tcBorders>
          </w:tcPr>
          <w:p w:rsidR="00AF2E64" w:rsidRPr="00AF2E64" w:rsidRDefault="00322290" w:rsidP="00AF2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За отримання інформації з Державного реєстру прав, </w:t>
            </w:r>
            <w:r w:rsidR="00AF2E64" w:rsidRPr="00AF2E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витягу в електронній формі в режимі реального часу.</w:t>
            </w:r>
          </w:p>
          <w:p w:rsidR="00322290" w:rsidRPr="00AF2E64" w:rsidRDefault="00AF2E64" w:rsidP="00AF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290" w:rsidRPr="00AF2E64">
              <w:rPr>
                <w:rFonts w:ascii="Times New Roman" w:hAnsi="Times New Roman" w:cs="Times New Roman"/>
                <w:sz w:val="28"/>
                <w:szCs w:val="28"/>
              </w:rPr>
              <w:t>(ЕЛЕКТРОННА ФОРМА)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0,0125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Pr="00AF2E64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90" w:rsidRDefault="0032229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629E" w:rsidRPr="00AF2E64" w:rsidRDefault="00EA629E" w:rsidP="00EA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90" w:rsidRPr="00EA629E" w:rsidTr="006E2B43">
        <w:trPr>
          <w:trHeight w:val="1998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A629E" w:rsidRDefault="00EA629E" w:rsidP="00400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B43" w:rsidRDefault="006E2B43" w:rsidP="006E2B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B43" w:rsidRDefault="006E2B43" w:rsidP="006E2B4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A629E" w:rsidRPr="00AF2E64" w:rsidRDefault="00EA629E" w:rsidP="006E2B4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2E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РОЗМІР АДМІНІСТРАТИВНОГО ЗБОРУ</w:t>
            </w:r>
          </w:p>
          <w:p w:rsidR="00EA629E" w:rsidRDefault="00EA629E" w:rsidP="00EA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ЗА ДЕРЖАВНУ РЕЄСТРАЦІЮ </w:t>
            </w:r>
            <w:r w:rsidRPr="00AF2E64">
              <w:rPr>
                <w:rFonts w:ascii="Arial" w:hAnsi="Arial" w:cs="Arial"/>
                <w:b/>
                <w:sz w:val="28"/>
                <w:szCs w:val="28"/>
              </w:rPr>
              <w:t>ЮРИДИЧНИХ ОСІБ ТА ФІЗИЧНИХ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Pr="00AF2E64">
              <w:rPr>
                <w:rFonts w:ascii="Arial" w:hAnsi="Arial" w:cs="Arial"/>
                <w:b/>
                <w:sz w:val="28"/>
                <w:szCs w:val="28"/>
              </w:rPr>
              <w:t xml:space="preserve"> ОСІБ-ПІДПРИЄМЦІВ </w:t>
            </w:r>
            <w:r w:rsidRPr="00AF2E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З 01.01.202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F2E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</w:t>
            </w:r>
          </w:p>
          <w:p w:rsidR="00EA629E" w:rsidRPr="00AF2E64" w:rsidRDefault="00EA629E" w:rsidP="00400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2AC" w:rsidRPr="007C72AC" w:rsidTr="00322290">
        <w:tc>
          <w:tcPr>
            <w:tcW w:w="4820" w:type="dxa"/>
          </w:tcPr>
          <w:p w:rsidR="007C72AC" w:rsidRPr="00AF2E64" w:rsidRDefault="007C72AC" w:rsidP="007C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Адміністративний збір </w:t>
            </w:r>
          </w:p>
          <w:p w:rsidR="007C72AC" w:rsidRPr="00AF2E64" w:rsidRDefault="007C72AC" w:rsidP="007C72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</w:rPr>
              <w:t>(з урахуванням виду реєстраційної дії або надання інформації та строків)</w:t>
            </w:r>
          </w:p>
        </w:tc>
        <w:tc>
          <w:tcPr>
            <w:tcW w:w="3402" w:type="dxa"/>
          </w:tcPr>
          <w:p w:rsidR="007C72AC" w:rsidRPr="00AF2E64" w:rsidRDefault="007C72AC" w:rsidP="007C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Розмір плати                           (від прожиткового мінімуму для працездатних осіб</w:t>
            </w:r>
          </w:p>
          <w:p w:rsidR="007C72AC" w:rsidRPr="00AF2E64" w:rsidRDefault="007C72AC" w:rsidP="00E3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станом на 01 січня 202</w:t>
            </w:r>
            <w:r w:rsidR="00E33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 xml:space="preserve"> року)</w:t>
            </w:r>
          </w:p>
        </w:tc>
        <w:tc>
          <w:tcPr>
            <w:tcW w:w="2410" w:type="dxa"/>
          </w:tcPr>
          <w:p w:rsidR="007C72AC" w:rsidRPr="00AF2E64" w:rsidRDefault="00A83E5B" w:rsidP="00A8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72AC" w:rsidRPr="00AF2E64">
              <w:rPr>
                <w:rFonts w:ascii="Times New Roman" w:hAnsi="Times New Roman" w:cs="Times New Roman"/>
                <w:sz w:val="28"/>
                <w:szCs w:val="28"/>
              </w:rPr>
              <w:t>ума,</w:t>
            </w:r>
          </w:p>
          <w:p w:rsidR="007C72AC" w:rsidRPr="00AF2E64" w:rsidRDefault="00EE74CA" w:rsidP="00A8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C72AC" w:rsidRPr="00AF2E64" w:rsidTr="00322290">
        <w:tc>
          <w:tcPr>
            <w:tcW w:w="4820" w:type="dxa"/>
          </w:tcPr>
          <w:p w:rsidR="007C72AC" w:rsidRPr="00AF2E64" w:rsidRDefault="007C72AC" w:rsidP="00AF2E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</w:rPr>
              <w:t>За державну реєстрацію змін до відомостей про юридичну особу</w:t>
            </w:r>
          </w:p>
          <w:p w:rsidR="007C72AC" w:rsidRDefault="007C72AC" w:rsidP="00AF2E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</w:rPr>
              <w:t> (крім громадських об’єднань та благодійних організацій), що містяться в Єдиному державному реєстрі, крім внесення змін до інформації про здійснення зв’язку з юридичною особою</w:t>
            </w:r>
          </w:p>
          <w:p w:rsidR="00A85A34" w:rsidRPr="00AF2E64" w:rsidRDefault="00A85A34" w:rsidP="00A85A3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24 годин</w:t>
            </w:r>
          </w:p>
        </w:tc>
        <w:tc>
          <w:tcPr>
            <w:tcW w:w="3402" w:type="dxa"/>
          </w:tcPr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10" w:type="dxa"/>
          </w:tcPr>
          <w:p w:rsidR="007C72AC" w:rsidRPr="00AF2E64" w:rsidRDefault="007C72AC" w:rsidP="00CB4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486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C0C6B" w:rsidRPr="00AF2E64" w:rsidTr="00322290">
        <w:tc>
          <w:tcPr>
            <w:tcW w:w="4820" w:type="dxa"/>
          </w:tcPr>
          <w:p w:rsidR="00EC0C6B" w:rsidRPr="00AF2E64" w:rsidRDefault="00CC4EAD" w:rsidP="00EC0C6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  <w:r w:rsidR="00EC0C6B" w:rsidRPr="00AF2E64">
              <w:rPr>
                <w:sz w:val="28"/>
                <w:szCs w:val="28"/>
              </w:rPr>
              <w:t xml:space="preserve"> </w:t>
            </w:r>
            <w:r w:rsidR="00EC0C6B">
              <w:rPr>
                <w:sz w:val="28"/>
                <w:szCs w:val="28"/>
              </w:rPr>
              <w:t>6</w:t>
            </w:r>
            <w:r w:rsidR="00EC0C6B" w:rsidRPr="00AF2E64">
              <w:rPr>
                <w:sz w:val="28"/>
                <w:szCs w:val="28"/>
              </w:rPr>
              <w:t xml:space="preserve"> години</w:t>
            </w:r>
          </w:p>
        </w:tc>
        <w:tc>
          <w:tcPr>
            <w:tcW w:w="3402" w:type="dxa"/>
          </w:tcPr>
          <w:p w:rsidR="00EC0C6B" w:rsidRDefault="00EC0C6B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C0C6B" w:rsidRDefault="00ED596D" w:rsidP="00CB4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</w:t>
            </w:r>
          </w:p>
        </w:tc>
      </w:tr>
      <w:tr w:rsidR="00EC0C6B" w:rsidRPr="00AF2E64" w:rsidTr="00322290">
        <w:tc>
          <w:tcPr>
            <w:tcW w:w="4820" w:type="dxa"/>
          </w:tcPr>
          <w:p w:rsidR="00EC0C6B" w:rsidRPr="00AF2E64" w:rsidRDefault="00CC4EAD" w:rsidP="00AF2E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  <w:r w:rsidR="00EC0C6B" w:rsidRPr="00AF2E64">
              <w:rPr>
                <w:sz w:val="28"/>
                <w:szCs w:val="28"/>
              </w:rPr>
              <w:t xml:space="preserve"> 2 години</w:t>
            </w:r>
          </w:p>
        </w:tc>
        <w:tc>
          <w:tcPr>
            <w:tcW w:w="3402" w:type="dxa"/>
          </w:tcPr>
          <w:p w:rsidR="00EC0C6B" w:rsidRDefault="00EC0C6B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C0C6B" w:rsidRDefault="00ED596D" w:rsidP="00CB4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</w:p>
        </w:tc>
      </w:tr>
      <w:tr w:rsidR="007C72AC" w:rsidRPr="00AF2E64" w:rsidTr="00322290">
        <w:tc>
          <w:tcPr>
            <w:tcW w:w="4820" w:type="dxa"/>
          </w:tcPr>
          <w:p w:rsidR="007C72AC" w:rsidRPr="00AF2E64" w:rsidRDefault="007C72AC" w:rsidP="004000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</w:rPr>
              <w:t>За державну реєстрацію змін відомостей про прізвище, ім’я, по батькові або місцезнаходження фізичної особи – підприємця</w:t>
            </w:r>
          </w:p>
          <w:p w:rsidR="007C72AC" w:rsidRDefault="007C72AC" w:rsidP="004000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</w:rPr>
              <w:t>та за державну реєстрацію змін до відомостей про громадське об’єднання чи благодійну організацію</w:t>
            </w:r>
          </w:p>
          <w:p w:rsidR="00A85A34" w:rsidRPr="00AF2E64" w:rsidRDefault="00A85A34" w:rsidP="004000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24 годин</w:t>
            </w:r>
          </w:p>
        </w:tc>
        <w:tc>
          <w:tcPr>
            <w:tcW w:w="3402" w:type="dxa"/>
          </w:tcPr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</w:tcPr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AD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4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596D" w:rsidRPr="00AF2E64" w:rsidTr="00322290">
        <w:tc>
          <w:tcPr>
            <w:tcW w:w="4820" w:type="dxa"/>
          </w:tcPr>
          <w:p w:rsidR="00ED596D" w:rsidRPr="00AF2E64" w:rsidRDefault="00ED596D" w:rsidP="006960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  <w:r w:rsidRPr="00AF2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AF2E64">
              <w:rPr>
                <w:sz w:val="28"/>
                <w:szCs w:val="28"/>
              </w:rPr>
              <w:t xml:space="preserve"> години</w:t>
            </w:r>
          </w:p>
        </w:tc>
        <w:tc>
          <w:tcPr>
            <w:tcW w:w="3402" w:type="dxa"/>
          </w:tcPr>
          <w:p w:rsidR="00ED596D" w:rsidRDefault="00ED596D" w:rsidP="0069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D596D" w:rsidRPr="00AF2E64" w:rsidRDefault="00ED596D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ED596D" w:rsidRPr="00AF2E64" w:rsidTr="00322290">
        <w:tc>
          <w:tcPr>
            <w:tcW w:w="4820" w:type="dxa"/>
          </w:tcPr>
          <w:p w:rsidR="00ED596D" w:rsidRPr="00AF2E64" w:rsidRDefault="00ED596D" w:rsidP="006960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  <w:r w:rsidRPr="00AF2E64">
              <w:rPr>
                <w:sz w:val="28"/>
                <w:szCs w:val="28"/>
              </w:rPr>
              <w:t xml:space="preserve"> 2 години</w:t>
            </w:r>
          </w:p>
        </w:tc>
        <w:tc>
          <w:tcPr>
            <w:tcW w:w="3402" w:type="dxa"/>
          </w:tcPr>
          <w:p w:rsidR="00ED596D" w:rsidRDefault="00ED596D" w:rsidP="0069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D596D" w:rsidRPr="00AF2E64" w:rsidRDefault="00ED596D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</w:tr>
      <w:tr w:rsidR="007C72AC" w:rsidRPr="00AF2E64" w:rsidTr="00322290">
        <w:tc>
          <w:tcPr>
            <w:tcW w:w="4820" w:type="dxa"/>
          </w:tcPr>
          <w:p w:rsidR="007C72AC" w:rsidRPr="00AF2E64" w:rsidRDefault="007C72AC" w:rsidP="004000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</w:rPr>
              <w:t>За надання відомостей</w:t>
            </w:r>
          </w:p>
          <w:p w:rsidR="007C72AC" w:rsidRPr="00AF2E64" w:rsidRDefault="007C72AC" w:rsidP="004000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</w:rPr>
              <w:t> з Єдиного державного реєстру –</w:t>
            </w:r>
          </w:p>
          <w:p w:rsidR="007C72AC" w:rsidRPr="00AF2E64" w:rsidRDefault="007C72AC" w:rsidP="004000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</w:rPr>
              <w:t xml:space="preserve">виписки для проставлення апостилю та витягу </w:t>
            </w:r>
          </w:p>
          <w:p w:rsidR="007C72AC" w:rsidRPr="00AF2E64" w:rsidRDefault="007C72AC" w:rsidP="004000E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</w:rPr>
              <w:t>в паперовій формі</w:t>
            </w:r>
          </w:p>
          <w:p w:rsidR="007C72AC" w:rsidRPr="00AF2E64" w:rsidRDefault="007C72AC" w:rsidP="004000E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2E64">
              <w:rPr>
                <w:sz w:val="28"/>
                <w:szCs w:val="28"/>
                <w:shd w:val="clear" w:color="auto" w:fill="FFFFFF"/>
              </w:rPr>
              <w:t>в електронній формі</w:t>
            </w:r>
          </w:p>
        </w:tc>
        <w:tc>
          <w:tcPr>
            <w:tcW w:w="3402" w:type="dxa"/>
          </w:tcPr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75% від 0,05</w:t>
            </w:r>
          </w:p>
        </w:tc>
        <w:tc>
          <w:tcPr>
            <w:tcW w:w="2410" w:type="dxa"/>
          </w:tcPr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C72AC" w:rsidRPr="00AF2E64" w:rsidTr="00322290">
        <w:tc>
          <w:tcPr>
            <w:tcW w:w="4820" w:type="dxa"/>
          </w:tcPr>
          <w:p w:rsidR="007C72AC" w:rsidRPr="00AF2E64" w:rsidRDefault="00AD443A" w:rsidP="004000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</w:t>
            </w:r>
            <w:r w:rsidR="007C72AC" w:rsidRPr="00AF2E64">
              <w:rPr>
                <w:rFonts w:ascii="Times New Roman" w:hAnsi="Times New Roman" w:cs="Times New Roman"/>
                <w:sz w:val="28"/>
                <w:szCs w:val="28"/>
              </w:rPr>
              <w:t>иправлення помилки у відомостях  Єдиного державного реєстру юридичних осіб, фізичних осіб-підприємців та громадських формувань, допущеної з вини заявника</w:t>
            </w:r>
            <w:r w:rsidR="00A85A34">
              <w:rPr>
                <w:rFonts w:ascii="Times New Roman" w:hAnsi="Times New Roman" w:cs="Times New Roman"/>
                <w:sz w:val="28"/>
                <w:szCs w:val="28"/>
              </w:rPr>
              <w:t xml:space="preserve"> протягом 24 годин</w:t>
            </w:r>
            <w:bookmarkStart w:id="0" w:name="_GoBack"/>
            <w:bookmarkEnd w:id="0"/>
            <w:r w:rsidR="007C72AC" w:rsidRPr="00AF2E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2AC" w:rsidRPr="00AF2E64" w:rsidRDefault="007C72AC" w:rsidP="004000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- для юридичних осіб; </w:t>
            </w:r>
          </w:p>
          <w:p w:rsidR="007C72AC" w:rsidRPr="00AF2E64" w:rsidRDefault="007C72AC" w:rsidP="004000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- для фізичних осіб-підприємців</w:t>
            </w:r>
          </w:p>
        </w:tc>
        <w:tc>
          <w:tcPr>
            <w:tcW w:w="3402" w:type="dxa"/>
          </w:tcPr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D443A" w:rsidRDefault="00AD443A" w:rsidP="004000E2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72AC" w:rsidRPr="00AF2E64" w:rsidRDefault="007C72AC" w:rsidP="004000E2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30% від 0,3</w:t>
            </w: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30% від 0,1</w:t>
            </w:r>
          </w:p>
        </w:tc>
        <w:tc>
          <w:tcPr>
            <w:tcW w:w="2410" w:type="dxa"/>
          </w:tcPr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3A" w:rsidRDefault="00AD443A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AD443A" w:rsidRPr="00AF2E64" w:rsidRDefault="00AD443A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C72AC" w:rsidRPr="00AF2E64" w:rsidTr="00322290">
        <w:tc>
          <w:tcPr>
            <w:tcW w:w="4820" w:type="dxa"/>
          </w:tcPr>
          <w:p w:rsidR="007C72AC" w:rsidRPr="00AF2E64" w:rsidRDefault="002D6A5A" w:rsidP="004000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отримання документів</w:t>
            </w:r>
            <w:r w:rsidR="007C72AC" w:rsidRPr="00AF2E64">
              <w:rPr>
                <w:rFonts w:ascii="Times New Roman" w:hAnsi="Times New Roman" w:cs="Times New Roman"/>
                <w:sz w:val="28"/>
                <w:szCs w:val="28"/>
              </w:rPr>
              <w:t>, що міст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C72AC" w:rsidRPr="00AF2E64">
              <w:rPr>
                <w:rFonts w:ascii="Times New Roman" w:hAnsi="Times New Roman" w:cs="Times New Roman"/>
                <w:sz w:val="28"/>
                <w:szCs w:val="28"/>
              </w:rPr>
              <w:t>ться в реєстраційній справі:</w:t>
            </w:r>
          </w:p>
          <w:p w:rsidR="007C72AC" w:rsidRPr="00AF2E64" w:rsidRDefault="007C72AC" w:rsidP="004000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- в паперовій формі;</w:t>
            </w:r>
          </w:p>
          <w:p w:rsidR="007C72AC" w:rsidRPr="00AF2E64" w:rsidRDefault="007C72AC" w:rsidP="004000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</w:rPr>
              <w:t> - в електронній формі</w:t>
            </w:r>
          </w:p>
        </w:tc>
        <w:tc>
          <w:tcPr>
            <w:tcW w:w="3402" w:type="dxa"/>
          </w:tcPr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0,07</w:t>
            </w: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75% від 0,07</w:t>
            </w:r>
          </w:p>
        </w:tc>
        <w:tc>
          <w:tcPr>
            <w:tcW w:w="2410" w:type="dxa"/>
          </w:tcPr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7C72AC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AC" w:rsidRPr="00AF2E64" w:rsidRDefault="0032224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7C72AC" w:rsidRPr="00AF2E64" w:rsidRDefault="00322240" w:rsidP="0040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C72AC" w:rsidRPr="00AF2E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22290" w:rsidRPr="00322290" w:rsidRDefault="00322290" w:rsidP="0032229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488" w:rsidRPr="00322290" w:rsidRDefault="00AE3488" w:rsidP="00AE3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37BE2" w:rsidRDefault="00337BE2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B64B11" w:rsidRPr="00266AEE" w:rsidRDefault="00B64B11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A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148A" w:rsidRPr="007C72AC" w:rsidRDefault="005D148A" w:rsidP="008C5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8C52B9" w:rsidRPr="007C72AC" w:rsidRDefault="008C52B9" w:rsidP="008C5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C72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АДМ</w:t>
      </w:r>
      <w:proofErr w:type="gramEnd"/>
      <w:r w:rsidRPr="007C72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ІНІСТРАТИВНИЙ  ЗБІР</w:t>
      </w:r>
    </w:p>
    <w:p w:rsidR="008C52B9" w:rsidRPr="007C72AC" w:rsidRDefault="008C52B9" w:rsidP="008C5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C72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C72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 РЕЄСТРАЦІ</w:t>
      </w:r>
      <w:proofErr w:type="gramStart"/>
      <w:r w:rsidRPr="007C72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Ю</w:t>
      </w:r>
      <w:proofErr w:type="gramEnd"/>
      <w:r w:rsidRPr="007C72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/ЗНЯТТЯ З РЕЄСТРАЦІЇ МІСЦЯ ПРОЖИВАННЯ ГРОМАДЯН</w:t>
      </w:r>
      <w:r w:rsidRPr="007C72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C72AC" w:rsidRPr="007C72AC" w:rsidRDefault="007C72AC" w:rsidP="008C5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C72AC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З </w:t>
      </w:r>
      <w:r w:rsidRPr="007C72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01.01.20</w:t>
      </w:r>
      <w:r w:rsidRPr="007C72AC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2</w:t>
      </w:r>
      <w:r w:rsidR="00337BE2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1</w:t>
      </w:r>
      <w:r w:rsidRPr="007C72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р.</w:t>
      </w:r>
    </w:p>
    <w:p w:rsidR="008C52B9" w:rsidRPr="00266AEE" w:rsidRDefault="008C52B9" w:rsidP="008C52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F5DF9" wp14:editId="0854F134">
                <wp:simplePos x="0" y="0"/>
                <wp:positionH relativeFrom="column">
                  <wp:posOffset>-78740</wp:posOffset>
                </wp:positionH>
                <wp:positionV relativeFrom="paragraph">
                  <wp:posOffset>167640</wp:posOffset>
                </wp:positionV>
                <wp:extent cx="6781800" cy="19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3.2pt" to="527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" strokecolor="black [3040]"/>
            </w:pict>
          </mc:Fallback>
        </mc:AlternateContent>
      </w:r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</w:t>
      </w:r>
    </w:p>
    <w:tbl>
      <w:tblPr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123"/>
        <w:gridCol w:w="2869"/>
        <w:gridCol w:w="3048"/>
      </w:tblGrid>
      <w:tr w:rsidR="008C52B9" w:rsidRPr="007C72AC" w:rsidTr="00383E5E">
        <w:trPr>
          <w:trHeight w:val="435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з/</w:t>
            </w:r>
            <w:proofErr w:type="gramStart"/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Нормативна база</w:t>
            </w:r>
          </w:p>
        </w:tc>
        <w:tc>
          <w:tcPr>
            <w:tcW w:w="3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Розмі</w:t>
            </w:r>
            <w:proofErr w:type="gramStart"/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сплати</w:t>
            </w:r>
            <w:proofErr w:type="spellEnd"/>
            <w:r w:rsidR="00B52862"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B52862" w:rsidRPr="007C72AC" w:rsidRDefault="00B52862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(грн.)</w:t>
            </w:r>
          </w:p>
        </w:tc>
      </w:tr>
      <w:tr w:rsidR="008C52B9" w:rsidRPr="007C72AC" w:rsidTr="00383E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C52B9" w:rsidRPr="007C72AC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2B9" w:rsidRPr="007C72AC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особи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календарних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зняття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з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та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прибуття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нового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C52B9" w:rsidRPr="007C72AC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2B9" w:rsidRPr="007C72AC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2B9" w:rsidRPr="007C72AC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proofErr w:type="gram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особи з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порушенням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 строку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7C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свободу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пересування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вільний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вибі</w:t>
            </w:r>
            <w:proofErr w:type="gram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Україні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8C52B9" w:rsidRPr="007C72AC" w:rsidRDefault="008C52B9" w:rsidP="007C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7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</w:t>
            </w:r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7C72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 06.12.2016 р. № 1774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0,0085</w:t>
            </w: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прожиткового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мінімуму</w:t>
            </w:r>
            <w:proofErr w:type="spellEnd"/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13,60</w:t>
            </w:r>
            <w:r w:rsidRPr="007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8C52B9" w:rsidRPr="007C72AC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0,0255</w:t>
            </w: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прожиткового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мінімуму</w:t>
            </w:r>
            <w:proofErr w:type="spellEnd"/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40,80</w:t>
            </w:r>
            <w:r w:rsidRPr="007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52B9" w:rsidRPr="007C72AC" w:rsidTr="00383E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7C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малолітньої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</w:p>
          <w:p w:rsidR="008C52B9" w:rsidRPr="007C72AC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7C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свободу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пересування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вільний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вибі</w:t>
            </w:r>
            <w:proofErr w:type="gram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Україні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8C52B9" w:rsidRPr="007C72AC" w:rsidRDefault="008C52B9" w:rsidP="007C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</w:t>
            </w:r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7C72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 06.12.2016 р. № 1774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0,0085</w:t>
            </w: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прожиткового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мінімуму</w:t>
            </w:r>
            <w:proofErr w:type="spellEnd"/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13,60</w:t>
            </w:r>
            <w:r w:rsidRPr="007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2B9" w:rsidRPr="007C72AC" w:rsidTr="00383E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7C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Зняття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</w:p>
          <w:p w:rsidR="008C52B9" w:rsidRPr="007C72AC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2B9" w:rsidRPr="007C72AC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7C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свободу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пересування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вільний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вибі</w:t>
            </w:r>
            <w:proofErr w:type="gram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Україні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8C52B9" w:rsidRPr="007C72AC" w:rsidRDefault="008C52B9" w:rsidP="007C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Закон України «</w:t>
            </w:r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A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7C7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7C72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 06.12.2016 р. № 1774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0,0085</w:t>
            </w:r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прожиткового</w:t>
            </w:r>
            <w:proofErr w:type="spellEnd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мінімуму</w:t>
            </w:r>
            <w:proofErr w:type="spellEnd"/>
          </w:p>
          <w:p w:rsidR="008C52B9" w:rsidRPr="007C72AC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7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13,60</w:t>
            </w:r>
            <w:r w:rsidRPr="007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8C52B9" w:rsidRPr="007C72AC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77F99" w:rsidRPr="007C72AC" w:rsidRDefault="008C52B9" w:rsidP="007C7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sectPr w:rsidR="00A77F99" w:rsidRPr="007C72AC" w:rsidSect="006E2B43">
      <w:pgSz w:w="11906" w:h="16838"/>
      <w:pgMar w:top="0" w:right="42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33" w:rsidRDefault="00715233" w:rsidP="00EA629E">
      <w:pPr>
        <w:spacing w:after="0" w:line="240" w:lineRule="auto"/>
      </w:pPr>
      <w:r>
        <w:separator/>
      </w:r>
    </w:p>
  </w:endnote>
  <w:endnote w:type="continuationSeparator" w:id="0">
    <w:p w:rsidR="00715233" w:rsidRDefault="00715233" w:rsidP="00EA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33" w:rsidRDefault="00715233" w:rsidP="00EA629E">
      <w:pPr>
        <w:spacing w:after="0" w:line="240" w:lineRule="auto"/>
      </w:pPr>
      <w:r>
        <w:separator/>
      </w:r>
    </w:p>
  </w:footnote>
  <w:footnote w:type="continuationSeparator" w:id="0">
    <w:p w:rsidR="00715233" w:rsidRDefault="00715233" w:rsidP="00EA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4A01"/>
    <w:multiLevelType w:val="hybridMultilevel"/>
    <w:tmpl w:val="A8D2ED42"/>
    <w:lvl w:ilvl="0" w:tplc="3A342472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20EF9"/>
    <w:multiLevelType w:val="hybridMultilevel"/>
    <w:tmpl w:val="CED8E4F6"/>
    <w:lvl w:ilvl="0" w:tplc="EA764DE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4"/>
    <w:rsid w:val="00060762"/>
    <w:rsid w:val="00111562"/>
    <w:rsid w:val="002A2D4E"/>
    <w:rsid w:val="002D6A5A"/>
    <w:rsid w:val="003104DC"/>
    <w:rsid w:val="00312A6A"/>
    <w:rsid w:val="00322240"/>
    <w:rsid w:val="00322290"/>
    <w:rsid w:val="00337BE2"/>
    <w:rsid w:val="00341E39"/>
    <w:rsid w:val="00383756"/>
    <w:rsid w:val="004338EC"/>
    <w:rsid w:val="004A26BD"/>
    <w:rsid w:val="0056138C"/>
    <w:rsid w:val="005C218E"/>
    <w:rsid w:val="005D02B2"/>
    <w:rsid w:val="005D148A"/>
    <w:rsid w:val="00637CDF"/>
    <w:rsid w:val="00683DB9"/>
    <w:rsid w:val="006E2B43"/>
    <w:rsid w:val="00715233"/>
    <w:rsid w:val="007C72AC"/>
    <w:rsid w:val="007E7624"/>
    <w:rsid w:val="00802771"/>
    <w:rsid w:val="00803FF5"/>
    <w:rsid w:val="008C52B9"/>
    <w:rsid w:val="008D2CC7"/>
    <w:rsid w:val="00913597"/>
    <w:rsid w:val="009744C2"/>
    <w:rsid w:val="009D2DCC"/>
    <w:rsid w:val="00A074C3"/>
    <w:rsid w:val="00A77F99"/>
    <w:rsid w:val="00A83E5B"/>
    <w:rsid w:val="00A85A34"/>
    <w:rsid w:val="00AD443A"/>
    <w:rsid w:val="00AE3488"/>
    <w:rsid w:val="00AF2E64"/>
    <w:rsid w:val="00B52862"/>
    <w:rsid w:val="00B64B11"/>
    <w:rsid w:val="00BF1411"/>
    <w:rsid w:val="00C018FA"/>
    <w:rsid w:val="00C11CBC"/>
    <w:rsid w:val="00C63C9D"/>
    <w:rsid w:val="00CB1ED7"/>
    <w:rsid w:val="00CB486B"/>
    <w:rsid w:val="00CC0CB0"/>
    <w:rsid w:val="00CC4EAD"/>
    <w:rsid w:val="00E33FA0"/>
    <w:rsid w:val="00EA629E"/>
    <w:rsid w:val="00EC0C6B"/>
    <w:rsid w:val="00EC43CA"/>
    <w:rsid w:val="00ED596D"/>
    <w:rsid w:val="00E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0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0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CB0"/>
    <w:rPr>
      <w:b/>
      <w:bCs/>
    </w:rPr>
  </w:style>
  <w:style w:type="character" w:styleId="a5">
    <w:name w:val="Emphasis"/>
    <w:basedOn w:val="a0"/>
    <w:uiPriority w:val="20"/>
    <w:qFormat/>
    <w:rsid w:val="009744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2229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22290"/>
    <w:pPr>
      <w:ind w:left="720"/>
      <w:contextualSpacing/>
    </w:pPr>
    <w:rPr>
      <w:lang w:val="uk-UA"/>
    </w:rPr>
  </w:style>
  <w:style w:type="paragraph" w:styleId="aa">
    <w:name w:val="header"/>
    <w:basedOn w:val="a"/>
    <w:link w:val="ab"/>
    <w:uiPriority w:val="99"/>
    <w:unhideWhenUsed/>
    <w:rsid w:val="00EA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629E"/>
  </w:style>
  <w:style w:type="paragraph" w:styleId="ac">
    <w:name w:val="footer"/>
    <w:basedOn w:val="a"/>
    <w:link w:val="ad"/>
    <w:uiPriority w:val="99"/>
    <w:unhideWhenUsed/>
    <w:rsid w:val="00EA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6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0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0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CB0"/>
    <w:rPr>
      <w:b/>
      <w:bCs/>
    </w:rPr>
  </w:style>
  <w:style w:type="character" w:styleId="a5">
    <w:name w:val="Emphasis"/>
    <w:basedOn w:val="a0"/>
    <w:uiPriority w:val="20"/>
    <w:qFormat/>
    <w:rsid w:val="009744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2229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22290"/>
    <w:pPr>
      <w:ind w:left="720"/>
      <w:contextualSpacing/>
    </w:pPr>
    <w:rPr>
      <w:lang w:val="uk-UA"/>
    </w:rPr>
  </w:style>
  <w:style w:type="paragraph" w:styleId="aa">
    <w:name w:val="header"/>
    <w:basedOn w:val="a"/>
    <w:link w:val="ab"/>
    <w:uiPriority w:val="99"/>
    <w:unhideWhenUsed/>
    <w:rsid w:val="00EA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629E"/>
  </w:style>
  <w:style w:type="paragraph" w:styleId="ac">
    <w:name w:val="footer"/>
    <w:basedOn w:val="a"/>
    <w:link w:val="ad"/>
    <w:uiPriority w:val="99"/>
    <w:unhideWhenUsed/>
    <w:rsid w:val="00EA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</dc:creator>
  <cp:lastModifiedBy>Регистратор</cp:lastModifiedBy>
  <cp:revision>3</cp:revision>
  <cp:lastPrinted>2018-12-27T12:24:00Z</cp:lastPrinted>
  <dcterms:created xsi:type="dcterms:W3CDTF">2021-01-27T12:46:00Z</dcterms:created>
  <dcterms:modified xsi:type="dcterms:W3CDTF">2021-01-27T12:56:00Z</dcterms:modified>
</cp:coreProperties>
</file>