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BD" w:rsidRDefault="00253433">
      <w:pPr>
        <w:pStyle w:val="a1"/>
        <w:spacing w:after="0"/>
        <w:jc w:val="center"/>
        <w:rPr>
          <w:b/>
          <w:bCs/>
          <w:color w:val="auto"/>
          <w:szCs w:val="28"/>
        </w:rPr>
      </w:pPr>
      <w:r>
        <w:rPr>
          <w:b/>
          <w:bCs/>
          <w:noProof/>
          <w:lang w:val="ru-RU"/>
        </w:rPr>
        <w:drawing>
          <wp:anchor distT="0" distB="0" distL="114935" distR="114935" simplePos="0" relativeHeight="251659264" behindDoc="0" locked="0" layoutInCell="1" allowOverlap="1" wp14:anchorId="4AE2487D" wp14:editId="6603B096">
            <wp:simplePos x="0" y="0"/>
            <wp:positionH relativeFrom="column">
              <wp:posOffset>2752725</wp:posOffset>
            </wp:positionH>
            <wp:positionV relativeFrom="paragraph">
              <wp:posOffset>-257810</wp:posOffset>
            </wp:positionV>
            <wp:extent cx="456565" cy="685165"/>
            <wp:effectExtent l="0" t="0" r="0" b="0"/>
            <wp:wrapNone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14" t="-209" r="-314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433" w:rsidRDefault="00253433">
      <w:pPr>
        <w:pStyle w:val="a1"/>
        <w:spacing w:after="0"/>
        <w:jc w:val="center"/>
        <w:rPr>
          <w:b/>
          <w:bCs/>
          <w:color w:val="auto"/>
          <w:szCs w:val="28"/>
        </w:rPr>
      </w:pPr>
    </w:p>
    <w:p w:rsidR="00FA13E8" w:rsidRDefault="00380E0F">
      <w:pPr>
        <w:pStyle w:val="a1"/>
        <w:spacing w:after="0"/>
        <w:jc w:val="center"/>
        <w:rPr>
          <w:color w:val="auto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159385</wp:posOffset>
                </wp:positionV>
                <wp:extent cx="594360" cy="194945"/>
                <wp:effectExtent l="0" t="4445" r="0" b="3175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0" cy="19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A13E8" w:rsidRDefault="00FA13E8">
                            <w:pPr>
                              <w:pStyle w:val="ab"/>
                              <w:overflowPunct w:val="0"/>
                              <w:rPr>
                                <w:rFonts w:ascii="Liberation Serif" w:eastAsia="NSimSun" w:hAnsi="Liberation Serif" w:cs="Arial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426.4pt;margin-top:12.55pt;width:46.8pt;height:15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" o:allowincell="f" filled="f" stroked="f" strokeweight="0">
                <v:textbox inset="0,0,0,0">
                  <w:txbxContent>
                    <w:p w:rsidR="00FA13E8" w:rsidRDefault="00FA13E8">
                      <w:pPr>
                        <w:pStyle w:val="ab"/>
                        <w:overflowPunct w:val="0"/>
                        <w:rPr>
                          <w:rFonts w:ascii="Liberation Serif" w:eastAsia="NSimSun" w:hAnsi="Liberation Serif" w:cs="Arial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auto"/>
          <w:szCs w:val="28"/>
        </w:rPr>
        <w:t>ВИКОНАВЧИЙ КОМІТЕТ ПОКРОВСЬКОЇ МІСЬКОЇ РАДИ ДНІПРОПЕТРОВСЬКОЇ ОБЛАСТІ</w:t>
      </w:r>
    </w:p>
    <w:p w:rsidR="00FA13E8" w:rsidRDefault="00380E0F">
      <w:pPr>
        <w:pStyle w:val="a1"/>
        <w:spacing w:after="0"/>
        <w:jc w:val="center"/>
        <w:rPr>
          <w:color w:val="auto"/>
          <w:szCs w:val="28"/>
          <w:lang w:val="x-none"/>
        </w:rPr>
      </w:pPr>
      <w:r>
        <w:rPr>
          <w:noProof/>
          <w:color w:val="auto"/>
          <w:szCs w:val="28"/>
          <w:lang w:val="ru-RU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21590</wp:posOffset>
                </wp:positionV>
                <wp:extent cx="6117590" cy="11430"/>
                <wp:effectExtent l="10795" t="15875" r="17780" b="13335"/>
                <wp:wrapNone/>
                <wp:docPr id="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7120" cy="9360"/>
                        </a:xfrm>
                        <a:prstGeom prst="line">
                          <a:avLst/>
                        </a:prstGeom>
                        <a:ln w="1764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3CF94" id="Прямая соединительная линия 4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3pt,1.7pt" to="48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" o:allowincell="f" strokeweight=".49mm">
                <v:stroke joinstyle="miter" endcap="square"/>
              </v:line>
            </w:pict>
          </mc:Fallback>
        </mc:AlternateContent>
      </w:r>
    </w:p>
    <w:p w:rsidR="00FA13E8" w:rsidRDefault="00443FCE">
      <w:pPr>
        <w:pStyle w:val="a1"/>
        <w:spacing w:after="0"/>
        <w:jc w:val="center"/>
        <w:rPr>
          <w:color w:val="auto"/>
        </w:rPr>
      </w:pPr>
      <w:r>
        <w:rPr>
          <w:b/>
          <w:color w:val="auto"/>
          <w:szCs w:val="28"/>
        </w:rPr>
        <w:t>ПРОЄКТ</w:t>
      </w:r>
      <w:bookmarkStart w:id="0" w:name="_GoBack"/>
      <w:bookmarkEnd w:id="0"/>
      <w:r w:rsidR="00380E0F">
        <w:rPr>
          <w:b/>
          <w:color w:val="auto"/>
          <w:szCs w:val="28"/>
        </w:rPr>
        <w:t xml:space="preserve"> РІШЕННЯ</w:t>
      </w:r>
    </w:p>
    <w:p w:rsidR="00FA13E8" w:rsidRDefault="00380E0F">
      <w:pPr>
        <w:pStyle w:val="22"/>
        <w:ind w:firstLine="0"/>
        <w:jc w:val="left"/>
        <w:rPr>
          <w:color w:val="auto"/>
        </w:rPr>
      </w:pPr>
      <w:r>
        <w:rPr>
          <w:b/>
          <w:color w:val="auto"/>
          <w:sz w:val="28"/>
          <w:szCs w:val="28"/>
          <w:lang w:val="ru-RU"/>
        </w:rPr>
        <w:t>_______________</w:t>
      </w:r>
      <w:r>
        <w:rPr>
          <w:b/>
          <w:color w:val="auto"/>
          <w:sz w:val="28"/>
          <w:szCs w:val="28"/>
        </w:rPr>
        <w:t xml:space="preserve">             </w:t>
      </w:r>
      <w:r>
        <w:rPr>
          <w:b/>
          <w:color w:val="auto"/>
          <w:sz w:val="28"/>
          <w:szCs w:val="28"/>
          <w:lang w:val="ru-RU"/>
        </w:rPr>
        <w:t xml:space="preserve">                м. Покров                                              ______ </w:t>
      </w:r>
    </w:p>
    <w:p w:rsidR="00FA13E8" w:rsidRDefault="00FA13E8">
      <w:pPr>
        <w:pStyle w:val="a1"/>
        <w:spacing w:after="0"/>
        <w:jc w:val="center"/>
        <w:rPr>
          <w:b/>
          <w:color w:val="auto"/>
          <w:szCs w:val="28"/>
        </w:rPr>
      </w:pPr>
    </w:p>
    <w:p w:rsidR="00FA13E8" w:rsidRDefault="00380E0F">
      <w:pPr>
        <w:pStyle w:val="21"/>
        <w:ind w:firstLine="0"/>
        <w:jc w:val="left"/>
        <w:rPr>
          <w:color w:val="auto"/>
        </w:rPr>
      </w:pPr>
      <w:r>
        <w:rPr>
          <w:color w:val="auto"/>
          <w:sz w:val="28"/>
          <w:szCs w:val="28"/>
        </w:rPr>
        <w:t xml:space="preserve">Про надання повноважень складати </w:t>
      </w:r>
    </w:p>
    <w:p w:rsidR="00FA13E8" w:rsidRDefault="00380E0F">
      <w:pPr>
        <w:pStyle w:val="21"/>
        <w:ind w:firstLine="0"/>
        <w:jc w:val="left"/>
        <w:rPr>
          <w:color w:val="auto"/>
        </w:rPr>
      </w:pPr>
      <w:r>
        <w:rPr>
          <w:color w:val="auto"/>
          <w:sz w:val="28"/>
          <w:szCs w:val="28"/>
        </w:rPr>
        <w:t>адміністративні протоколи</w:t>
      </w:r>
    </w:p>
    <w:p w:rsidR="00FA13E8" w:rsidRDefault="00FA13E8">
      <w:pPr>
        <w:pStyle w:val="21"/>
        <w:ind w:firstLine="0"/>
        <w:rPr>
          <w:b/>
          <w:color w:val="auto"/>
          <w:sz w:val="16"/>
          <w:szCs w:val="16"/>
        </w:rPr>
      </w:pPr>
    </w:p>
    <w:p w:rsidR="00FA13E8" w:rsidRDefault="00FA13E8">
      <w:pPr>
        <w:pStyle w:val="21"/>
        <w:ind w:firstLine="0"/>
        <w:rPr>
          <w:b/>
          <w:color w:val="auto"/>
          <w:sz w:val="16"/>
          <w:szCs w:val="16"/>
        </w:rPr>
      </w:pP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ab/>
        <w:t xml:space="preserve">З метою дотримання законності та забезпечення належного порядку в межах Покровської міської територіальної громади, керуючись Законом України «Про місцеве самоврядування в Україні», п.2 ст.255 Кодексу України про адміністративні правопорушення, виконком міської ради </w:t>
      </w:r>
    </w:p>
    <w:p w:rsidR="00FA13E8" w:rsidRDefault="00FA13E8">
      <w:pPr>
        <w:pStyle w:val="21"/>
        <w:ind w:firstLine="0"/>
        <w:jc w:val="both"/>
        <w:rPr>
          <w:color w:val="auto"/>
          <w:sz w:val="16"/>
          <w:szCs w:val="16"/>
        </w:rPr>
      </w:pPr>
    </w:p>
    <w:p w:rsidR="00FA13E8" w:rsidRDefault="00380E0F">
      <w:pPr>
        <w:pStyle w:val="21"/>
        <w:ind w:firstLine="0"/>
        <w:jc w:val="left"/>
        <w:rPr>
          <w:color w:val="auto"/>
        </w:rPr>
      </w:pPr>
      <w:r>
        <w:rPr>
          <w:b/>
          <w:bCs/>
          <w:color w:val="auto"/>
          <w:sz w:val="28"/>
          <w:szCs w:val="28"/>
        </w:rPr>
        <w:t>ВИРІШИВ:</w:t>
      </w:r>
    </w:p>
    <w:p w:rsidR="00FA13E8" w:rsidRDefault="00FA13E8">
      <w:pPr>
        <w:pStyle w:val="21"/>
        <w:ind w:firstLine="0"/>
        <w:jc w:val="both"/>
        <w:rPr>
          <w:color w:val="auto"/>
          <w:sz w:val="28"/>
          <w:szCs w:val="28"/>
        </w:rPr>
      </w:pP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ab/>
        <w:t>1. Уповноважити складати протоколи про адміністративні правопорушення, за які передбачена відповідальність:</w:t>
      </w:r>
    </w:p>
    <w:p w:rsidR="00FA13E8" w:rsidRDefault="00FA13E8">
      <w:pPr>
        <w:pStyle w:val="21"/>
        <w:ind w:firstLine="0"/>
        <w:jc w:val="both"/>
        <w:rPr>
          <w:color w:val="auto"/>
          <w:sz w:val="12"/>
          <w:szCs w:val="12"/>
        </w:rPr>
      </w:pPr>
    </w:p>
    <w:p w:rsidR="00FA13E8" w:rsidRDefault="00380E0F">
      <w:pPr>
        <w:pStyle w:val="21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1.1. Статтею </w:t>
      </w:r>
      <w:r>
        <w:rPr>
          <w:color w:val="000000"/>
          <w:sz w:val="28"/>
          <w:szCs w:val="28"/>
          <w:shd w:val="clear" w:color="auto" w:fill="FFFFFF"/>
        </w:rPr>
        <w:t>44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головного спеціаліста відділу економіки виконкому Покровської міської ради;</w:t>
      </w:r>
    </w:p>
    <w:p w:rsidR="00FA13E8" w:rsidRDefault="00FA13E8">
      <w:pPr>
        <w:jc w:val="both"/>
        <w:rPr>
          <w:color w:val="auto"/>
          <w:sz w:val="12"/>
          <w:szCs w:val="12"/>
        </w:rPr>
      </w:pPr>
    </w:p>
    <w:p w:rsidR="00FA13E8" w:rsidRDefault="00380E0F">
      <w:pPr>
        <w:pStyle w:val="21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1.2. Статтею </w:t>
      </w:r>
      <w:r>
        <w:rPr>
          <w:color w:val="000000"/>
          <w:sz w:val="28"/>
          <w:szCs w:val="28"/>
          <w:shd w:val="clear" w:color="auto" w:fill="FFFFFF"/>
        </w:rPr>
        <w:t>96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«Добробут»;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ЛТД».</w:t>
      </w:r>
    </w:p>
    <w:p w:rsidR="00FA13E8" w:rsidRDefault="00FA13E8">
      <w:pPr>
        <w:pStyle w:val="21"/>
        <w:ind w:firstLine="708"/>
        <w:jc w:val="both"/>
        <w:rPr>
          <w:color w:val="auto"/>
          <w:sz w:val="12"/>
          <w:szCs w:val="12"/>
        </w:rPr>
      </w:pPr>
    </w:p>
    <w:p w:rsidR="00FA13E8" w:rsidRDefault="00380E0F">
      <w:pPr>
        <w:pStyle w:val="21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>1.3. Статтею 103</w:t>
      </w:r>
      <w:r>
        <w:rPr>
          <w:color w:val="auto"/>
          <w:sz w:val="28"/>
          <w:szCs w:val="28"/>
          <w:vertAlign w:val="superscript"/>
        </w:rPr>
        <w:t>1</w:t>
      </w:r>
      <w:r>
        <w:rPr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«Добробут»;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МКП «</w:t>
      </w:r>
      <w:proofErr w:type="spellStart"/>
      <w:r>
        <w:rPr>
          <w:color w:val="auto"/>
          <w:sz w:val="28"/>
          <w:szCs w:val="28"/>
        </w:rPr>
        <w:t>Покровводоканал</w:t>
      </w:r>
      <w:proofErr w:type="spellEnd"/>
      <w:r>
        <w:rPr>
          <w:color w:val="auto"/>
          <w:sz w:val="28"/>
          <w:szCs w:val="28"/>
        </w:rPr>
        <w:t>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головного інженера</w:t>
      </w:r>
      <w:r>
        <w:rPr>
          <w:color w:val="auto"/>
          <w:sz w:val="28"/>
          <w:szCs w:val="28"/>
        </w:rPr>
        <w:t xml:space="preserve"> МКП «</w:t>
      </w:r>
      <w:proofErr w:type="spellStart"/>
      <w:r>
        <w:rPr>
          <w:color w:val="auto"/>
          <w:sz w:val="28"/>
          <w:szCs w:val="28"/>
        </w:rPr>
        <w:t>Покровводоканал</w:t>
      </w:r>
      <w:proofErr w:type="spellEnd"/>
      <w:r>
        <w:rPr>
          <w:color w:val="auto"/>
          <w:sz w:val="28"/>
          <w:szCs w:val="28"/>
        </w:rPr>
        <w:t>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- головного інженера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голів ОСББ;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менеджера з адміністративної діяльності Нікопольського відділення АТ «</w:t>
      </w:r>
      <w:proofErr w:type="spellStart"/>
      <w:r>
        <w:rPr>
          <w:color w:val="auto"/>
          <w:sz w:val="28"/>
          <w:szCs w:val="28"/>
        </w:rPr>
        <w:t>Дніпропетровськгаз</w:t>
      </w:r>
      <w:proofErr w:type="spellEnd"/>
      <w:r>
        <w:rPr>
          <w:color w:val="auto"/>
          <w:sz w:val="28"/>
          <w:szCs w:val="28"/>
        </w:rPr>
        <w:t>».</w:t>
      </w:r>
    </w:p>
    <w:p w:rsidR="00FA13E8" w:rsidRDefault="00380E0F">
      <w:pPr>
        <w:pStyle w:val="aa"/>
        <w:ind w:left="0" w:firstLine="708"/>
        <w:jc w:val="both"/>
        <w:rPr>
          <w:color w:val="auto"/>
        </w:rPr>
      </w:pPr>
      <w:r>
        <w:rPr>
          <w:color w:val="auto"/>
          <w:szCs w:val="28"/>
        </w:rPr>
        <w:t>1.4. Статтею 103</w:t>
      </w:r>
      <w:r>
        <w:rPr>
          <w:color w:val="auto"/>
          <w:szCs w:val="28"/>
          <w:vertAlign w:val="superscript"/>
        </w:rPr>
        <w:t>2</w:t>
      </w:r>
      <w:r>
        <w:rPr>
          <w:color w:val="auto"/>
          <w:szCs w:val="28"/>
        </w:rPr>
        <w:t xml:space="preserve"> Кодексу України про адміністративні правопорушення: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голів ОСББ;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менеджера з адміністративної діяльності Нікопольського відділення АТ «</w:t>
      </w:r>
      <w:proofErr w:type="spellStart"/>
      <w:r>
        <w:rPr>
          <w:color w:val="auto"/>
          <w:sz w:val="28"/>
          <w:szCs w:val="28"/>
        </w:rPr>
        <w:t>Дніпропетровськгаз</w:t>
      </w:r>
      <w:proofErr w:type="spellEnd"/>
      <w:r>
        <w:rPr>
          <w:color w:val="auto"/>
          <w:sz w:val="28"/>
          <w:szCs w:val="28"/>
        </w:rPr>
        <w:t>».</w:t>
      </w:r>
    </w:p>
    <w:p w:rsidR="00FA13E8" w:rsidRDefault="00FA13E8">
      <w:pPr>
        <w:pStyle w:val="21"/>
        <w:ind w:firstLine="0"/>
        <w:jc w:val="both"/>
        <w:rPr>
          <w:color w:val="auto"/>
          <w:sz w:val="12"/>
          <w:szCs w:val="12"/>
        </w:rPr>
      </w:pPr>
    </w:p>
    <w:p w:rsidR="00FA13E8" w:rsidRDefault="00380E0F">
      <w:pPr>
        <w:pStyle w:val="aa"/>
        <w:ind w:left="0" w:firstLine="708"/>
        <w:jc w:val="both"/>
        <w:rPr>
          <w:color w:val="auto"/>
        </w:rPr>
      </w:pPr>
      <w:r>
        <w:rPr>
          <w:color w:val="auto"/>
          <w:szCs w:val="28"/>
        </w:rPr>
        <w:t>1.5. Статтею 103</w:t>
      </w:r>
      <w:r>
        <w:rPr>
          <w:color w:val="auto"/>
          <w:szCs w:val="28"/>
          <w:vertAlign w:val="superscript"/>
        </w:rPr>
        <w:t>3</w:t>
      </w:r>
      <w:r>
        <w:rPr>
          <w:color w:val="auto"/>
          <w:szCs w:val="28"/>
        </w:rPr>
        <w:t xml:space="preserve"> Кодексу України про адміністративні правопорушення: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МКП «</w:t>
      </w:r>
      <w:proofErr w:type="spellStart"/>
      <w:r>
        <w:rPr>
          <w:color w:val="auto"/>
          <w:sz w:val="28"/>
          <w:szCs w:val="28"/>
        </w:rPr>
        <w:t>Покровводоканал</w:t>
      </w:r>
      <w:proofErr w:type="spellEnd"/>
      <w:r>
        <w:rPr>
          <w:color w:val="auto"/>
          <w:sz w:val="28"/>
          <w:szCs w:val="28"/>
        </w:rPr>
        <w:t>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головного інженера</w:t>
      </w:r>
      <w:r>
        <w:rPr>
          <w:color w:val="auto"/>
          <w:sz w:val="28"/>
          <w:szCs w:val="28"/>
        </w:rPr>
        <w:t xml:space="preserve"> МКП «</w:t>
      </w:r>
      <w:proofErr w:type="spellStart"/>
      <w:r>
        <w:rPr>
          <w:color w:val="auto"/>
          <w:sz w:val="28"/>
          <w:szCs w:val="28"/>
        </w:rPr>
        <w:t>Покровводоканал</w:t>
      </w:r>
      <w:proofErr w:type="spellEnd"/>
      <w:r>
        <w:rPr>
          <w:color w:val="auto"/>
          <w:sz w:val="28"/>
          <w:szCs w:val="28"/>
        </w:rPr>
        <w:t>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«Добробут»;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ЛТД».</w:t>
      </w:r>
    </w:p>
    <w:p w:rsidR="00FA13E8" w:rsidRDefault="00FA13E8">
      <w:pPr>
        <w:pStyle w:val="aa"/>
        <w:ind w:left="0" w:firstLine="708"/>
        <w:jc w:val="both"/>
        <w:rPr>
          <w:color w:val="auto"/>
          <w:sz w:val="12"/>
          <w:szCs w:val="12"/>
        </w:rPr>
      </w:pP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ab/>
        <w:t>1.6. Статтями 104, ч.1 ст.106</w:t>
      </w:r>
      <w:r>
        <w:rPr>
          <w:color w:val="auto"/>
          <w:sz w:val="28"/>
          <w:szCs w:val="28"/>
          <w:vertAlign w:val="superscript"/>
        </w:rPr>
        <w:t>1</w:t>
      </w:r>
      <w:r>
        <w:rPr>
          <w:color w:val="auto"/>
          <w:sz w:val="28"/>
          <w:szCs w:val="28"/>
        </w:rPr>
        <w:t>, 106</w:t>
      </w:r>
      <w:r>
        <w:rPr>
          <w:color w:val="auto"/>
          <w:sz w:val="28"/>
          <w:szCs w:val="28"/>
          <w:vertAlign w:val="superscript"/>
        </w:rPr>
        <w:t xml:space="preserve">2 </w:t>
      </w:r>
      <w:r>
        <w:rPr>
          <w:color w:val="auto"/>
          <w:sz w:val="28"/>
          <w:szCs w:val="28"/>
        </w:rPr>
        <w:t>Кодексу України про адміністративні правопорушення: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старосту </w:t>
      </w:r>
      <w:proofErr w:type="spellStart"/>
      <w:r>
        <w:rPr>
          <w:color w:val="auto"/>
          <w:sz w:val="28"/>
          <w:szCs w:val="28"/>
        </w:rPr>
        <w:t>Шолоховського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старостинського</w:t>
      </w:r>
      <w:proofErr w:type="spellEnd"/>
      <w:r>
        <w:rPr>
          <w:color w:val="auto"/>
          <w:sz w:val="28"/>
          <w:szCs w:val="28"/>
        </w:rPr>
        <w:t xml:space="preserve"> округу;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головного спеціаліста відділу економіки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земельного відділу виконкому Покровської міської ради.</w:t>
      </w:r>
    </w:p>
    <w:p w:rsidR="00FA13E8" w:rsidRDefault="00FA13E8">
      <w:pPr>
        <w:pStyle w:val="21"/>
        <w:ind w:firstLine="0"/>
        <w:jc w:val="both"/>
        <w:rPr>
          <w:color w:val="auto"/>
          <w:sz w:val="12"/>
          <w:szCs w:val="12"/>
        </w:rPr>
      </w:pPr>
    </w:p>
    <w:p w:rsidR="00FA13E8" w:rsidRDefault="00380E0F">
      <w:pPr>
        <w:jc w:val="both"/>
        <w:rPr>
          <w:color w:val="auto"/>
        </w:rPr>
      </w:pPr>
      <w:r>
        <w:rPr>
          <w:color w:val="000000"/>
          <w:szCs w:val="28"/>
          <w:shd w:val="clear" w:color="auto" w:fill="FFFFFF"/>
        </w:rPr>
        <w:tab/>
        <w:t>1.7. Статтею 127</w:t>
      </w:r>
      <w:r>
        <w:rPr>
          <w:color w:val="000000"/>
          <w:szCs w:val="28"/>
          <w:shd w:val="clear" w:color="auto" w:fill="FFFFFF"/>
          <w:vertAlign w:val="superscript"/>
        </w:rPr>
        <w:t>2</w:t>
      </w:r>
      <w:r>
        <w:rPr>
          <w:color w:val="000000"/>
          <w:szCs w:val="28"/>
          <w:shd w:val="clear" w:color="auto" w:fill="FFFFFF"/>
        </w:rPr>
        <w:t xml:space="preserve"> Кодексу України про адміністративні правопорушення:</w:t>
      </w:r>
    </w:p>
    <w:p w:rsidR="00FA13E8" w:rsidRDefault="00380E0F">
      <w:pPr>
        <w:jc w:val="both"/>
        <w:rPr>
          <w:color w:val="auto"/>
        </w:rPr>
      </w:pPr>
      <w:r>
        <w:rPr>
          <w:color w:val="000000"/>
          <w:szCs w:val="28"/>
          <w:shd w:val="clear" w:color="auto" w:fill="FFFFFF"/>
        </w:rPr>
        <w:t>- начальника відділу транспорту та зв’язку виконкому Покровської міської ради.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 w:rsidR="00FA13E8" w:rsidRDefault="00380E0F">
      <w:pPr>
        <w:jc w:val="both"/>
        <w:rPr>
          <w:color w:val="auto"/>
        </w:rPr>
      </w:pPr>
      <w:r>
        <w:rPr>
          <w:color w:val="000000"/>
          <w:szCs w:val="28"/>
          <w:shd w:val="clear" w:color="auto" w:fill="FFFFFF"/>
        </w:rPr>
        <w:t>- головного спеціаліста відділу економіки виконкому Покровської міської ради;</w:t>
      </w:r>
    </w:p>
    <w:p w:rsidR="00FA13E8" w:rsidRDefault="00FA13E8">
      <w:pPr>
        <w:jc w:val="both"/>
        <w:rPr>
          <w:color w:val="auto"/>
          <w:sz w:val="12"/>
          <w:shd w:val="clear" w:color="auto" w:fill="FFFFFF"/>
        </w:rPr>
      </w:pPr>
    </w:p>
    <w:p w:rsidR="00FA13E8" w:rsidRDefault="00380E0F">
      <w:pPr>
        <w:jc w:val="both"/>
        <w:rPr>
          <w:color w:val="auto"/>
        </w:rPr>
      </w:pPr>
      <w:r>
        <w:rPr>
          <w:color w:val="000000"/>
          <w:szCs w:val="28"/>
          <w:shd w:val="clear" w:color="auto" w:fill="FFFFFF"/>
        </w:rPr>
        <w:tab/>
        <w:t>1.8. Статтею 149 Кодексу України про адміністративні правопорушення:</w:t>
      </w:r>
    </w:p>
    <w:p w:rsidR="00FA13E8" w:rsidRDefault="00380E0F">
      <w:pPr>
        <w:jc w:val="both"/>
        <w:rPr>
          <w:color w:val="auto"/>
        </w:rPr>
      </w:pPr>
      <w:r>
        <w:rPr>
          <w:color w:val="000000"/>
          <w:szCs w:val="28"/>
          <w:shd w:val="clear" w:color="auto" w:fill="FFFFFF"/>
        </w:rPr>
        <w:t>- начальника відділу обліку та розподілу майна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000000"/>
          <w:sz w:val="28"/>
          <w:szCs w:val="28"/>
          <w:shd w:val="clear" w:color="auto" w:fill="FFFFFF"/>
        </w:rPr>
        <w:t>- директора ПМКП «ЖИТЛКОМСЕРВІС».</w:t>
      </w:r>
    </w:p>
    <w:p w:rsidR="00FA13E8" w:rsidRDefault="00FA13E8">
      <w:pPr>
        <w:pStyle w:val="21"/>
        <w:ind w:firstLine="0"/>
        <w:jc w:val="both"/>
        <w:rPr>
          <w:color w:val="auto"/>
          <w:sz w:val="12"/>
          <w:szCs w:val="12"/>
        </w:rPr>
      </w:pPr>
    </w:p>
    <w:p w:rsidR="00FA13E8" w:rsidRDefault="00380E0F">
      <w:pPr>
        <w:pStyle w:val="aa"/>
        <w:jc w:val="both"/>
        <w:rPr>
          <w:color w:val="auto"/>
        </w:rPr>
      </w:pPr>
      <w:r>
        <w:rPr>
          <w:color w:val="auto"/>
          <w:szCs w:val="28"/>
        </w:rPr>
        <w:t>1.9. Статтею 150 Кодексу України про адміністративні правопорушення: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начальника відділу архітектури та інспекції</w:t>
      </w:r>
      <w:r w:rsidR="00BF15B3">
        <w:rPr>
          <w:color w:val="auto"/>
          <w:szCs w:val="28"/>
        </w:rPr>
        <w:t xml:space="preserve"> ДА</w:t>
      </w:r>
      <w:r>
        <w:rPr>
          <w:color w:val="auto"/>
          <w:szCs w:val="28"/>
        </w:rPr>
        <w:t>БК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</w:t>
      </w:r>
      <w:r w:rsidR="00BF15B3">
        <w:rPr>
          <w:color w:val="auto"/>
          <w:sz w:val="28"/>
          <w:szCs w:val="28"/>
        </w:rPr>
        <w:t xml:space="preserve"> виконкому Покровської міської ради</w:t>
      </w:r>
      <w:r>
        <w:rPr>
          <w:color w:val="auto"/>
          <w:sz w:val="28"/>
          <w:szCs w:val="28"/>
        </w:rPr>
        <w:t>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- заступника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голів ОСББ.</w:t>
      </w:r>
    </w:p>
    <w:p w:rsidR="00FA13E8" w:rsidRDefault="00FA13E8">
      <w:pPr>
        <w:pStyle w:val="21"/>
        <w:ind w:firstLine="0"/>
        <w:jc w:val="both"/>
        <w:rPr>
          <w:color w:val="auto"/>
          <w:sz w:val="12"/>
          <w:szCs w:val="12"/>
        </w:rPr>
      </w:pPr>
    </w:p>
    <w:p w:rsidR="00FA13E8" w:rsidRDefault="00380E0F">
      <w:pPr>
        <w:pStyle w:val="21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>1.10. Статтею 151 Кодексу України про адміністративні правопорушення: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ЛТД».</w:t>
      </w:r>
    </w:p>
    <w:p w:rsidR="00FA13E8" w:rsidRDefault="00FA13E8">
      <w:pPr>
        <w:jc w:val="both"/>
        <w:rPr>
          <w:color w:val="auto"/>
          <w:sz w:val="12"/>
          <w:szCs w:val="12"/>
        </w:rPr>
      </w:pPr>
    </w:p>
    <w:p w:rsidR="00FA13E8" w:rsidRDefault="00380E0F">
      <w:pPr>
        <w:pStyle w:val="aa"/>
        <w:jc w:val="both"/>
        <w:rPr>
          <w:color w:val="auto"/>
        </w:rPr>
      </w:pPr>
      <w:r>
        <w:rPr>
          <w:color w:val="auto"/>
          <w:szCs w:val="28"/>
        </w:rPr>
        <w:t>1.11. Статтею 152 Кодексу України про адміністративні правопорушення: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начальника відділу архітектури та інспекції ДА-БК виконкому Покровської міської ради;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головного спеціаліста відділу економіки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МКП «Добробут»;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голів ОСББ.</w:t>
      </w:r>
    </w:p>
    <w:p w:rsidR="00FA13E8" w:rsidRDefault="00FA13E8">
      <w:pPr>
        <w:jc w:val="both"/>
        <w:rPr>
          <w:color w:val="auto"/>
          <w:sz w:val="12"/>
          <w:szCs w:val="12"/>
        </w:rPr>
      </w:pPr>
    </w:p>
    <w:p w:rsidR="00FA13E8" w:rsidRDefault="00380E0F">
      <w:pPr>
        <w:jc w:val="both"/>
        <w:rPr>
          <w:color w:val="auto"/>
        </w:rPr>
      </w:pPr>
      <w:r>
        <w:rPr>
          <w:color w:val="000000"/>
          <w:szCs w:val="28"/>
          <w:shd w:val="clear" w:color="auto" w:fill="FFFFFF"/>
        </w:rPr>
        <w:tab/>
        <w:t>1.12. Частинами 3-5 статті 152</w:t>
      </w:r>
      <w:r>
        <w:rPr>
          <w:color w:val="000000"/>
          <w:szCs w:val="28"/>
          <w:shd w:val="clear" w:color="auto" w:fill="FFFFFF"/>
          <w:vertAlign w:val="superscript"/>
        </w:rPr>
        <w:t>1</w:t>
      </w:r>
      <w:r>
        <w:rPr>
          <w:color w:val="000000"/>
          <w:szCs w:val="28"/>
          <w:shd w:val="clear" w:color="auto" w:fill="FFFFFF"/>
        </w:rPr>
        <w:t xml:space="preserve"> Кодексу України про адміністративні правопорушення:</w:t>
      </w:r>
    </w:p>
    <w:p w:rsidR="00FA13E8" w:rsidRDefault="00380E0F">
      <w:pPr>
        <w:jc w:val="both"/>
        <w:rPr>
          <w:color w:val="auto"/>
        </w:rPr>
      </w:pPr>
      <w:r>
        <w:rPr>
          <w:color w:val="000000"/>
          <w:szCs w:val="28"/>
          <w:shd w:val="clear" w:color="auto" w:fill="FFFFFF"/>
        </w:rPr>
        <w:t>- начальника відділу транспорту та зв’язку виконкому Покровської міської ради;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 w:rsidR="00FA13E8" w:rsidRDefault="00380E0F">
      <w:pPr>
        <w:jc w:val="both"/>
        <w:rPr>
          <w:color w:val="auto"/>
        </w:rPr>
      </w:pPr>
      <w:r>
        <w:rPr>
          <w:color w:val="000000"/>
          <w:szCs w:val="28"/>
          <w:shd w:val="clear" w:color="auto" w:fill="FFFFFF"/>
        </w:rPr>
        <w:t>- головного спеціаліста відділу економіки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000000"/>
          <w:sz w:val="28"/>
          <w:szCs w:val="28"/>
          <w:shd w:val="clear" w:color="auto" w:fill="FFFFFF"/>
        </w:rPr>
        <w:t>- директора МКП «Добробут»;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000000"/>
          <w:sz w:val="28"/>
          <w:szCs w:val="28"/>
          <w:shd w:val="clear" w:color="auto" w:fill="FFFFFF"/>
        </w:rPr>
        <w:t>- головного інженера ПМКП «Добробут».</w:t>
      </w:r>
    </w:p>
    <w:p w:rsidR="00FA13E8" w:rsidRDefault="00FA13E8">
      <w:pPr>
        <w:jc w:val="both"/>
        <w:rPr>
          <w:color w:val="auto"/>
          <w:sz w:val="12"/>
          <w:szCs w:val="12"/>
        </w:rPr>
      </w:pPr>
    </w:p>
    <w:p w:rsidR="00FA13E8" w:rsidRDefault="00380E0F">
      <w:pPr>
        <w:pStyle w:val="aa"/>
        <w:jc w:val="both"/>
        <w:rPr>
          <w:color w:val="auto"/>
        </w:rPr>
      </w:pPr>
      <w:r>
        <w:rPr>
          <w:color w:val="auto"/>
          <w:szCs w:val="28"/>
        </w:rPr>
        <w:t>1.13. Статтею 154 Кодексу України про адміністративні правопорушення: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- директора ПМКП «ЖИТЛКОМСЕРВІС»;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МКП “Добробут”;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голів ОСББ.</w:t>
      </w:r>
    </w:p>
    <w:p w:rsidR="00FA13E8" w:rsidRDefault="00FA13E8">
      <w:pPr>
        <w:jc w:val="both"/>
        <w:rPr>
          <w:color w:val="auto"/>
          <w:sz w:val="12"/>
          <w:szCs w:val="12"/>
        </w:rPr>
      </w:pPr>
    </w:p>
    <w:p w:rsidR="00FA13E8" w:rsidRDefault="00380E0F">
      <w:pPr>
        <w:pStyle w:val="aa"/>
        <w:ind w:left="0" w:firstLine="737"/>
        <w:jc w:val="both"/>
        <w:rPr>
          <w:color w:val="auto"/>
        </w:rPr>
      </w:pPr>
      <w:r>
        <w:rPr>
          <w:color w:val="auto"/>
          <w:szCs w:val="28"/>
        </w:rPr>
        <w:t>1.14. Статтями 155, 155</w:t>
      </w:r>
      <w:r>
        <w:rPr>
          <w:color w:val="auto"/>
          <w:szCs w:val="28"/>
          <w:vertAlign w:val="superscript"/>
        </w:rPr>
        <w:t>2</w:t>
      </w:r>
      <w:r>
        <w:rPr>
          <w:color w:val="auto"/>
          <w:szCs w:val="28"/>
        </w:rPr>
        <w:t>, 156, ч.1-4 ст.156</w:t>
      </w:r>
      <w:r>
        <w:rPr>
          <w:color w:val="auto"/>
          <w:szCs w:val="28"/>
          <w:vertAlign w:val="superscript"/>
        </w:rPr>
        <w:t>1</w:t>
      </w:r>
      <w:r>
        <w:rPr>
          <w:color w:val="auto"/>
          <w:szCs w:val="28"/>
        </w:rPr>
        <w:t>, 156</w:t>
      </w:r>
      <w:r>
        <w:rPr>
          <w:color w:val="auto"/>
          <w:szCs w:val="28"/>
          <w:vertAlign w:val="superscript"/>
        </w:rPr>
        <w:t>2</w:t>
      </w:r>
      <w:r>
        <w:rPr>
          <w:color w:val="auto"/>
          <w:szCs w:val="28"/>
        </w:rPr>
        <w:t>, 159, 160 Кодексу України про адміністративні правопорушення: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начальника відділу економіки виконкому Покровської міської ради;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головного спеціаліста відділу економіки виконкому Покровської міської ради.</w:t>
      </w:r>
    </w:p>
    <w:p w:rsidR="00FA13E8" w:rsidRDefault="00FA13E8">
      <w:pPr>
        <w:jc w:val="both"/>
        <w:rPr>
          <w:color w:val="auto"/>
          <w:sz w:val="12"/>
          <w:szCs w:val="12"/>
        </w:rPr>
      </w:pPr>
    </w:p>
    <w:p w:rsidR="00FA13E8" w:rsidRDefault="00380E0F">
      <w:pPr>
        <w:ind w:firstLine="708"/>
        <w:jc w:val="both"/>
        <w:rPr>
          <w:color w:val="auto"/>
        </w:rPr>
      </w:pPr>
      <w:r>
        <w:rPr>
          <w:color w:val="auto"/>
          <w:szCs w:val="28"/>
        </w:rPr>
        <w:t>1.15. Статтею 183 Кодексу України про адміністративні правопорушення: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  <w:szCs w:val="28"/>
        </w:rPr>
        <w:t>- директора МКП «</w:t>
      </w:r>
      <w:proofErr w:type="spellStart"/>
      <w:r>
        <w:rPr>
          <w:color w:val="auto"/>
          <w:szCs w:val="28"/>
        </w:rPr>
        <w:t>Покровводоканал</w:t>
      </w:r>
      <w:proofErr w:type="spellEnd"/>
      <w:r>
        <w:rPr>
          <w:color w:val="auto"/>
          <w:szCs w:val="28"/>
        </w:rPr>
        <w:t>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головного інженера</w:t>
      </w:r>
      <w:r>
        <w:rPr>
          <w:color w:val="auto"/>
          <w:sz w:val="28"/>
          <w:szCs w:val="28"/>
        </w:rPr>
        <w:t xml:space="preserve"> МКП «</w:t>
      </w:r>
      <w:proofErr w:type="spellStart"/>
      <w:r>
        <w:rPr>
          <w:color w:val="auto"/>
          <w:sz w:val="28"/>
          <w:szCs w:val="28"/>
        </w:rPr>
        <w:t>Покровводоканал</w:t>
      </w:r>
      <w:proofErr w:type="spellEnd"/>
      <w:r>
        <w:rPr>
          <w:color w:val="auto"/>
          <w:sz w:val="28"/>
          <w:szCs w:val="28"/>
        </w:rPr>
        <w:t>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ЛТД”;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ЛТД».</w:t>
      </w:r>
    </w:p>
    <w:p w:rsidR="00FA13E8" w:rsidRDefault="00FA13E8">
      <w:pPr>
        <w:pStyle w:val="21"/>
        <w:ind w:firstLine="0"/>
        <w:jc w:val="both"/>
        <w:rPr>
          <w:color w:val="auto"/>
          <w:sz w:val="12"/>
          <w:szCs w:val="12"/>
        </w:rPr>
      </w:pPr>
    </w:p>
    <w:p w:rsidR="00FA13E8" w:rsidRDefault="00380E0F">
      <w:pPr>
        <w:pStyle w:val="aa"/>
        <w:ind w:left="0" w:firstLine="708"/>
        <w:jc w:val="both"/>
        <w:rPr>
          <w:color w:val="auto"/>
        </w:rPr>
      </w:pPr>
      <w:r>
        <w:rPr>
          <w:color w:val="auto"/>
          <w:szCs w:val="28"/>
        </w:rPr>
        <w:t>1.16.Статтею 185</w:t>
      </w:r>
      <w:r>
        <w:rPr>
          <w:color w:val="auto"/>
          <w:szCs w:val="28"/>
          <w:vertAlign w:val="superscript"/>
        </w:rPr>
        <w:t>1</w:t>
      </w:r>
      <w:r>
        <w:rPr>
          <w:color w:val="auto"/>
          <w:szCs w:val="28"/>
        </w:rPr>
        <w:t xml:space="preserve"> Кодексу України про адміністративні правопорушення:</w:t>
      </w:r>
    </w:p>
    <w:p w:rsidR="00FA13E8" w:rsidRDefault="00380E0F">
      <w:pPr>
        <w:pStyle w:val="aa"/>
        <w:ind w:left="0"/>
        <w:jc w:val="both"/>
        <w:rPr>
          <w:color w:val="auto"/>
        </w:rPr>
      </w:pPr>
      <w:r>
        <w:rPr>
          <w:color w:val="auto"/>
          <w:szCs w:val="28"/>
        </w:rPr>
        <w:t>- керуючого справами виконкому Покровської міської ради.</w:t>
      </w:r>
    </w:p>
    <w:p w:rsidR="00FA13E8" w:rsidRDefault="00FA13E8">
      <w:pPr>
        <w:pStyle w:val="aa"/>
        <w:ind w:left="0"/>
        <w:jc w:val="both"/>
        <w:rPr>
          <w:color w:val="auto"/>
          <w:sz w:val="12"/>
          <w:szCs w:val="12"/>
        </w:rPr>
      </w:pPr>
    </w:p>
    <w:p w:rsidR="00FA13E8" w:rsidRDefault="00380E0F">
      <w:pPr>
        <w:ind w:firstLine="708"/>
        <w:jc w:val="both"/>
        <w:rPr>
          <w:color w:val="auto"/>
        </w:rPr>
      </w:pPr>
      <w:r>
        <w:rPr>
          <w:color w:val="auto"/>
        </w:rPr>
        <w:t>1.17. Статтею 186</w:t>
      </w:r>
      <w:r>
        <w:rPr>
          <w:color w:val="auto"/>
          <w:vertAlign w:val="superscript"/>
        </w:rPr>
        <w:t xml:space="preserve">5 </w:t>
      </w:r>
      <w:r>
        <w:rPr>
          <w:color w:val="auto"/>
        </w:rPr>
        <w:t xml:space="preserve">Кодексу України про адміністративні правопорушення: </w:t>
      </w:r>
    </w:p>
    <w:p w:rsidR="00FA13E8" w:rsidRDefault="00380E0F">
      <w:pPr>
        <w:jc w:val="both"/>
        <w:rPr>
          <w:color w:val="auto"/>
        </w:rPr>
      </w:pPr>
      <w:r>
        <w:rPr>
          <w:color w:val="auto"/>
        </w:rPr>
        <w:t xml:space="preserve">- керуючого справами </w:t>
      </w:r>
      <w:r>
        <w:rPr>
          <w:color w:val="auto"/>
          <w:szCs w:val="28"/>
        </w:rPr>
        <w:t>виконкому Покровської міської ради</w:t>
      </w:r>
      <w:r>
        <w:rPr>
          <w:color w:val="auto"/>
        </w:rPr>
        <w:t>;</w:t>
      </w:r>
    </w:p>
    <w:p w:rsidR="00FA13E8" w:rsidRDefault="00380E0F">
      <w:pPr>
        <w:pStyle w:val="aa"/>
        <w:ind w:left="0"/>
        <w:jc w:val="both"/>
        <w:rPr>
          <w:color w:val="auto"/>
        </w:rPr>
      </w:pPr>
      <w:r>
        <w:rPr>
          <w:color w:val="auto"/>
        </w:rPr>
        <w:t xml:space="preserve">- начальника реєстраційного відділу </w:t>
      </w:r>
      <w:r>
        <w:rPr>
          <w:color w:val="auto"/>
          <w:szCs w:val="28"/>
        </w:rPr>
        <w:t>виконкому Покровської міської ради</w:t>
      </w:r>
      <w:r>
        <w:rPr>
          <w:color w:val="auto"/>
        </w:rPr>
        <w:t>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МКП «</w:t>
      </w:r>
      <w:proofErr w:type="spellStart"/>
      <w:r>
        <w:rPr>
          <w:color w:val="auto"/>
          <w:sz w:val="28"/>
          <w:szCs w:val="28"/>
        </w:rPr>
        <w:t>Покровводоканал</w:t>
      </w:r>
      <w:proofErr w:type="spellEnd"/>
      <w:r>
        <w:rPr>
          <w:color w:val="auto"/>
          <w:sz w:val="28"/>
          <w:szCs w:val="28"/>
        </w:rPr>
        <w:t>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головного інженера</w:t>
      </w:r>
      <w:r>
        <w:rPr>
          <w:color w:val="auto"/>
          <w:sz w:val="28"/>
          <w:szCs w:val="28"/>
        </w:rPr>
        <w:t xml:space="preserve"> МКП «</w:t>
      </w:r>
      <w:proofErr w:type="spellStart"/>
      <w:r>
        <w:rPr>
          <w:color w:val="auto"/>
          <w:sz w:val="28"/>
          <w:szCs w:val="28"/>
        </w:rPr>
        <w:t>Покровводоканал</w:t>
      </w:r>
      <w:proofErr w:type="spellEnd"/>
      <w:r>
        <w:rPr>
          <w:color w:val="auto"/>
          <w:sz w:val="28"/>
          <w:szCs w:val="28"/>
        </w:rPr>
        <w:t>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000000"/>
          <w:sz w:val="28"/>
          <w:szCs w:val="28"/>
          <w:shd w:val="clear" w:color="auto" w:fill="FFFFFF"/>
        </w:rPr>
        <w:t>- директора МКП «Добробут»;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000000"/>
          <w:sz w:val="28"/>
          <w:szCs w:val="28"/>
          <w:shd w:val="clear" w:color="auto" w:fill="FFFFFF"/>
        </w:rPr>
        <w:t>- головного інженера ПМКП «Добробут».</w:t>
      </w:r>
    </w:p>
    <w:p w:rsidR="00FA13E8" w:rsidRDefault="00FA13E8">
      <w:pPr>
        <w:pStyle w:val="aa"/>
        <w:ind w:left="0" w:firstLine="708"/>
        <w:jc w:val="both"/>
        <w:rPr>
          <w:color w:val="auto"/>
          <w:sz w:val="12"/>
          <w:szCs w:val="12"/>
        </w:rPr>
      </w:pPr>
    </w:p>
    <w:p w:rsidR="00FA13E8" w:rsidRDefault="00380E0F">
      <w:pPr>
        <w:pStyle w:val="aa"/>
        <w:ind w:left="0" w:firstLine="708"/>
        <w:jc w:val="both"/>
        <w:rPr>
          <w:color w:val="auto"/>
        </w:rPr>
      </w:pPr>
      <w:r>
        <w:rPr>
          <w:color w:val="auto"/>
          <w:szCs w:val="28"/>
        </w:rPr>
        <w:t>1.18. Статтями 197 та 198 Кодексу України про адміністративні правопорушення:</w:t>
      </w:r>
    </w:p>
    <w:p w:rsidR="00FA13E8" w:rsidRDefault="00380E0F">
      <w:pPr>
        <w:pStyle w:val="aa"/>
        <w:ind w:left="0"/>
        <w:jc w:val="both"/>
        <w:rPr>
          <w:color w:val="auto"/>
        </w:rPr>
      </w:pPr>
      <w:r>
        <w:rPr>
          <w:color w:val="auto"/>
          <w:szCs w:val="28"/>
        </w:rPr>
        <w:t>- адміністраторів Центру надання адміністративних послуг виконкому Покровської міської ради;</w:t>
      </w:r>
    </w:p>
    <w:p w:rsidR="00FA13E8" w:rsidRDefault="00380E0F">
      <w:pPr>
        <w:pStyle w:val="21"/>
        <w:ind w:firstLine="0"/>
        <w:jc w:val="both"/>
        <w:rPr>
          <w:color w:val="auto"/>
        </w:rPr>
      </w:pPr>
      <w:r>
        <w:rPr>
          <w:color w:val="auto"/>
          <w:sz w:val="28"/>
          <w:szCs w:val="28"/>
        </w:rPr>
        <w:t>- директора ПМКП «ЖИТЛКОМСЕРВІС».</w:t>
      </w:r>
    </w:p>
    <w:p w:rsidR="00FA13E8" w:rsidRDefault="00FA13E8">
      <w:pPr>
        <w:pStyle w:val="aa"/>
        <w:ind w:left="0"/>
        <w:jc w:val="both"/>
        <w:rPr>
          <w:color w:val="auto"/>
          <w:sz w:val="12"/>
          <w:szCs w:val="12"/>
        </w:rPr>
      </w:pPr>
    </w:p>
    <w:p w:rsidR="00FA13E8" w:rsidRDefault="00380E0F">
      <w:pPr>
        <w:pStyle w:val="aa"/>
        <w:ind w:left="0"/>
        <w:jc w:val="both"/>
        <w:rPr>
          <w:color w:val="auto"/>
        </w:rPr>
      </w:pPr>
      <w:r>
        <w:rPr>
          <w:color w:val="auto"/>
          <w:szCs w:val="28"/>
        </w:rPr>
        <w:tab/>
        <w:t xml:space="preserve">2. </w:t>
      </w:r>
      <w:r w:rsidR="00F135BD">
        <w:rPr>
          <w:color w:val="auto"/>
          <w:szCs w:val="28"/>
        </w:rPr>
        <w:t>Визнати таким, що втратило чинність</w:t>
      </w:r>
      <w:r w:rsidR="00253433" w:rsidRPr="00253433">
        <w:rPr>
          <w:color w:val="auto"/>
          <w:szCs w:val="28"/>
        </w:rPr>
        <w:t>,</w:t>
      </w:r>
      <w:r w:rsidR="00F135BD">
        <w:rPr>
          <w:color w:val="auto"/>
          <w:szCs w:val="28"/>
        </w:rPr>
        <w:t xml:space="preserve"> р</w:t>
      </w:r>
      <w:r>
        <w:rPr>
          <w:color w:val="auto"/>
          <w:szCs w:val="28"/>
        </w:rPr>
        <w:t xml:space="preserve">ішення виконкому Покровської міської ради </w:t>
      </w:r>
      <w:r w:rsidR="00BF15B3" w:rsidRPr="00BF15B3">
        <w:rPr>
          <w:color w:val="auto"/>
          <w:szCs w:val="28"/>
        </w:rPr>
        <w:t>в</w:t>
      </w:r>
      <w:r w:rsidR="00253433">
        <w:rPr>
          <w:color w:val="auto"/>
          <w:szCs w:val="28"/>
        </w:rPr>
        <w:t>ід 23</w:t>
      </w:r>
      <w:r w:rsidR="00BF15B3">
        <w:rPr>
          <w:color w:val="auto"/>
          <w:szCs w:val="28"/>
        </w:rPr>
        <w:t xml:space="preserve"> </w:t>
      </w:r>
      <w:r w:rsidR="00253433">
        <w:rPr>
          <w:color w:val="auto"/>
          <w:szCs w:val="28"/>
        </w:rPr>
        <w:t>січня 2019</w:t>
      </w:r>
      <w:r w:rsidR="00BF15B3">
        <w:rPr>
          <w:color w:val="auto"/>
          <w:szCs w:val="28"/>
        </w:rPr>
        <w:t xml:space="preserve"> року </w:t>
      </w:r>
      <w:r w:rsidR="00253433">
        <w:rPr>
          <w:color w:val="auto"/>
          <w:szCs w:val="28"/>
        </w:rPr>
        <w:t>№ 38</w:t>
      </w:r>
      <w:r>
        <w:rPr>
          <w:color w:val="auto"/>
          <w:szCs w:val="28"/>
        </w:rPr>
        <w:t xml:space="preserve"> «</w:t>
      </w:r>
      <w:r>
        <w:rPr>
          <w:color w:val="auto"/>
        </w:rPr>
        <w:t>Про надання повноважень складати адміні</w:t>
      </w:r>
      <w:r w:rsidR="00253433">
        <w:rPr>
          <w:color w:val="auto"/>
        </w:rPr>
        <w:t>стративні протоколи».</w:t>
      </w:r>
    </w:p>
    <w:p w:rsidR="00FA13E8" w:rsidRDefault="00FA13E8">
      <w:pPr>
        <w:pStyle w:val="aa"/>
        <w:ind w:left="708"/>
        <w:jc w:val="both"/>
        <w:rPr>
          <w:color w:val="auto"/>
          <w:sz w:val="12"/>
          <w:szCs w:val="12"/>
        </w:rPr>
      </w:pPr>
    </w:p>
    <w:p w:rsidR="00BF15B3" w:rsidRPr="00253433" w:rsidRDefault="00380E0F" w:rsidP="00253433">
      <w:pPr>
        <w:pStyle w:val="aa"/>
        <w:tabs>
          <w:tab w:val="left" w:pos="735"/>
        </w:tabs>
        <w:ind w:left="0"/>
        <w:jc w:val="both"/>
        <w:rPr>
          <w:color w:val="auto"/>
        </w:rPr>
      </w:pPr>
      <w:r>
        <w:rPr>
          <w:color w:val="auto"/>
          <w:szCs w:val="28"/>
        </w:rPr>
        <w:tab/>
        <w:t xml:space="preserve">3. Контроль за виконанням рішення покласти на секретаря міської  ради </w:t>
      </w:r>
      <w:proofErr w:type="spellStart"/>
      <w:r>
        <w:rPr>
          <w:color w:val="auto"/>
          <w:szCs w:val="28"/>
        </w:rPr>
        <w:t>Курасова</w:t>
      </w:r>
      <w:proofErr w:type="spellEnd"/>
      <w:r>
        <w:rPr>
          <w:color w:val="auto"/>
          <w:szCs w:val="28"/>
        </w:rPr>
        <w:t xml:space="preserve"> С.С</w:t>
      </w:r>
      <w:r w:rsidR="00F135BD">
        <w:rPr>
          <w:color w:val="auto"/>
          <w:szCs w:val="28"/>
        </w:rPr>
        <w:t>.</w:t>
      </w:r>
      <w:r w:rsidR="004B33FE">
        <w:rPr>
          <w:szCs w:val="28"/>
        </w:rPr>
        <w:t xml:space="preserve">, заступника міського голови </w:t>
      </w:r>
      <w:proofErr w:type="spellStart"/>
      <w:r w:rsidR="004B33FE">
        <w:rPr>
          <w:szCs w:val="28"/>
        </w:rPr>
        <w:t>Чистякова</w:t>
      </w:r>
      <w:proofErr w:type="spellEnd"/>
      <w:r w:rsidR="004B33FE">
        <w:rPr>
          <w:szCs w:val="28"/>
        </w:rPr>
        <w:t xml:space="preserve"> О.Г.</w:t>
      </w:r>
    </w:p>
    <w:p w:rsidR="00BF15B3" w:rsidRDefault="00BF15B3">
      <w:pPr>
        <w:widowControl w:val="0"/>
        <w:tabs>
          <w:tab w:val="left" w:pos="1125"/>
          <w:tab w:val="left" w:pos="1311"/>
        </w:tabs>
        <w:jc w:val="both"/>
        <w:rPr>
          <w:color w:val="auto"/>
          <w:sz w:val="18"/>
          <w:szCs w:val="28"/>
        </w:rPr>
      </w:pPr>
    </w:p>
    <w:p w:rsidR="00BF15B3" w:rsidRDefault="00BF15B3">
      <w:pPr>
        <w:widowControl w:val="0"/>
        <w:tabs>
          <w:tab w:val="left" w:pos="1125"/>
          <w:tab w:val="left" w:pos="1311"/>
        </w:tabs>
        <w:jc w:val="both"/>
        <w:rPr>
          <w:color w:val="auto"/>
          <w:sz w:val="18"/>
          <w:szCs w:val="28"/>
        </w:rPr>
      </w:pPr>
    </w:p>
    <w:p w:rsidR="00BF15B3" w:rsidRDefault="00BF15B3">
      <w:pPr>
        <w:widowControl w:val="0"/>
        <w:tabs>
          <w:tab w:val="left" w:pos="1125"/>
          <w:tab w:val="left" w:pos="1311"/>
        </w:tabs>
        <w:jc w:val="both"/>
        <w:rPr>
          <w:color w:val="auto"/>
          <w:sz w:val="18"/>
          <w:szCs w:val="28"/>
        </w:rPr>
      </w:pPr>
    </w:p>
    <w:p w:rsidR="00BF15B3" w:rsidRPr="00F135BD" w:rsidRDefault="00F135BD" w:rsidP="00F135BD">
      <w:pPr>
        <w:widowControl w:val="0"/>
        <w:tabs>
          <w:tab w:val="left" w:pos="1125"/>
          <w:tab w:val="left" w:pos="1311"/>
          <w:tab w:val="left" w:pos="7875"/>
        </w:tabs>
        <w:jc w:val="both"/>
        <w:rPr>
          <w:color w:val="auto"/>
          <w:szCs w:val="28"/>
          <w:lang w:val="ru-RU"/>
        </w:rPr>
      </w:pPr>
      <w:r>
        <w:rPr>
          <w:color w:val="auto"/>
          <w:szCs w:val="28"/>
        </w:rPr>
        <w:t>Міський голова</w:t>
      </w:r>
      <w:r>
        <w:rPr>
          <w:color w:val="auto"/>
          <w:szCs w:val="28"/>
        </w:rPr>
        <w:tab/>
        <w:t>О.М. Шаповал</w:t>
      </w:r>
    </w:p>
    <w:sectPr w:rsidR="00BF15B3" w:rsidRPr="00F135BD" w:rsidSect="00BF15B3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8666B"/>
    <w:multiLevelType w:val="multilevel"/>
    <w:tmpl w:val="E5906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E8"/>
    <w:rsid w:val="00253433"/>
    <w:rsid w:val="00380E0F"/>
    <w:rsid w:val="00443FCE"/>
    <w:rsid w:val="004B33FE"/>
    <w:rsid w:val="00B34E74"/>
    <w:rsid w:val="00BF15B3"/>
    <w:rsid w:val="00F135BD"/>
    <w:rsid w:val="00F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E6589-FC58-4274-AC00-C9A614F0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D0"/>
    <w:rPr>
      <w:rFonts w:ascii="Times New Roman" w:eastAsia="Times New Roman" w:hAnsi="Times New Roman" w:cs="Times New Roman"/>
      <w:color w:val="00000A"/>
      <w:sz w:val="28"/>
      <w:szCs w:val="24"/>
      <w:lang w:val="uk-UA" w:eastAsia="ru-RU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іперпосилання"/>
    <w:uiPriority w:val="99"/>
    <w:rsid w:val="00C90ED0"/>
    <w:rPr>
      <w:color w:val="0000FF"/>
      <w:u w:val="single"/>
    </w:rPr>
  </w:style>
  <w:style w:type="character" w:customStyle="1" w:styleId="a6">
    <w:name w:val="Текст выноски Знак"/>
    <w:basedOn w:val="a2"/>
    <w:uiPriority w:val="99"/>
    <w:semiHidden/>
    <w:qFormat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">
    <w:name w:val="Заголовок"/>
    <w:basedOn w:val="a"/>
    <w:next w:val="a1"/>
    <w:qFormat/>
    <w:rsid w:val="00A84FD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rsid w:val="00A84FD9"/>
    <w:pPr>
      <w:spacing w:after="140" w:line="276" w:lineRule="auto"/>
    </w:pPr>
  </w:style>
  <w:style w:type="paragraph" w:styleId="a7">
    <w:name w:val="List"/>
    <w:basedOn w:val="a1"/>
    <w:rsid w:val="00A84FD9"/>
    <w:rPr>
      <w:rFonts w:cs="Arial"/>
    </w:rPr>
  </w:style>
  <w:style w:type="paragraph" w:customStyle="1" w:styleId="1">
    <w:name w:val="Название объекта1"/>
    <w:basedOn w:val="a"/>
    <w:qFormat/>
    <w:rsid w:val="00A84FD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A84FD9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C90ED0"/>
    <w:pPr>
      <w:ind w:firstLine="720"/>
      <w:jc w:val="center"/>
    </w:pPr>
    <w:rPr>
      <w:sz w:val="24"/>
      <w:szCs w:val="20"/>
    </w:rPr>
  </w:style>
  <w:style w:type="paragraph" w:styleId="a9">
    <w:name w:val="Balloon Text"/>
    <w:basedOn w:val="a"/>
    <w:uiPriority w:val="99"/>
    <w:semiHidden/>
    <w:unhideWhenUsed/>
    <w:qFormat/>
    <w:rsid w:val="0012508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ab">
    <w:name w:val="Вміст рамки"/>
    <w:basedOn w:val="a"/>
    <w:qFormat/>
    <w:rsid w:val="00A84FD9"/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22">
    <w:name w:val="Основной текст 22"/>
    <w:basedOn w:val="a"/>
    <w:qFormat/>
    <w:pPr>
      <w:ind w:firstLine="720"/>
      <w:jc w:val="center"/>
    </w:pPr>
    <w:rPr>
      <w:sz w:val="24"/>
      <w:szCs w:val="20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570B-28FE-4168-A3BF-B43A0FF0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</dc:creator>
  <dc:description/>
  <cp:lastModifiedBy>User</cp:lastModifiedBy>
  <cp:revision>3</cp:revision>
  <cp:lastPrinted>2021-08-06T05:26:00Z</cp:lastPrinted>
  <dcterms:created xsi:type="dcterms:W3CDTF">2021-08-06T08:08:00Z</dcterms:created>
  <dcterms:modified xsi:type="dcterms:W3CDTF">2021-08-06T08:18:00Z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