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uk-UA"/>
        </w:rPr>
      </w:pPr>
      <w:r>
        <w:rPr>
          <w:b/>
          <w:lang w:val="uk-UA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2856865</wp:posOffset>
            </wp:positionH>
            <wp:positionV relativeFrom="paragraph">
              <wp:posOffset>-149225</wp:posOffset>
            </wp:positionV>
            <wp:extent cx="426720" cy="607060"/>
            <wp:effectExtent l="0" t="0" r="0" b="0"/>
            <wp:wrapTopAndBottom/>
            <wp:docPr id="1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36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ПРОТОКОЛ №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en-US" w:eastAsia="ru-RU" w:bidi="ar-SA"/>
        </w:rPr>
        <w:t>6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засідання громадської комісії з житлових питань</w:t>
      </w:r>
    </w:p>
    <w:p>
      <w:pPr>
        <w:pStyle w:val="Normal"/>
        <w:ind w:left="36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 виконавчому комітеті Покровської міської ради</w:t>
      </w:r>
    </w:p>
    <w:p>
      <w:pPr>
        <w:pStyle w:val="Normal"/>
        <w:rPr>
          <w:b/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</w:r>
    </w:p>
    <w:p>
      <w:pPr>
        <w:pStyle w:val="Normal"/>
        <w:rPr>
          <w:b/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«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uk-UA" w:eastAsia="ru-RU" w:bidi="ar-SA"/>
        </w:rPr>
        <w:t xml:space="preserve">07 </w:t>
      </w:r>
      <w:r>
        <w:rPr>
          <w:b/>
          <w:color w:val="000000"/>
          <w:sz w:val="28"/>
          <w:szCs w:val="28"/>
          <w:lang w:val="uk-UA"/>
        </w:rPr>
        <w:t xml:space="preserve">»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uk-UA" w:eastAsia="ru-RU" w:bidi="ar-SA"/>
        </w:rPr>
        <w:t>червня</w:t>
      </w:r>
      <w:r>
        <w:rPr>
          <w:b/>
          <w:color w:val="000000"/>
          <w:sz w:val="28"/>
          <w:szCs w:val="28"/>
          <w:lang w:val="uk-UA"/>
        </w:rPr>
        <w:t xml:space="preserve"> 202</w:t>
      </w:r>
      <w:r>
        <w:rPr>
          <w:rFonts w:eastAsia="Times New Roman"/>
          <w:b/>
          <w:color w:val="000000"/>
          <w:sz w:val="28"/>
          <w:szCs w:val="28"/>
          <w:lang w:val="uk-UA"/>
        </w:rPr>
        <w:t>1</w:t>
      </w:r>
      <w:r>
        <w:rPr>
          <w:b/>
          <w:color w:val="000000"/>
          <w:sz w:val="28"/>
          <w:szCs w:val="28"/>
          <w:lang w:val="uk-UA"/>
        </w:rPr>
        <w:t xml:space="preserve"> р.</w:t>
        <w:tab/>
        <w:tab/>
        <w:tab/>
        <w:tab/>
        <w:tab/>
        <w:t xml:space="preserve">                                    м. Покров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1304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Головує: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Міненко В.О.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директор ПКМКП “Житлкомсервіс”</w:t>
      </w:r>
      <w:r>
        <w:rPr>
          <w:sz w:val="28"/>
          <w:szCs w:val="28"/>
          <w:lang w:val="uk-UA"/>
        </w:rPr>
        <w:t>, заступник   голов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и</w:t>
      </w:r>
      <w:r>
        <w:rPr>
          <w:sz w:val="28"/>
          <w:szCs w:val="28"/>
          <w:lang w:val="uk-UA"/>
        </w:rPr>
        <w:t xml:space="preserve"> комісії</w:t>
      </w:r>
    </w:p>
    <w:p>
      <w:pPr>
        <w:pStyle w:val="Normal"/>
        <w:ind w:left="3119" w:hanging="31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Секретар: Крутінь Г.М., начальник відділу обліку та розподілу житла, </w:t>
      </w:r>
    </w:p>
    <w:p>
      <w:pPr>
        <w:pStyle w:val="Normal"/>
        <w:widowControl/>
        <w:suppressAutoHyphens w:val="true"/>
        <w:bidi w:val="0"/>
        <w:spacing w:before="0" w:after="0"/>
        <w:ind w:left="1304" w:right="0" w:hanging="31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>секретар комісії</w:t>
      </w:r>
    </w:p>
    <w:p>
      <w:pPr>
        <w:pStyle w:val="Normal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члени комісії: Гуляєва Н.В., Ігнатюк Т.М., Горчакова Т.А., Середа Ю.Д.,  Кравченко О.І., Баршунін М.О.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>ПОРЯДОК  ДЕННИЙ:</w:t>
      </w:r>
      <w:r>
        <w:rPr>
          <w:b/>
          <w:sz w:val="27"/>
          <w:szCs w:val="27"/>
          <w:lang w:val="uk-UA"/>
        </w:rPr>
        <w:t xml:space="preserve"> </w:t>
      </w:r>
    </w:p>
    <w:p>
      <w:pPr>
        <w:pStyle w:val="Normal"/>
        <w:jc w:val="left"/>
        <w:rPr/>
      </w:pPr>
      <w:r>
        <w:rPr>
          <w:sz w:val="28"/>
          <w:szCs w:val="28"/>
          <w:lang w:val="uk-UA"/>
        </w:rPr>
        <w:t>І.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Про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uk-UA" w:eastAsia="ru-RU" w:bidi="ar-SA"/>
        </w:rPr>
        <w:t>зняття громадян з обліку потребуючих поліпшення житлових умов</w:t>
      </w:r>
      <w:r>
        <w:rPr>
          <w:bCs/>
          <w:sz w:val="28"/>
          <w:szCs w:val="28"/>
          <w:lang w:val="uk-UA"/>
        </w:rPr>
        <w:t>.</w:t>
      </w:r>
    </w:p>
    <w:p>
      <w:pPr>
        <w:pStyle w:val="Normal"/>
        <w:jc w:val="left"/>
        <w:rPr/>
      </w:pPr>
      <w:r>
        <w:rPr>
          <w:bCs/>
          <w:sz w:val="28"/>
          <w:szCs w:val="28"/>
          <w:lang w:val="uk-UA"/>
        </w:rPr>
        <w:t xml:space="preserve">ІІ.    Про взяття на облік потребуючих поліпшення житлових умов.  </w:t>
      </w:r>
    </w:p>
    <w:p>
      <w:pPr>
        <w:pStyle w:val="Normal"/>
        <w:jc w:val="left"/>
        <w:rPr/>
      </w:pPr>
      <w:r>
        <w:rPr>
          <w:bCs/>
          <w:sz w:val="28"/>
          <w:szCs w:val="28"/>
          <w:lang w:val="uk-UA"/>
        </w:rPr>
        <w:t xml:space="preserve">ІІІ.   Про продовження строку дії договору найму соціального житла. </w:t>
      </w:r>
    </w:p>
    <w:p>
      <w:pPr>
        <w:pStyle w:val="Normal"/>
        <w:jc w:val="left"/>
        <w:rPr/>
      </w:pPr>
      <w:r>
        <w:rPr>
          <w:sz w:val="28"/>
          <w:szCs w:val="28"/>
          <w:lang w:val="uk-UA"/>
        </w:rPr>
        <w:t>І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V</w:t>
      </w:r>
      <w:r>
        <w:rPr>
          <w:sz w:val="28"/>
          <w:szCs w:val="28"/>
          <w:lang w:val="uk-UA"/>
        </w:rPr>
        <w:t xml:space="preserve">.   Про розподіл житла. </w:t>
      </w:r>
    </w:p>
    <w:p>
      <w:pPr>
        <w:pStyle w:val="Normal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V.    </w:t>
      </w:r>
      <w:r>
        <w:rPr>
          <w:sz w:val="28"/>
          <w:szCs w:val="28"/>
          <w:lang w:val="uk-UA"/>
        </w:rPr>
        <w:t>Про розірвання договору найму службового житла.</w:t>
      </w:r>
    </w:p>
    <w:p>
      <w:pPr>
        <w:pStyle w:val="Normal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VI.   </w:t>
      </w:r>
      <w:r>
        <w:rPr>
          <w:sz w:val="28"/>
          <w:szCs w:val="28"/>
          <w:lang w:val="uk-UA"/>
        </w:rPr>
        <w:t>Про виключення жилого приміщення з числа службових.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>
        <w:rPr>
          <w:b/>
          <w:bCs/>
          <w:color w:val="000000"/>
          <w:sz w:val="28"/>
          <w:szCs w:val="28"/>
          <w:lang w:val="uk-UA" w:eastAsia="uk-UA"/>
        </w:rPr>
        <w:t>СЛУХАЛИ:  Про зняття громадян з обліку потребуючих поліпшення житлових умов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відділом обліку та розподілу житла, враховуючи ст. 40 Житлового кодексу України, 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ВИРІШИЛИ: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auto"/>
          <w:kern w:val="2"/>
          <w:sz w:val="28"/>
          <w:szCs w:val="28"/>
          <w:lang w:val="uk-UA" w:eastAsia="zh-CN" w:bidi="ar-SA"/>
        </w:rPr>
        <w:t>рекомендувати виконкому Покровської міської ради: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jc w:val="both"/>
        <w:rPr>
          <w:bCs/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  <w:lang w:val="uk-UA" w:eastAsia="uk-UA"/>
        </w:rPr>
        <w:t xml:space="preserve">       </w:t>
      </w:r>
      <w:r>
        <w:rPr>
          <w:rFonts w:eastAsia="Calibri"/>
          <w:bCs/>
          <w:kern w:val="2"/>
          <w:sz w:val="28"/>
          <w:szCs w:val="28"/>
          <w:lang w:val="uk-UA" w:eastAsia="uk-UA"/>
        </w:rPr>
        <w:t xml:space="preserve">1. </w:t>
      </w:r>
      <w:r>
        <w:rPr>
          <w:bCs/>
          <w:sz w:val="28"/>
          <w:szCs w:val="28"/>
          <w:lang w:val="uk-UA"/>
        </w:rPr>
        <w:t xml:space="preserve">У звʼязку з поліпшенням житлових умов та </w:t>
      </w:r>
      <w:r>
        <w:rPr>
          <w:bCs/>
          <w:color w:val="000000"/>
          <w:sz w:val="28"/>
          <w:szCs w:val="28"/>
          <w:lang w:val="uk-UA"/>
        </w:rPr>
        <w:t>наявністю норми житлової площі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зняти з обліку потребуючих поліпшення житлових умов: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</w:t>
      </w:r>
      <w:r>
        <w:rPr>
          <w:bCs/>
          <w:sz w:val="28"/>
          <w:szCs w:val="28"/>
          <w:lang w:val="uk-UA"/>
        </w:rPr>
        <w:t xml:space="preserve">- </w:t>
      </w:r>
      <w:r>
        <w:rPr>
          <w:rFonts w:eastAsia="Andale Sans UI" w:cs="Times New Roman"/>
          <w:bCs/>
          <w:color w:val="auto"/>
          <w:kern w:val="2"/>
          <w:sz w:val="28"/>
          <w:szCs w:val="28"/>
          <w:lang w:val="uk-UA" w:eastAsia="uk-UA" w:bidi="ar-SA"/>
        </w:rPr>
        <w:t xml:space="preserve">гр. </w:t>
      </w:r>
      <w:r>
        <w:rPr>
          <w:rFonts w:eastAsia="Andale Sans UI" w:cs="Times New Roman"/>
          <w:bCs/>
          <w:color w:val="auto"/>
          <w:kern w:val="2"/>
          <w:sz w:val="28"/>
          <w:szCs w:val="28"/>
          <w:lang w:val="en-US" w:eastAsia="uk-UA" w:bidi="ar-SA"/>
        </w:rPr>
        <w:t>XXXX</w:t>
      </w:r>
      <w:r>
        <w:rPr>
          <w:rFonts w:eastAsia="Andale Sans UI" w:cs="Times New Roman"/>
          <w:bCs/>
          <w:color w:val="auto"/>
          <w:kern w:val="2"/>
          <w:sz w:val="28"/>
          <w:szCs w:val="28"/>
          <w:lang w:val="uk-UA" w:eastAsia="uk-UA" w:bidi="ar-SA"/>
        </w:rPr>
        <w:t xml:space="preserve"> </w:t>
      </w:r>
      <w:r>
        <w:rPr>
          <w:rFonts w:eastAsia="Andale Sans UI" w:cs="Times New Roman"/>
          <w:bCs/>
          <w:color w:val="000000"/>
          <w:kern w:val="2"/>
          <w:sz w:val="28"/>
          <w:szCs w:val="28"/>
          <w:lang w:val="uk-UA" w:eastAsia="uk-UA" w:bidi="ar-SA"/>
        </w:rPr>
        <w:t>(</w:t>
      </w:r>
      <w:r>
        <w:rPr>
          <w:rFonts w:eastAsia="Andale Sans UI" w:cs="Times New Roman"/>
          <w:bCs/>
          <w:color w:val="auto"/>
          <w:kern w:val="2"/>
          <w:sz w:val="28"/>
          <w:szCs w:val="28"/>
          <w:lang w:val="uk-UA" w:eastAsia="uk-UA" w:bidi="ar-SA"/>
        </w:rPr>
        <w:t>склад сім’ї - 1 особа);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bCs/>
          <w:sz w:val="28"/>
          <w:szCs w:val="28"/>
        </w:rPr>
      </w:pPr>
      <w:r>
        <w:rPr>
          <w:rFonts w:eastAsia="Andale Sans UI" w:cs="Times New Roman"/>
          <w:bCs/>
          <w:color w:val="000000"/>
          <w:kern w:val="2"/>
          <w:sz w:val="28"/>
          <w:szCs w:val="28"/>
          <w:lang w:val="uk-UA" w:eastAsia="uk-UA" w:bidi="ar-SA"/>
        </w:rPr>
        <w:t xml:space="preserve">                </w:t>
      </w:r>
      <w:r>
        <w:rPr>
          <w:rFonts w:eastAsia="Andale Sans UI" w:cs="Times New Roman"/>
          <w:bCs/>
          <w:color w:val="000000"/>
          <w:kern w:val="2"/>
          <w:sz w:val="28"/>
          <w:szCs w:val="28"/>
          <w:lang w:val="uk-UA" w:eastAsia="uk-UA" w:bidi="ar-SA"/>
        </w:rPr>
        <w:t xml:space="preserve">- гр. </w:t>
      </w:r>
      <w:r>
        <w:rPr>
          <w:rFonts w:eastAsia="Andale Sans UI" w:cs="Times New Roman"/>
          <w:bCs/>
          <w:color w:val="000000"/>
          <w:kern w:val="2"/>
          <w:sz w:val="28"/>
          <w:szCs w:val="28"/>
          <w:lang w:val="en-US" w:eastAsia="uk-UA" w:bidi="ar-SA"/>
        </w:rPr>
        <w:t>XXXX</w:t>
      </w:r>
      <w:r>
        <w:rPr>
          <w:rFonts w:eastAsia="Andale Sans UI" w:cs="Times New Roman"/>
          <w:bCs/>
          <w:color w:val="000000"/>
          <w:kern w:val="2"/>
          <w:sz w:val="28"/>
          <w:szCs w:val="28"/>
          <w:lang w:val="uk-UA" w:eastAsia="uk-UA" w:bidi="ar-SA"/>
        </w:rPr>
        <w:t xml:space="preserve"> (</w:t>
      </w:r>
      <w:r>
        <w:rPr>
          <w:rFonts w:eastAsia="Andale Sans UI" w:cs="Times New Roman"/>
          <w:bCs/>
          <w:color w:val="auto"/>
          <w:kern w:val="2"/>
          <w:sz w:val="28"/>
          <w:szCs w:val="28"/>
          <w:lang w:val="uk-UA" w:eastAsia="uk-UA" w:bidi="ar-SA"/>
        </w:rPr>
        <w:t>склад сім’ї - 5 осіб).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Голосували:</w:t>
      </w:r>
      <w:r>
        <w:rPr>
          <w:sz w:val="28"/>
          <w:szCs w:val="28"/>
          <w:lang w:eastAsia="en-US"/>
        </w:rPr>
        <w:t xml:space="preserve">  «за» -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en-US" w:bidi="ar-SA"/>
        </w:rPr>
        <w:t>8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«проти»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«утримались» - 0.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en-US"/>
        </w:rPr>
        <w:t>ІІ.</w:t>
      </w:r>
      <w:r>
        <w:rPr>
          <w:sz w:val="28"/>
          <w:szCs w:val="28"/>
          <w:lang w:val="uk-UA" w:eastAsia="en-US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СЛУХАЛИ: Про взяття на облік потребуючих поліпшення житлових умов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      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>Розглянувши документи, надані  відділом  обліку  та  розподілу житла,  комісія встановила наступне.</w:t>
      </w:r>
    </w:p>
    <w:p>
      <w:pPr>
        <w:pStyle w:val="Normal"/>
        <w:jc w:val="left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       </w:t>
      </w:r>
      <w:r>
        <w:rPr>
          <w:b w:val="false"/>
          <w:bCs w:val="false"/>
          <w:color w:val="000000"/>
          <w:sz w:val="26"/>
          <w:szCs w:val="26"/>
          <w:lang w:val="uk-UA" w:eastAsia="uk-UA"/>
        </w:rPr>
        <w:t xml:space="preserve">   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Гр.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р.н., 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особою  з  числа дітей, позбавлених батьківського піклування, влаштований згідно рішення виконкому від 06.08.2019 № 341 до дитячого будинку сімейного типу за адресою: вул.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звернувся із заявою про взяття його на облік громадян, потребуючих поліпшення житлових  умов,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зв’язку з відсутністю власного житла,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с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клад сім’ї – 1 особа.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навчається на ІІІ курсі Національного технічного універсітет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“Дніпровська політехніка”.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 р.н., зареєстрований за адресою: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для проживання орендує квартиру у місті Покров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просить поставити його</w:t>
      </w:r>
      <w:r>
        <w:rPr>
          <w:sz w:val="28"/>
          <w:szCs w:val="28"/>
          <w:lang w:val="uk-UA"/>
        </w:rPr>
        <w:t xml:space="preserve"> на квартирну чергу для поліпшення житлових умов у зв’язку з відсутністю власного житла, має статус учасника бойових дій АТО, склад сім’ї – 1 особа.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Гр.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 р.н.,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просить поставити</w:t>
      </w:r>
      <w:r>
        <w:rPr>
          <w:sz w:val="28"/>
          <w:szCs w:val="28"/>
          <w:lang w:val="uk-UA"/>
        </w:rPr>
        <w:t xml:space="preserve"> її родин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у</w:t>
      </w:r>
      <w:r>
        <w:rPr>
          <w:sz w:val="28"/>
          <w:szCs w:val="28"/>
          <w:lang w:val="uk-UA"/>
        </w:rPr>
        <w:t xml:space="preserve"> на облік громадян, потребуючих поліпшення житлових  умов, у зв’язку з відсутністю власного житла, склад сім’ї – 4 особи.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 винаймає однокімнатну квартиру за адресою: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sz w:val="28"/>
          <w:szCs w:val="28"/>
          <w:lang w:val="uk-UA"/>
        </w:rPr>
        <w:t>/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працює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обрізувачем гумових виробів у</w:t>
      </w:r>
      <w:r>
        <w:rPr>
          <w:sz w:val="28"/>
          <w:szCs w:val="28"/>
          <w:lang w:val="uk-UA"/>
        </w:rPr>
        <w:t xml:space="preserve"> ТОВ “Резинопласт”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sz w:val="28"/>
          <w:szCs w:val="28"/>
          <w:lang w:val="uk-UA"/>
        </w:rPr>
        <w:t>сама виховує трьох дітей, які мають статус “дитина, яка потерпіла від Чорнобильської катастрофи”,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користується пільгами для багатодітних сімей, отримує державну допомогу з малозабезпеченості.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      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>Керуючись  ст. 15  Житлового  кодексу  Української  РСР, п. 13, 15 «Правил обліку громадян, які потребують поліпшення житлових умов, і надання їм жилих приміщень в Українській РСР», затверджен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их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постановою Ради Міністрів Української РСР, ст. 30 Закону України «Про місцеве самоврядування в Україні», </w:t>
      </w:r>
    </w:p>
    <w:p>
      <w:pPr>
        <w:pStyle w:val="Normal"/>
        <w:tabs>
          <w:tab w:val="clear" w:pos="709"/>
          <w:tab w:val="left" w:pos="725" w:leader="none"/>
          <w:tab w:val="left" w:pos="85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ВИРІШИЛИ:</w:t>
      </w:r>
    </w:p>
    <w:p>
      <w:pPr>
        <w:pStyle w:val="NormalWeb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>рекомендувати виконкому Покровської міської ради: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Взяти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, склад сім’ї – 1 ос., на облік громадян, потребуючих поліпшення житлових умов, список позачерговий, згідно поданої заяви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13.05.2021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2. Взяти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, склад сім’ї – 1 ос., на облік громадян, потребуючих поліпшення житлових умов, список загальний та першочерговий, згідно поданої заяви 31.05.2021.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3. Взяти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, склад сім’ї – 4 ос., на облік громадян, потребуючих поліпшення житлових умов, список загальний та першочерговий, згідно поданої заяви.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Голосували:</w:t>
      </w:r>
      <w:r>
        <w:rPr>
          <w:sz w:val="28"/>
          <w:szCs w:val="28"/>
          <w:lang w:eastAsia="en-US"/>
        </w:rPr>
        <w:t xml:space="preserve">  «за» -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en-US" w:bidi="ar-SA"/>
        </w:rPr>
        <w:t>8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«проти»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en-US"/>
        </w:rPr>
        <w:t xml:space="preserve">                 </w:t>
      </w:r>
      <w:r>
        <w:rPr>
          <w:b w:val="false"/>
          <w:bCs w:val="false"/>
          <w:color w:val="000000"/>
          <w:sz w:val="28"/>
          <w:szCs w:val="28"/>
          <w:lang w:val="uk-UA" w:eastAsia="en-US"/>
        </w:rPr>
        <w:t xml:space="preserve">      </w:t>
      </w:r>
      <w:r>
        <w:rPr>
          <w:b w:val="false"/>
          <w:bCs w:val="false"/>
          <w:color w:val="000000"/>
          <w:sz w:val="28"/>
          <w:szCs w:val="28"/>
          <w:lang w:val="uk-UA" w:eastAsia="en-US"/>
        </w:rPr>
        <w:t>«утримались»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ІІІ.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СЛУХАЛИ:  Про продовження строку дії договору найму соціального житла</w:t>
      </w:r>
    </w:p>
    <w:p>
      <w:pPr>
        <w:pStyle w:val="Normal"/>
        <w:tabs>
          <w:tab w:val="clear" w:pos="709"/>
          <w:tab w:val="left" w:pos="563" w:leader="none"/>
          <w:tab w:val="left" w:pos="975" w:leader="none"/>
          <w:tab w:val="left" w:pos="1400" w:leader="none"/>
        </w:tabs>
        <w:jc w:val="left"/>
        <w:rPr>
          <w:sz w:val="28"/>
          <w:szCs w:val="28"/>
          <w:lang w:val="uk-UA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          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Розглянувши заяви та документи громадян комісією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з’ясовано наступне.</w:t>
      </w:r>
    </w:p>
    <w:p>
      <w:pPr>
        <w:pStyle w:val="Normal"/>
        <w:tabs>
          <w:tab w:val="clear" w:pos="709"/>
          <w:tab w:val="left" w:pos="563" w:leader="none"/>
          <w:tab w:val="left" w:pos="975" w:leader="none"/>
          <w:tab w:val="left" w:pos="1400" w:leader="none"/>
        </w:tabs>
        <w:jc w:val="both"/>
        <w:rPr>
          <w:sz w:val="28"/>
          <w:szCs w:val="28"/>
          <w:lang w:val="uk-UA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Гр.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zh-CN" w:bidi="ar-SA"/>
        </w:rPr>
        <w:t>XXXX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zh-CN" w:bidi="ar-SA"/>
        </w:rPr>
        <w:t>XXX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 xml:space="preserve"> р.н.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,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згідно 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рішення виконкому від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26.10.2011 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№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412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розподілено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соціальну квартиру за адресою: вул.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/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>, склад сім’ї — 2 особи.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 Заявниця постійно проживає за даною адресою, умови договору найму соціального житла виконує.</w:t>
      </w:r>
    </w:p>
    <w:p>
      <w:pPr>
        <w:pStyle w:val="Normal"/>
        <w:tabs>
          <w:tab w:val="clear" w:pos="709"/>
          <w:tab w:val="left" w:pos="563" w:leader="none"/>
          <w:tab w:val="left" w:pos="975" w:leader="none"/>
          <w:tab w:val="left" w:pos="1400" w:leader="none"/>
        </w:tabs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         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Гр.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 р.н., згідно рішення виконкому від 27.08.2014 № 231 розподілено соціальну квартиру за адресою: вул.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/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en-US" w:eastAsia="uk-UA" w:bidi="ar-SA"/>
        </w:rPr>
        <w:t>XX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, склад сім’ї — 3 особи. Заявниця постійно проживає за вказаною адресою, має двох дітей з інвалідністю. </w:t>
      </w:r>
    </w:p>
    <w:p>
      <w:pPr>
        <w:pStyle w:val="Normal"/>
        <w:tabs>
          <w:tab w:val="clear" w:pos="709"/>
          <w:tab w:val="left" w:pos="563" w:leader="none"/>
          <w:tab w:val="left" w:pos="975" w:leader="none"/>
          <w:tab w:val="left" w:pos="1400" w:leader="none"/>
        </w:tabs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   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Керуючись Законом України «Про житловий фонд соціального призначення» від 12.01.2006 року № 3334-І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zh-CN" w:bidi="ar-SA"/>
        </w:rPr>
        <w:t>V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, Порядк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ом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 проведення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uk-UA" w:eastAsia="uk-UA" w:bidi="ar-SA"/>
        </w:rPr>
        <w:t>щорічного моніторингу доходів громадян, які перебувають на соціальному квартирному обліку, та членів їх сімей, а також доходів наймачів соціального житла і членів їх сімей, що проживають разом з ними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>, затверджен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им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uk-UA" w:eastAsia="uk-UA" w:bidi="ar-SA"/>
        </w:rPr>
        <w:t xml:space="preserve"> постановою Кабінету Міністрів України № 682 від 23.07.2008, ст. 30 Закону України «Про місцеве самоврядування в Україні»,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ВИРІШИЛИ:</w:t>
      </w:r>
    </w:p>
    <w:p>
      <w:pPr>
        <w:pStyle w:val="NormalWeb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>рекомендувати виконкому Покровської міської ради:</w:t>
      </w:r>
    </w:p>
    <w:p>
      <w:pPr>
        <w:pStyle w:val="NormalWeb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  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eastAsia="zh-CN" w:bidi="ar-SA"/>
        </w:rPr>
        <w:t>1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. Продовжити  строк дії договору найму соціального житла по                 вул. </w:t>
      </w:r>
      <w:r>
        <w:rPr>
          <w:rFonts w:eastAsia="Calibri" w:cs="Times New Roman"/>
          <w:b w:val="false"/>
          <w:bCs w:val="false"/>
          <w:color w:val="000000"/>
          <w:kern w:val="2"/>
          <w:sz w:val="28"/>
          <w:szCs w:val="28"/>
          <w:lang w:val="en-US" w:eastAsia="uk-UA" w:bidi="ar-SA"/>
        </w:rPr>
        <w:t>XXX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, буд. </w:t>
      </w:r>
      <w:r>
        <w:rPr>
          <w:rFonts w:eastAsia="Calibri" w:cs="Times New Roman"/>
          <w:b w:val="false"/>
          <w:bCs w:val="false"/>
          <w:color w:val="000000"/>
          <w:kern w:val="2"/>
          <w:sz w:val="28"/>
          <w:szCs w:val="28"/>
          <w:lang w:val="en-US" w:eastAsia="uk-UA" w:bidi="ar-SA"/>
        </w:rPr>
        <w:t>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, кв. </w:t>
      </w:r>
      <w:r>
        <w:rPr>
          <w:rFonts w:eastAsia="Calibri" w:cs="Times New Roman"/>
          <w:b w:val="false"/>
          <w:bCs w:val="false"/>
          <w:color w:val="000000"/>
          <w:kern w:val="2"/>
          <w:sz w:val="28"/>
          <w:szCs w:val="28"/>
          <w:lang w:val="en-US" w:eastAsia="uk-UA" w:bidi="ar-SA"/>
        </w:rPr>
        <w:t>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з гр. </w:t>
      </w:r>
      <w:r>
        <w:rPr>
          <w:rFonts w:eastAsia="Calibri" w:cs="Times New Roman"/>
          <w:b w:val="false"/>
          <w:bCs w:val="false"/>
          <w:color w:val="000000"/>
          <w:kern w:val="2"/>
          <w:sz w:val="28"/>
          <w:szCs w:val="28"/>
          <w:lang w:val="en-US" w:eastAsia="uk-UA" w:bidi="ar-SA"/>
        </w:rPr>
        <w:t>XXXX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>, склад сім’ї – 2 особи, до 01.07.202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eastAsia="zh-CN" w:bidi="ar-SA"/>
        </w:rPr>
        <w:t>2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>.</w:t>
      </w:r>
    </w:p>
    <w:p>
      <w:pPr>
        <w:pStyle w:val="NormalWeb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eastAsia="zh-CN" w:bidi="ar-SA"/>
        </w:rPr>
        <w:t xml:space="preserve">    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eastAsia="zh-CN" w:bidi="ar-SA"/>
        </w:rPr>
        <w:t>2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. Продовжити  строк дії договору найму соціального житла по                 вул. </w:t>
      </w:r>
      <w:r>
        <w:rPr>
          <w:rFonts w:eastAsia="Calibri" w:cs="Times New Roman"/>
          <w:b w:val="false"/>
          <w:bCs w:val="false"/>
          <w:color w:val="000000"/>
          <w:kern w:val="2"/>
          <w:sz w:val="28"/>
          <w:szCs w:val="28"/>
          <w:lang w:val="en-US" w:eastAsia="uk-UA" w:bidi="ar-SA"/>
        </w:rPr>
        <w:t>XXX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, буд. </w:t>
      </w:r>
      <w:r>
        <w:rPr>
          <w:rFonts w:eastAsia="Calibri" w:cs="Times New Roman"/>
          <w:b w:val="false"/>
          <w:bCs w:val="false"/>
          <w:color w:val="000000"/>
          <w:kern w:val="2"/>
          <w:sz w:val="28"/>
          <w:szCs w:val="28"/>
          <w:lang w:val="en-US" w:eastAsia="uk-UA" w:bidi="ar-SA"/>
        </w:rPr>
        <w:t>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, кв.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en-US" w:eastAsia="zh-CN" w:bidi="ar-SA"/>
        </w:rPr>
        <w:t>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з гр.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en-US" w:eastAsia="zh-CN" w:bidi="ar-SA"/>
        </w:rPr>
        <w:t>XXXX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, склад сім’ї –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eastAsia="zh-CN" w:bidi="ar-SA"/>
        </w:rPr>
        <w:t>3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 xml:space="preserve"> особи, до 01.07.202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eastAsia="zh-CN" w:bidi="ar-SA"/>
        </w:rPr>
        <w:t>2</w:t>
      </w:r>
      <w:r>
        <w:rPr>
          <w:b w:val="false"/>
          <w:bCs w:val="false"/>
          <w:color w:val="000000"/>
          <w:sz w:val="28"/>
          <w:szCs w:val="28"/>
          <w:lang w:val="uk-UA" w:eastAsia="uk-UA"/>
        </w:rPr>
        <w:t>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Голосували:</w:t>
      </w:r>
      <w:r>
        <w:rPr>
          <w:sz w:val="28"/>
          <w:szCs w:val="28"/>
          <w:lang w:eastAsia="en-US"/>
        </w:rPr>
        <w:t xml:space="preserve">  «за» -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en-US" w:bidi="ar-SA"/>
        </w:rPr>
        <w:t>8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«проти»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en-US"/>
        </w:rPr>
        <w:t xml:space="preserve">                 </w:t>
      </w:r>
      <w:r>
        <w:rPr>
          <w:b w:val="false"/>
          <w:bCs w:val="false"/>
          <w:color w:val="000000"/>
          <w:sz w:val="28"/>
          <w:szCs w:val="28"/>
          <w:lang w:val="uk-UA" w:eastAsia="en-US"/>
        </w:rPr>
        <w:t xml:space="preserve">      </w:t>
      </w:r>
      <w:r>
        <w:rPr>
          <w:b w:val="false"/>
          <w:bCs w:val="false"/>
          <w:color w:val="000000"/>
          <w:sz w:val="28"/>
          <w:szCs w:val="28"/>
          <w:lang w:val="uk-UA" w:eastAsia="en-US"/>
        </w:rPr>
        <w:t>«утримались»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en-US" w:eastAsia="ru-RU" w:bidi="ar-SA"/>
        </w:rPr>
        <w:t>V</w:t>
      </w:r>
      <w:r>
        <w:rPr>
          <w:b/>
          <w:sz w:val="28"/>
          <w:szCs w:val="28"/>
          <w:lang w:val="uk-UA"/>
        </w:rPr>
        <w:t xml:space="preserve">.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СЛУХАЛИ: </w:t>
      </w:r>
      <w:r>
        <w:rPr>
          <w:b/>
          <w:sz w:val="28"/>
          <w:szCs w:val="28"/>
          <w:lang w:val="uk-UA"/>
        </w:rPr>
        <w:t>Про розподіл житла</w:t>
      </w:r>
    </w:p>
    <w:p>
      <w:pPr>
        <w:pStyle w:val="Normal"/>
        <w:ind w:hanging="0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Питання з розгляду розподілу житла особам, які перебувають на обліку потребуючих поліпшення житлових умов у позачерговому списку перед особою включеною до порядку денного, не розглядалося у зв’язку з об’єктивними причинами: наявністю письмових заяв з проханням відтермінувати строки надання житла, відсутністю особистих документів, заяв на отримання постійного житла, непроживанням за місцем реєстрації тощо.  Враховуючи вищезазначене, є доцільним надати житло особі, яка перебуває в черзі наступною.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Г</w:t>
      </w:r>
      <w:r>
        <w:rPr>
          <w:sz w:val="28"/>
          <w:szCs w:val="28"/>
          <w:lang w:val="uk-UA"/>
        </w:rPr>
        <w:t xml:space="preserve">р.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 р.н., є особою з числа дітей, позбавлених батьківського піклування, з рідним братом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 р.н.,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користується соціальною квартирою </w:t>
      </w:r>
      <w:r>
        <w:rPr>
          <w:sz w:val="28"/>
          <w:szCs w:val="28"/>
          <w:lang w:val="uk-UA"/>
        </w:rPr>
        <w:t xml:space="preserve">за адресою: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sz w:val="28"/>
          <w:szCs w:val="28"/>
          <w:lang w:val="uk-UA"/>
        </w:rPr>
        <w:t>/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sz w:val="28"/>
          <w:szCs w:val="28"/>
          <w:lang w:val="uk-UA"/>
        </w:rPr>
        <w:t xml:space="preserve">, перебуває на квартирній черзі у позачерговому списку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з 2016 р.,</w:t>
      </w:r>
      <w:r>
        <w:rPr>
          <w:sz w:val="28"/>
          <w:szCs w:val="28"/>
          <w:lang w:val="uk-UA"/>
        </w:rPr>
        <w:t xml:space="preserve"> просить надати йому вільну однокімнатну квартиру та зняти з квартирної черги, склад сімʼї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1 </w:t>
      </w:r>
      <w:r>
        <w:rPr>
          <w:sz w:val="28"/>
          <w:szCs w:val="28"/>
          <w:lang w:val="uk-UA"/>
        </w:rPr>
        <w:t>особ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а</w:t>
      </w:r>
      <w:r>
        <w:rPr>
          <w:sz w:val="28"/>
          <w:szCs w:val="28"/>
          <w:lang w:val="uk-UA"/>
        </w:rPr>
        <w:t xml:space="preserve">. 30 червня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2021</w:t>
      </w:r>
      <w:r>
        <w:rPr>
          <w:sz w:val="28"/>
          <w:szCs w:val="28"/>
          <w:lang w:val="uk-UA"/>
        </w:rPr>
        <w:t xml:space="preserve"> року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 закінчує навчання в Українському політехнічному технікумі Державного універсітету економіки і технологій м. Кривий Ріг. </w:t>
      </w:r>
    </w:p>
    <w:p>
      <w:pPr>
        <w:pStyle w:val="Normal"/>
        <w:ind w:hanging="0"/>
        <w:jc w:val="both"/>
        <w:rPr/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Територіальний центр соціального обслуговування (надання соціальних послуг)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звернувся з клопотанням про виділення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г</w:t>
      </w:r>
      <w:r>
        <w:rPr>
          <w:sz w:val="28"/>
          <w:szCs w:val="28"/>
          <w:lang w:val="uk-UA"/>
        </w:rPr>
        <w:t xml:space="preserve">р.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 р.н., яка опинилася у складних життєвих обставинах,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спричинених проблемами здоров’я та відсутністю умов для проживання, кімнати в соціальному гуртожитку по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перебуває на обслуговуванні у відділенні соціальної допомоги вдома територіального центру.  </w:t>
      </w:r>
    </w:p>
    <w:p>
      <w:pPr>
        <w:pStyle w:val="Normal"/>
        <w:ind w:hanging="0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Гр.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р.н., мешкає за договором найму жилого приміщення в гуртожитку для тимчасового проживання малих сімей з 24.01.2014 за адресою: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/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, зареєстрований за адресою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розташування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нежитлової будівлі по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, корпус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,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звернувся з заявою про надання йому кімнати на першому поверсі соціального гуртожитку в зв’язку з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проблемами здоров’я 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відсутністю власного житла.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розлучений, до 26.02.2021 проходив військову службу у Збройних Силах України за контрактом, має захворювання, пов’язане з проходженням військової служби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на даний час оформлює групу інвалідності.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 xml:space="preserve">Керуючись ст. 15, 46 Житлового кодексу України, постановою Кабінету Міністрів України «Про затвердження типового положення про соціальний гуртожиток для осіб, які потребують соціального захисту» від 30.05.2007        № 783, ст. 30 Закону України «Про місцеве самоврядування», </w:t>
      </w:r>
    </w:p>
    <w:p>
      <w:pPr>
        <w:pStyle w:val="Normal"/>
        <w:ind w:hanging="0"/>
        <w:jc w:val="both"/>
        <w:rPr>
          <w:sz w:val="21"/>
          <w:szCs w:val="21"/>
          <w:lang w:val="uk-UA"/>
        </w:rPr>
      </w:pPr>
      <w:r>
        <w:rPr>
          <w:sz w:val="21"/>
          <w:szCs w:val="21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ВИРІШИЛИ: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рекомендувати виконкому Покровської міської ради: 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left"/>
        <w:rPr>
          <w:bCs/>
          <w:sz w:val="26"/>
          <w:szCs w:val="26"/>
        </w:rPr>
      </w:pPr>
      <w:r>
        <w:rPr>
          <w:bCs/>
          <w:sz w:val="26"/>
          <w:szCs w:val="26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        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>1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.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>О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днокімнатну квартиру №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en-US" w:eastAsia="ru-RU" w:bidi="ar-SA"/>
        </w:rPr>
        <w:t>XX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 будинку №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en-US" w:eastAsia="ru-RU" w:bidi="ar-SA"/>
        </w:rPr>
        <w:t>XX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 по вул.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en-US" w:eastAsia="ru-RU" w:bidi="ar-SA"/>
        </w:rPr>
        <w:t>XXX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 надати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en-US" w:eastAsia="ru-RU" w:bidi="ar-SA"/>
        </w:rPr>
        <w:t>XXXX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 (житлова площа –</w:t>
      </w:r>
      <w:r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/>
          <w:bCs/>
          <w:color w:val="auto"/>
          <w:kern w:val="2"/>
          <w:sz w:val="28"/>
          <w:szCs w:val="28"/>
          <w:lang w:val="uk-UA" w:eastAsia="ru-RU" w:bidi="ar-SA"/>
        </w:rPr>
        <w:t>11.97</w:t>
      </w:r>
      <w:r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кв.м.). Основним квартиронаймачем визначити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>.</w:t>
      </w:r>
    </w:p>
    <w:p>
      <w:pPr>
        <w:pStyle w:val="NormalWeb"/>
        <w:widowControl w:val="false"/>
        <w:tabs>
          <w:tab w:val="clear" w:pos="709"/>
          <w:tab w:val="left" w:pos="0" w:leader="none"/>
        </w:tabs>
        <w:suppressAutoHyphens w:val="true"/>
        <w:bidi w:val="0"/>
        <w:spacing w:before="0" w:after="0"/>
        <w:ind w:left="0" w:right="0" w:hanging="0"/>
        <w:jc w:val="both"/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           </w:t>
      </w:r>
      <w:r>
        <w:rPr>
          <w:rFonts w:eastAsia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1.1. Зняти </w:t>
      </w:r>
      <w:r>
        <w:rPr>
          <w:rFonts w:eastAsia="Times New Roman" w:cs="Times New Roman"/>
          <w:color w:val="000000"/>
          <w:kern w:val="2"/>
          <w:sz w:val="28"/>
          <w:szCs w:val="28"/>
          <w:lang w:val="en-US" w:eastAsia="ru-RU" w:bidi="ar-SA"/>
        </w:rPr>
        <w:t>XXXX</w:t>
      </w:r>
      <w:r>
        <w:rPr>
          <w:rFonts w:eastAsia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з квартирної черги, склад сім’ї – 1 особа.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ind w:hanging="0"/>
        <w:jc w:val="left"/>
        <w:rPr>
          <w:sz w:val="28"/>
          <w:szCs w:val="28"/>
        </w:rPr>
      </w:pPr>
      <w:r>
        <w:rPr>
          <w:rFonts w:eastAsia="Calibri" w:cs="Times New Roman"/>
          <w:color w:val="000000"/>
          <w:kern w:val="2"/>
          <w:sz w:val="28"/>
          <w:szCs w:val="28"/>
          <w:lang w:val="uk-UA" w:eastAsia="ru-RU" w:bidi="ar-SA"/>
        </w:rPr>
        <w:t xml:space="preserve">            </w:t>
      </w:r>
      <w:r>
        <w:rPr>
          <w:rFonts w:eastAsia="Calibri" w:cs="Times New Roman"/>
          <w:color w:val="000000"/>
          <w:kern w:val="2"/>
          <w:sz w:val="28"/>
          <w:szCs w:val="28"/>
          <w:lang w:val="uk-UA" w:eastAsia="ru-RU" w:bidi="ar-SA"/>
        </w:rPr>
        <w:t>2</w:t>
      </w:r>
      <w:r>
        <w:rPr>
          <w:color w:val="000000"/>
          <w:sz w:val="28"/>
          <w:szCs w:val="28"/>
          <w:lang w:eastAsia="ru-RU"/>
        </w:rPr>
        <w:t>.  К</w:t>
      </w:r>
      <w:r>
        <w:rPr>
          <w:sz w:val="28"/>
          <w:szCs w:val="28"/>
        </w:rPr>
        <w:t xml:space="preserve">імнату № </w:t>
      </w:r>
      <w:r>
        <w:rPr>
          <w:rFonts w:eastAsia="Calibri" w:cs="Times New Roman"/>
          <w:color w:val="auto"/>
          <w:kern w:val="2"/>
          <w:sz w:val="28"/>
          <w:szCs w:val="28"/>
          <w:lang w:val="en-US" w:eastAsia="uk-UA" w:bidi="ar-SA"/>
        </w:rPr>
        <w:t>XX</w:t>
      </w:r>
      <w:r>
        <w:rPr>
          <w:sz w:val="28"/>
          <w:szCs w:val="28"/>
        </w:rPr>
        <w:t xml:space="preserve"> (житлова площа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10.6</w:t>
      </w:r>
      <w:r>
        <w:rPr>
          <w:sz w:val="28"/>
          <w:szCs w:val="28"/>
        </w:rPr>
        <w:t xml:space="preserve"> кв.м.) в соціальному гуртожитку по вул. </w:t>
      </w:r>
      <w:r>
        <w:rPr>
          <w:rFonts w:eastAsia="Calibri" w:cs="Times New Roman"/>
          <w:color w:val="auto"/>
          <w:kern w:val="2"/>
          <w:sz w:val="28"/>
          <w:szCs w:val="28"/>
          <w:lang w:val="en-US" w:eastAsia="uk-UA" w:bidi="ar-SA"/>
        </w:rPr>
        <w:t>XXX</w:t>
      </w:r>
      <w:r>
        <w:rPr>
          <w:sz w:val="28"/>
          <w:szCs w:val="28"/>
        </w:rPr>
        <w:t xml:space="preserve">, будинку № </w:t>
      </w:r>
      <w:r>
        <w:rPr>
          <w:rFonts w:eastAsia="Calibri" w:cs="Times New Roman"/>
          <w:color w:val="auto"/>
          <w:kern w:val="2"/>
          <w:sz w:val="28"/>
          <w:szCs w:val="28"/>
          <w:lang w:val="en-US" w:eastAsia="uk-UA" w:bidi="ar-SA"/>
        </w:rPr>
        <w:t>XX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розподілити гр. </w:t>
      </w:r>
      <w:r>
        <w:rPr>
          <w:rFonts w:eastAsia="Calibri" w:cs="Times New Roman"/>
          <w:color w:val="auto"/>
          <w:kern w:val="2"/>
          <w:sz w:val="28"/>
          <w:szCs w:val="28"/>
          <w:lang w:val="en-US" w:eastAsia="uk-UA" w:bidi="ar-SA"/>
        </w:rPr>
        <w:t>XXXX</w:t>
      </w:r>
      <w:r>
        <w:rPr>
          <w:sz w:val="28"/>
          <w:szCs w:val="28"/>
        </w:rPr>
        <w:t xml:space="preserve">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uk-UA" w:bidi="ar-SA"/>
        </w:rPr>
        <w:t>тимчасово,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щорічним моніторингом</w:t>
      </w:r>
      <w:r>
        <w:rPr>
          <w:sz w:val="28"/>
          <w:szCs w:val="28"/>
        </w:rPr>
        <w:t>, склад сім’ї – 1 особа.</w:t>
      </w:r>
    </w:p>
    <w:p>
      <w:pPr>
        <w:pStyle w:val="NormalWeb"/>
        <w:widowControl w:val="false"/>
        <w:tabs>
          <w:tab w:val="clear" w:pos="709"/>
          <w:tab w:val="left" w:pos="0" w:leader="none"/>
        </w:tabs>
        <w:suppressAutoHyphens w:val="true"/>
        <w:bidi w:val="0"/>
        <w:spacing w:before="0" w:after="0"/>
        <w:ind w:hanging="0"/>
        <w:jc w:val="left"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           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2.1. Видати гр.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 ордер на житлове приміщення в соціальному гуртожитку по вул.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, будинок №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, кімната №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hanging="0"/>
        <w:jc w:val="left"/>
        <w:rPr>
          <w:sz w:val="28"/>
          <w:szCs w:val="28"/>
        </w:rPr>
      </w:pPr>
      <w:r>
        <w:rPr>
          <w:rFonts w:eastAsia="Calibri" w:cs="Times New Roman"/>
          <w:color w:val="000000"/>
          <w:kern w:val="2"/>
          <w:sz w:val="28"/>
          <w:szCs w:val="28"/>
          <w:lang w:val="uk-UA" w:eastAsia="ru-RU" w:bidi="ar-SA"/>
        </w:rPr>
        <w:t xml:space="preserve">            </w:t>
      </w:r>
      <w:r>
        <w:rPr>
          <w:rFonts w:eastAsia="Calibri" w:cs="Times New Roman"/>
          <w:color w:val="000000"/>
          <w:kern w:val="2"/>
          <w:sz w:val="28"/>
          <w:szCs w:val="28"/>
          <w:lang w:val="uk-UA" w:eastAsia="ru-RU" w:bidi="ar-SA"/>
        </w:rPr>
        <w:t>3</w:t>
      </w:r>
      <w:r>
        <w:rPr>
          <w:color w:val="000000"/>
          <w:sz w:val="28"/>
          <w:szCs w:val="28"/>
          <w:lang w:eastAsia="ru-RU"/>
        </w:rPr>
        <w:t>.  К</w:t>
      </w:r>
      <w:r>
        <w:rPr>
          <w:sz w:val="28"/>
          <w:szCs w:val="28"/>
        </w:rPr>
        <w:t xml:space="preserve">імнату №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sz w:val="28"/>
          <w:szCs w:val="28"/>
        </w:rPr>
        <w:t xml:space="preserve"> (житлова площа –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13.5</w:t>
      </w:r>
      <w:r>
        <w:rPr>
          <w:sz w:val="28"/>
          <w:szCs w:val="28"/>
        </w:rPr>
        <w:t xml:space="preserve"> кв.м.) в соціальному гуртожитку по вул. </w:t>
      </w:r>
      <w:r>
        <w:rPr>
          <w:rFonts w:eastAsia="Calibri" w:cs="Times New Roman"/>
          <w:color w:val="auto"/>
          <w:kern w:val="2"/>
          <w:sz w:val="28"/>
          <w:szCs w:val="28"/>
          <w:lang w:val="en-US" w:eastAsia="uk-UA" w:bidi="ar-SA"/>
        </w:rPr>
        <w:t>XXX</w:t>
      </w:r>
      <w:r>
        <w:rPr>
          <w:sz w:val="28"/>
          <w:szCs w:val="28"/>
        </w:rPr>
        <w:t xml:space="preserve">, будинку № </w:t>
      </w:r>
      <w:r>
        <w:rPr>
          <w:rFonts w:eastAsia="Calibri" w:cs="Times New Roman"/>
          <w:color w:val="auto"/>
          <w:kern w:val="2"/>
          <w:sz w:val="28"/>
          <w:szCs w:val="28"/>
          <w:lang w:val="en-US" w:eastAsia="uk-UA" w:bidi="ar-SA"/>
        </w:rPr>
        <w:t>XX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розподілити гр. </w:t>
      </w:r>
      <w:r>
        <w:rPr>
          <w:rFonts w:eastAsia="Calibri" w:cs="Times New Roman"/>
          <w:color w:val="auto"/>
          <w:kern w:val="2"/>
          <w:sz w:val="28"/>
          <w:szCs w:val="28"/>
          <w:lang w:val="en-US" w:eastAsia="uk-UA" w:bidi="ar-SA"/>
        </w:rPr>
        <w:t>XXXX</w:t>
      </w:r>
      <w:r>
        <w:rPr>
          <w:sz w:val="28"/>
          <w:szCs w:val="28"/>
        </w:rPr>
        <w:t xml:space="preserve">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uk-UA" w:bidi="ar-SA"/>
        </w:rPr>
        <w:t>тимчасово,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щорічним моніторингом</w:t>
      </w:r>
      <w:r>
        <w:rPr>
          <w:sz w:val="28"/>
          <w:szCs w:val="28"/>
        </w:rPr>
        <w:t>, склад сім’ї – 1 особа.</w:t>
      </w:r>
    </w:p>
    <w:p>
      <w:pPr>
        <w:pStyle w:val="NormalWeb"/>
        <w:widowControl w:val="false"/>
        <w:tabs>
          <w:tab w:val="clear" w:pos="709"/>
          <w:tab w:val="left" w:pos="0" w:leader="none"/>
        </w:tabs>
        <w:suppressAutoHyphens w:val="true"/>
        <w:bidi w:val="0"/>
        <w:spacing w:before="0" w:after="0"/>
        <w:ind w:hanging="0"/>
        <w:jc w:val="left"/>
        <w:rPr>
          <w:sz w:val="28"/>
          <w:szCs w:val="28"/>
        </w:rPr>
      </w:pP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            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3.1. Видати гр.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 ордер на житлове приміщення в соціальному гуртожитку по вул.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, будинок №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val="uk-UA" w:eastAsia="ru-RU" w:bidi="ar-SA"/>
        </w:rPr>
        <w:t xml:space="preserve">, кімната № </w:t>
      </w:r>
      <w:r>
        <w:rPr>
          <w:rFonts w:eastAsia="Calibri" w:cs="Times New Roman"/>
          <w:bCs/>
          <w:color w:val="auto"/>
          <w:kern w:val="2"/>
          <w:sz w:val="28"/>
          <w:szCs w:val="28"/>
          <w:lang w:val="en-US" w:eastAsia="uk-UA" w:bidi="ar-SA"/>
        </w:rPr>
        <w:t>XX.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left"/>
        <w:rPr/>
      </w:pPr>
      <w:r>
        <w:rPr>
          <w:color w:val="000000"/>
          <w:sz w:val="28"/>
          <w:szCs w:val="28"/>
        </w:rPr>
        <w:t xml:space="preserve">           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Голосували:</w:t>
      </w:r>
      <w:r>
        <w:rPr>
          <w:sz w:val="28"/>
          <w:szCs w:val="28"/>
          <w:lang w:eastAsia="en-US"/>
        </w:rPr>
        <w:t xml:space="preserve">  «за» -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en-US" w:bidi="ar-SA"/>
        </w:rPr>
        <w:t>8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«проти»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«утримались» - 0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</w:r>
    </w:p>
    <w:p>
      <w:pPr>
        <w:pStyle w:val="Normal"/>
        <w:jc w:val="left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V. </w:t>
      </w:r>
      <w:r>
        <w:rPr>
          <w:b/>
          <w:bCs/>
          <w:color w:val="000000"/>
          <w:sz w:val="28"/>
          <w:szCs w:val="28"/>
          <w:lang w:val="uk-UA" w:eastAsia="uk-UA"/>
        </w:rPr>
        <w:t>СЛУХАЛИ: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uk-UA"/>
        </w:rPr>
        <w:t>Про розірвання договору найму службового житла</w:t>
      </w:r>
    </w:p>
    <w:p>
      <w:pPr>
        <w:pStyle w:val="Normal"/>
        <w:ind w:left="0" w:right="0" w:firstLine="708"/>
        <w:jc w:val="both"/>
        <w:rPr>
          <w:b w:val="false"/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uk-UA"/>
        </w:rPr>
        <w:t xml:space="preserve">Розглянувши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bidi="ar-SA"/>
        </w:rPr>
        <w:t>заяву</w:t>
      </w:r>
      <w:r>
        <w:rPr>
          <w:b w:val="false"/>
          <w:bCs w:val="false"/>
          <w:sz w:val="28"/>
          <w:szCs w:val="28"/>
          <w:lang w:val="uk-UA"/>
        </w:rPr>
        <w:t xml:space="preserve"> гр.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b w:val="false"/>
          <w:bCs w:val="false"/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bidi="ar-SA"/>
        </w:rPr>
        <w:t>року народження</w:t>
      </w:r>
      <w:r>
        <w:rPr>
          <w:b w:val="false"/>
          <w:bCs w:val="false"/>
          <w:sz w:val="28"/>
          <w:szCs w:val="28"/>
          <w:lang w:val="uk-UA"/>
        </w:rPr>
        <w:t>, керуючись ст. 30 Закону України «Про місцеве самоврядування в Україні»,</w:t>
      </w:r>
      <w:r>
        <w:rPr>
          <w:b w:val="false"/>
          <w:bCs w:val="false"/>
          <w:color w:val="000000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8"/>
          <w:szCs w:val="28"/>
          <w:lang w:val="uk-UA"/>
        </w:rPr>
        <w:t>п.п. 6.1 п. 6 Договору найму службового житла від 02.04.2020 № 3,</w:t>
      </w:r>
    </w:p>
    <w:p>
      <w:pPr>
        <w:pStyle w:val="Normal"/>
        <w:jc w:val="both"/>
        <w:rPr>
          <w:b/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ВИРІШИЛИ: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uk-UA" w:eastAsia="zh-CN" w:bidi="ar-SA"/>
        </w:rPr>
        <w:t xml:space="preserve">рекомендувати виконкому Покровської міської ради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uk-UA" w:eastAsia="en-US" w:bidi="ar-SA"/>
        </w:rPr>
        <w:t xml:space="preserve">розірвати  договір  найму  службового житла по вул.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en-US" w:eastAsia="en-US" w:bidi="ar-SA"/>
        </w:rPr>
        <w:t>XXX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uk-UA" w:eastAsia="en-US" w:bidi="ar-SA"/>
        </w:rPr>
        <w:t xml:space="preserve">, буд.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en-US" w:eastAsia="en-US" w:bidi="ar-SA"/>
        </w:rPr>
        <w:t>XX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uk-UA" w:eastAsia="en-US" w:bidi="ar-SA"/>
        </w:rPr>
        <w:t xml:space="preserve">, кв.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en-US" w:eastAsia="en-US" w:bidi="ar-SA"/>
        </w:rPr>
        <w:t>XX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uk-UA" w:eastAsia="en-US" w:bidi="ar-SA"/>
        </w:rPr>
        <w:t xml:space="preserve"> з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en-US" w:eastAsia="en-US" w:bidi="ar-SA"/>
        </w:rPr>
        <w:t>XXXX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uk-UA" w:eastAsia="en-US" w:bidi="ar-SA"/>
        </w:rPr>
        <w:t>.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Голосували:</w:t>
      </w:r>
      <w:r>
        <w:rPr>
          <w:sz w:val="28"/>
          <w:szCs w:val="28"/>
          <w:lang w:eastAsia="en-US"/>
        </w:rPr>
        <w:t xml:space="preserve">  «за» -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en-US" w:bidi="ar-SA"/>
        </w:rPr>
        <w:t>8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«проти»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</w:t>
      </w:r>
      <w:r>
        <w:rPr>
          <w:b w:val="false"/>
          <w:bCs w:val="false"/>
          <w:sz w:val="28"/>
          <w:szCs w:val="28"/>
          <w:lang w:val="uk-UA" w:eastAsia="en-US"/>
        </w:rPr>
        <w:t xml:space="preserve">   </w:t>
      </w:r>
      <w:r>
        <w:rPr>
          <w:b w:val="false"/>
          <w:bCs w:val="false"/>
          <w:sz w:val="28"/>
          <w:szCs w:val="28"/>
          <w:lang w:val="uk-UA" w:eastAsia="en-US"/>
        </w:rPr>
        <w:t>«утримались» - 0</w:t>
      </w:r>
    </w:p>
    <w:p>
      <w:pPr>
        <w:pStyle w:val="Normal"/>
        <w:jc w:val="left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left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VI. </w:t>
      </w:r>
      <w:r>
        <w:rPr>
          <w:b/>
          <w:bCs/>
          <w:color w:val="000000"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uk-UA"/>
        </w:rPr>
        <w:t>Про виключення жилого приміщення з числа службових</w:t>
      </w:r>
    </w:p>
    <w:p>
      <w:pPr>
        <w:pStyle w:val="Normal"/>
        <w:ind w:left="0" w:right="0" w:firstLine="708"/>
        <w:jc w:val="both"/>
        <w:rPr/>
      </w:pPr>
      <w:r>
        <w:rPr>
          <w:sz w:val="28"/>
          <w:szCs w:val="28"/>
          <w:lang w:val="uk-UA"/>
        </w:rPr>
        <w:t xml:space="preserve">Розглянувши документи, надані відділом обліку та розподілу житла,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комісія встановила</w:t>
      </w:r>
      <w:r>
        <w:rPr>
          <w:sz w:val="28"/>
          <w:szCs w:val="28"/>
          <w:lang w:val="uk-UA"/>
        </w:rPr>
        <w:t xml:space="preserve"> наступне.</w:t>
      </w:r>
    </w:p>
    <w:p>
      <w:pPr>
        <w:pStyle w:val="Normal"/>
        <w:ind w:left="0" w:right="0" w:firstLine="708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zh-CN" w:bidi="ar-SA"/>
        </w:rPr>
        <w:t>Г</w:t>
      </w:r>
      <w:r>
        <w:rPr>
          <w:sz w:val="28"/>
          <w:szCs w:val="28"/>
          <w:lang w:val="uk-UA"/>
        </w:rPr>
        <w:t xml:space="preserve">р.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 р.н., зареєстрована та проживає в службовій квартирі №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,</w:t>
      </w:r>
      <w:r>
        <w:rPr>
          <w:sz w:val="28"/>
          <w:szCs w:val="28"/>
          <w:lang w:val="uk-UA"/>
        </w:rPr>
        <w:t xml:space="preserve"> будинку №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sz w:val="28"/>
          <w:szCs w:val="28"/>
          <w:lang w:val="uk-UA"/>
        </w:rPr>
        <w:t xml:space="preserve"> по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 xml:space="preserve">, власного житла не має, сама виховує 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дитину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 xml:space="preserve">, її стаж роботи на державній службі становить 13 років.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sz w:val="28"/>
          <w:szCs w:val="28"/>
          <w:lang w:val="uk-UA"/>
        </w:rPr>
        <w:t xml:space="preserve"> звернулася з проханням розглянути питання стосовно виведення 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дво</w:t>
      </w:r>
      <w:r>
        <w:rPr>
          <w:sz w:val="28"/>
          <w:szCs w:val="28"/>
          <w:lang w:val="uk-UA"/>
        </w:rPr>
        <w:t xml:space="preserve">кімнатної квартири №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rFonts w:eastAsia="Times New Roman" w:cs="Times New Roman"/>
          <w:color w:val="auto"/>
          <w:sz w:val="28"/>
          <w:szCs w:val="28"/>
          <w:lang w:val="uk-UA" w:bidi="ar-SA"/>
        </w:rPr>
        <w:t>,</w:t>
      </w:r>
      <w:r>
        <w:rPr>
          <w:sz w:val="28"/>
          <w:szCs w:val="28"/>
          <w:lang w:val="uk-UA"/>
        </w:rPr>
        <w:t xml:space="preserve"> будинку №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sz w:val="28"/>
          <w:szCs w:val="28"/>
          <w:lang w:val="uk-UA"/>
        </w:rPr>
        <w:t xml:space="preserve"> по вул. </w:t>
      </w:r>
      <w:r>
        <w:rPr>
          <w:rFonts w:eastAsia="Times New Roman" w:cs="Times New Roman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sz w:val="28"/>
          <w:szCs w:val="28"/>
          <w:lang w:val="uk-UA"/>
        </w:rPr>
        <w:t xml:space="preserve"> із числа службових.</w:t>
      </w:r>
    </w:p>
    <w:p>
      <w:pPr>
        <w:pStyle w:val="Normal"/>
        <w:ind w:left="0" w:right="0" w:firstLine="708"/>
        <w:jc w:val="both"/>
        <w:rPr>
          <w:b w:val="false"/>
          <w:b w:val="false"/>
          <w:sz w:val="28"/>
          <w:szCs w:val="28"/>
          <w:lang w:val="uk-UA"/>
        </w:rPr>
      </w:pPr>
      <w:r>
        <w:rPr>
          <w:b w:val="false"/>
          <w:bCs w:val="false"/>
          <w:sz w:val="28"/>
          <w:szCs w:val="28"/>
          <w:lang w:val="uk-UA"/>
        </w:rPr>
        <w:t xml:space="preserve">Керуючись постановою  Ради  Міністрів  Української РСР від 04.02.1988  № 37 «Про службові жилі приміщення», ст. 30 Закону України «Про місцеве самоврядування в Україні», </w:t>
      </w:r>
    </w:p>
    <w:p>
      <w:pPr>
        <w:pStyle w:val="Normal"/>
        <w:ind w:left="0" w:right="0" w:firstLine="708"/>
        <w:jc w:val="both"/>
        <w:rPr>
          <w:b/>
          <w:b/>
          <w:bCs w:val="false"/>
          <w:lang w:val="uk-UA"/>
        </w:rPr>
      </w:pPr>
      <w:r>
        <w:rPr>
          <w:b/>
          <w:bCs w:val="false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ВИРІШИЛИ: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uk-UA" w:eastAsia="zh-CN" w:bidi="ar-SA"/>
        </w:rPr>
        <w:t xml:space="preserve">рекомендувати виконкому Покровської міської ради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д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bidi="ar-SA"/>
        </w:rPr>
        <w:t>во</w:t>
      </w:r>
      <w:r>
        <w:rPr>
          <w:b w:val="false"/>
          <w:bCs w:val="false"/>
          <w:sz w:val="28"/>
          <w:szCs w:val="28"/>
          <w:lang w:val="uk-UA"/>
        </w:rPr>
        <w:t xml:space="preserve">кімнатну квартиру      №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b w:val="false"/>
          <w:bCs w:val="false"/>
          <w:sz w:val="28"/>
          <w:szCs w:val="28"/>
          <w:lang w:val="uk-UA"/>
        </w:rPr>
        <w:t xml:space="preserve">, будинку №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</w:t>
      </w:r>
      <w:r>
        <w:rPr>
          <w:b w:val="false"/>
          <w:bCs w:val="false"/>
          <w:sz w:val="28"/>
          <w:szCs w:val="28"/>
          <w:lang w:val="uk-UA"/>
        </w:rPr>
        <w:t xml:space="preserve"> по вул.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</w:t>
      </w:r>
      <w:r>
        <w:rPr>
          <w:b w:val="false"/>
          <w:bCs w:val="false"/>
          <w:sz w:val="28"/>
          <w:szCs w:val="28"/>
          <w:lang w:val="uk-UA"/>
        </w:rPr>
        <w:t xml:space="preserve">  (житлова  площа –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uk-UA" w:bidi="ar-SA"/>
        </w:rPr>
        <w:t>28.9</w:t>
      </w:r>
      <w:r>
        <w:rPr>
          <w:b w:val="false"/>
          <w:bCs w:val="false"/>
          <w:sz w:val="28"/>
          <w:szCs w:val="28"/>
          <w:lang w:val="uk-UA"/>
        </w:rPr>
        <w:t xml:space="preserve"> кв.м.) виключити з числа службових. Основним квартиронаймачем визначити гр.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XXXX</w:t>
      </w:r>
      <w:r>
        <w:rPr>
          <w:b w:val="false"/>
          <w:bCs w:val="false"/>
          <w:sz w:val="28"/>
          <w:szCs w:val="28"/>
          <w:lang w:val="uk-UA"/>
        </w:rPr>
        <w:t>.</w:t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Web"/>
        <w:tabs>
          <w:tab w:val="clear" w:pos="709"/>
          <w:tab w:val="left" w:pos="0" w:leader="none"/>
        </w:tabs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Голосували:</w:t>
      </w:r>
      <w:r>
        <w:rPr>
          <w:sz w:val="28"/>
          <w:szCs w:val="28"/>
          <w:lang w:eastAsia="en-US"/>
        </w:rPr>
        <w:t xml:space="preserve">  «за» - </w:t>
      </w:r>
      <w:r>
        <w:rPr>
          <w:rFonts w:eastAsia="Calibri" w:cs="Times New Roman"/>
          <w:color w:val="auto"/>
          <w:kern w:val="2"/>
          <w:sz w:val="28"/>
          <w:szCs w:val="28"/>
          <w:lang w:val="uk-UA" w:eastAsia="en-US" w:bidi="ar-SA"/>
        </w:rPr>
        <w:t>8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</w:t>
      </w:r>
      <w:r>
        <w:rPr>
          <w:sz w:val="28"/>
          <w:szCs w:val="28"/>
          <w:lang w:val="uk-UA" w:eastAsia="en-US"/>
        </w:rPr>
        <w:t>«проти» - 0</w:t>
      </w:r>
    </w:p>
    <w:p>
      <w:pPr>
        <w:pStyle w:val="Normal"/>
        <w:jc w:val="both"/>
        <w:rPr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</w:t>
      </w:r>
      <w:r>
        <w:rPr>
          <w:b w:val="false"/>
          <w:bCs w:val="false"/>
          <w:sz w:val="28"/>
          <w:szCs w:val="28"/>
          <w:lang w:val="uk-UA" w:eastAsia="en-US"/>
        </w:rPr>
        <w:t>«утримались» - 0</w:t>
      </w:r>
    </w:p>
    <w:p>
      <w:pPr>
        <w:pStyle w:val="Normal"/>
        <w:jc w:val="left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left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Заступник голови комісії </w:t>
      </w:r>
      <w:r>
        <w:rPr>
          <w:sz w:val="28"/>
          <w:szCs w:val="28"/>
          <w:lang w:val="uk-UA"/>
        </w:rPr>
        <w:tab/>
        <w:tab/>
        <w:tab/>
        <w:t xml:space="preserve">               </w:t>
        <w:tab/>
        <w:t xml:space="preserve">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В.О. Міненко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5"/>
          <w:szCs w:val="25"/>
          <w:lang w:val="uk-UA"/>
        </w:rPr>
      </w:pPr>
      <w:r>
        <w:rPr>
          <w:sz w:val="28"/>
          <w:szCs w:val="28"/>
          <w:lang w:val="uk-UA"/>
        </w:rPr>
        <w:t>Секретар комісії</w:t>
        <w:tab/>
        <w:tab/>
        <w:tab/>
        <w:tab/>
        <w:tab/>
        <w:tab/>
        <w:tab/>
        <w:tab/>
        <w:tab/>
        <w:t>Г.М. Крутінь</w:t>
      </w:r>
    </w:p>
    <w:sectPr>
      <w:type w:val="nextPage"/>
      <w:pgSz w:w="11906" w:h="16838"/>
      <w:pgMar w:left="1701" w:right="707" w:header="0" w:top="567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53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link w:val="30"/>
    <w:uiPriority w:val="99"/>
    <w:qFormat/>
    <w:rsid w:val="002c5307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Normal"/>
    <w:next w:val="Normal"/>
    <w:link w:val="40"/>
    <w:uiPriority w:val="99"/>
    <w:qFormat/>
    <w:rsid w:val="00871aaf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locked/>
    <w:rsid w:val="002c5307"/>
    <w:rPr>
      <w:rFonts w:ascii="Cambria" w:hAnsi="Cambria" w:cs="Times New Roman"/>
      <w:b/>
      <w:bCs/>
      <w:color w:val="4F81BD"/>
      <w:sz w:val="24"/>
      <w:szCs w:val="24"/>
      <w:lang w:val="ru-RU" w:eastAsia="ru-RU"/>
    </w:rPr>
  </w:style>
  <w:style w:type="character" w:styleId="41" w:customStyle="1">
    <w:name w:val="Заголовок 4 Знак"/>
    <w:link w:val="4"/>
    <w:uiPriority w:val="99"/>
    <w:semiHidden/>
    <w:qFormat/>
    <w:locked/>
    <w:rsid w:val="00871aaf"/>
    <w:rPr>
      <w:rFonts w:ascii="Cambria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styleId="HTML" w:customStyle="1">
    <w:name w:val="Стандартный HTML Знак"/>
    <w:link w:val="HTML"/>
    <w:uiPriority w:val="99"/>
    <w:qFormat/>
    <w:locked/>
    <w:rsid w:val="00f27245"/>
    <w:rPr>
      <w:rFonts w:ascii="Courier New" w:hAnsi="Courier New" w:cs="Courier New"/>
      <w:sz w:val="20"/>
      <w:szCs w:val="20"/>
      <w:lang w:eastAsia="uk-UA"/>
    </w:rPr>
  </w:style>
  <w:style w:type="character" w:styleId="Style12" w:customStyle="1">
    <w:name w:val="Текст выноски Знак"/>
    <w:link w:val="a5"/>
    <w:uiPriority w:val="99"/>
    <w:semiHidden/>
    <w:qFormat/>
    <w:locked/>
    <w:rsid w:val="005a24e4"/>
    <w:rPr>
      <w:rFonts w:ascii="Tahoma" w:hAnsi="Tahoma" w:cs="Tahoma"/>
      <w:sz w:val="16"/>
      <w:szCs w:val="16"/>
      <w:lang w:val="ru-RU" w:eastAsia="ru-RU"/>
    </w:rPr>
  </w:style>
  <w:style w:type="character" w:styleId="Style13">
    <w:name w:val="Основной текст Знак"/>
    <w:qFormat/>
    <w:rPr>
      <w:rFonts w:ascii="Times New Roman" w:hAnsi="Times New Roman" w:eastAsia="Andale Sans UI"/>
      <w:kern w:val="2"/>
      <w:sz w:val="24"/>
      <w:szCs w:val="24"/>
      <w:lang w:eastAsia="zh-C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c5307"/>
    <w:pPr>
      <w:spacing w:before="0" w:after="0"/>
      <w:ind w:left="720" w:hanging="0"/>
      <w:contextualSpacing/>
    </w:pPr>
    <w:rPr/>
  </w:style>
  <w:style w:type="paragraph" w:styleId="1" w:customStyle="1">
    <w:name w:val="Знак Знак1 Знак Знак Знак Знак"/>
    <w:basedOn w:val="Normal"/>
    <w:uiPriority w:val="99"/>
    <w:qFormat/>
    <w:rsid w:val="009c1e4d"/>
    <w:pPr/>
    <w:rPr>
      <w:rFonts w:ascii="Verdana" w:hAnsi="Verdana" w:cs="Verdana"/>
      <w:sz w:val="20"/>
      <w:szCs w:val="20"/>
      <w:lang w:val="en-US" w:eastAsia="en-US"/>
    </w:rPr>
  </w:style>
  <w:style w:type="paragraph" w:styleId="A2" w:customStyle="1">
    <w:name w:val="a2"/>
    <w:basedOn w:val="Normal"/>
    <w:uiPriority w:val="99"/>
    <w:qFormat/>
    <w:rsid w:val="00da7765"/>
    <w:pPr>
      <w:spacing w:beforeAutospacing="1" w:afterAutospacing="1"/>
    </w:pPr>
    <w:rPr>
      <w:lang w:val="uk-UA" w:eastAsia="uk-UA"/>
    </w:rPr>
  </w:style>
  <w:style w:type="paragraph" w:styleId="HTMLPreformatted">
    <w:name w:val="HTML Preformatted"/>
    <w:basedOn w:val="Normal"/>
    <w:link w:val="HTML0"/>
    <w:uiPriority w:val="99"/>
    <w:qFormat/>
    <w:rsid w:val="00f27245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styleId="NormalWeb">
    <w:name w:val="Normal (Web)"/>
    <w:basedOn w:val="Normal"/>
    <w:uiPriority w:val="99"/>
    <w:qFormat/>
    <w:rsid w:val="00b806b1"/>
    <w:pPr>
      <w:widowControl w:val="false"/>
      <w:suppressAutoHyphens w:val="true"/>
      <w:spacing w:before="280" w:after="280"/>
    </w:pPr>
    <w:rPr>
      <w:rFonts w:eastAsia="Calibri"/>
      <w:kern w:val="2"/>
      <w:lang w:val="uk-UA" w:eastAsia="uk-UA"/>
    </w:rPr>
  </w:style>
  <w:style w:type="paragraph" w:styleId="BalloonText">
    <w:name w:val="Balloon Text"/>
    <w:basedOn w:val="Normal"/>
    <w:link w:val="a6"/>
    <w:uiPriority w:val="99"/>
    <w:semiHidden/>
    <w:qFormat/>
    <w:rsid w:val="005a24e4"/>
    <w:pPr/>
    <w:rPr>
      <w:rFonts w:ascii="Tahoma" w:hAnsi="Tahoma" w:cs="Tahoma"/>
      <w:sz w:val="16"/>
      <w:szCs w:val="16"/>
    </w:rPr>
  </w:style>
  <w:style w:type="paragraph" w:styleId="11" w:customStyle="1">
    <w:name w:val="Знак Знак1"/>
    <w:basedOn w:val="Normal"/>
    <w:qFormat/>
    <w:rsid w:val="00b261bb"/>
    <w:pPr/>
    <w:rPr>
      <w:rFonts w:ascii="Verdana" w:hAnsi="Verdana" w:cs="Verdana"/>
      <w:sz w:val="20"/>
      <w:szCs w:val="20"/>
      <w:lang w:val="en-US" w:eastAsia="en-US"/>
    </w:rPr>
  </w:style>
  <w:style w:type="paragraph" w:styleId="22">
    <w:name w:val="Основной текст 22"/>
    <w:basedOn w:val="Normal"/>
    <w:qFormat/>
    <w:pPr>
      <w:ind w:firstLine="720"/>
      <w:jc w:val="center"/>
    </w:pPr>
    <w:rPr>
      <w:sz w:val="20"/>
      <w:lang w:val="uk-UA" w:eastAsia="zh-CN"/>
    </w:rPr>
  </w:style>
  <w:style w:type="paragraph" w:styleId="21">
    <w:name w:val="Основной текст 21"/>
    <w:basedOn w:val="Normal"/>
    <w:qFormat/>
    <w:pPr>
      <w:ind w:firstLine="720"/>
      <w:jc w:val="center"/>
    </w:pPr>
    <w:rPr>
      <w:sz w:val="20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Application>LibreOffice/7.0.3.1$Windows_X86_64 LibreOffice_project/d7547858d014d4cf69878db179d326fc3483e082</Application>
  <Pages>5</Pages>
  <Words>1369</Words>
  <Characters>8164</Characters>
  <CharactersWithSpaces>10251</CharactersWithSpaces>
  <Paragraphs>88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dc:description/>
  <dc:language>uk-UA</dc:language>
  <cp:lastModifiedBy/>
  <cp:lastPrinted>2021-06-18T11:25:43Z</cp:lastPrinted>
  <dcterms:modified xsi:type="dcterms:W3CDTF">2021-06-18T12:00:41Z</dcterms:modified>
  <cp:revision>465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