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6</w:t>
      </w:r>
    </w:p>
    <w:p>
      <w:pPr>
        <w:pStyle w:val="Normal"/>
        <w:spacing w:lineRule="auto" w:line="240" w:before="0" w:after="0"/>
        <w:jc w:val="center"/>
        <w:rPr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bidi="ar-SA"/>
        </w:rPr>
        <w:t xml:space="preserve">позачергового </w:t>
      </w: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засідання виконавчого комітету  Покровської  міської  ради</w:t>
      </w:r>
    </w:p>
    <w:p>
      <w:pPr>
        <w:pStyle w:val="Normal"/>
        <w:spacing w:lineRule="auto" w:line="240" w:before="0" w:after="0"/>
        <w:jc w:val="center"/>
        <w:rPr>
          <w:lang w:val="uk-UA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lang w:val="uk-UA" w:bidi="ar-SA"/>
        </w:rPr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 xml:space="preserve">12 лютого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2024 року                                                                                м.Покров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Початок засідання 11:00 год.                                          Кінець засідання 11:15 год.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 Олександр ШАПОВАЛ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 Вікторія АГАПОВА — начальник 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 :13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ПРИСУТНІ :_10____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u w:val="single"/>
          <w:lang w:val="uk-UA" w:bidi="ar-SA"/>
        </w:rPr>
      </w:pPr>
      <w:r>
        <w:rPr>
          <w:u w:val="single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2"/>
        <w:gridCol w:w="5643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ШАПОВАЛ Олександр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КУРАСОВ Сергій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 секретар міської ради</w:t>
            </w:r>
          </w:p>
        </w:tc>
      </w:tr>
      <w:tr>
        <w:trPr>
          <w:trHeight w:val="696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ЛІСНІЧЕНКО Євген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-староста Шолоховського  старостинського округу</w:t>
            </w:r>
          </w:p>
        </w:tc>
      </w:tr>
      <w:tr>
        <w:trPr>
          <w:trHeight w:val="696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МАГЛИШ Андрій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lang w:val="uk-UA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ВАРТАНОВ Георгій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СОЛОДЖУК Олександр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ГАЛІЧАН Тетяна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БОНДАРЕЦЬ Віктор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ТРАВКА Володимир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-начальник відділу організації праці та заробітної плати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cs="Times New Roman"/>
          <w:sz w:val="28"/>
          <w:szCs w:val="28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>ВІДСУТНІ_3__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2"/>
        <w:gridCol w:w="5643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overflowPunct w:val="false"/>
              <w:bidi w:val="0"/>
              <w:spacing w:lineRule="auto" w:line="240" w:before="0" w:after="0"/>
              <w:jc w:val="center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МІЦЬ Людмила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 фізична особа — 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overflowPunct w:val="false"/>
              <w:bidi w:val="0"/>
              <w:spacing w:lineRule="auto" w:line="240" w:before="0" w:after="0"/>
              <w:jc w:val="center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СТОВБА Володимир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Дніпропетровській області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overflowPunct w:val="false"/>
              <w:bidi w:val="0"/>
              <w:spacing w:lineRule="auto" w:line="240" w:before="0" w:after="0"/>
              <w:jc w:val="center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ШУЛЬГА Олена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керуючий справами виконкому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tbl>
      <w:tblPr>
        <w:tblW w:w="9601" w:type="dxa"/>
        <w:jc w:val="left"/>
        <w:tblInd w:w="318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049"/>
        <w:gridCol w:w="5551"/>
      </w:tblGrid>
      <w:tr>
        <w:trPr>
          <w:trHeight w:val="450" w:hRule="atLeast"/>
        </w:trPr>
        <w:tc>
          <w:tcPr>
            <w:tcW w:w="9600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219" w:hRule="atLeast"/>
        </w:trPr>
        <w:tc>
          <w:tcPr>
            <w:tcW w:w="404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Ганна ВІДЯЄВА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219" w:hRule="atLeast"/>
        </w:trPr>
        <w:tc>
          <w:tcPr>
            <w:tcW w:w="404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Олександр ЧИСТЯКОВ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219" w:hRule="atLeast"/>
        </w:trPr>
        <w:tc>
          <w:tcPr>
            <w:tcW w:w="404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Тетяна  ГОРЧАКОВА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355" w:hRule="atLeast"/>
        </w:trPr>
        <w:tc>
          <w:tcPr>
            <w:tcW w:w="404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Олексій ХОМІК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-начальник юридичного відділу</w:t>
            </w:r>
          </w:p>
        </w:tc>
      </w:tr>
      <w:tr>
        <w:trPr>
          <w:trHeight w:val="430" w:hRule="atLeast"/>
        </w:trPr>
        <w:tc>
          <w:tcPr>
            <w:tcW w:w="4049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Оксана СІЗОВА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ab/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1.Питання у різному.</w:t>
        <w:tab/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>Доповідачі: заступники міського голови за напрямками роботи.</w:t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>Головуючий відкрив засідання виконавчого комітету та оголосив регламент роботи.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>Заявники відсутні.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  <w:t>-Основне питання, пропоную доповідати -до 10 хв.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  - до 5 хв.</w:t>
      </w:r>
    </w:p>
    <w:p>
      <w:pPr>
        <w:pStyle w:val="Normal"/>
        <w:spacing w:lineRule="auto" w:line="240" w:before="0" w:after="0"/>
        <w:ind w:left="0" w:right="0" w:hanging="0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lang w:val="uk-UA"/>
        </w:rPr>
        <w:tab/>
      </w:r>
    </w:p>
    <w:p>
      <w:pPr>
        <w:pStyle w:val="Normal"/>
        <w:spacing w:lineRule="auto" w:line="240" w:before="0" w:after="0"/>
        <w:ind w:left="0" w:right="0" w:hanging="0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b/>
          <w:bCs/>
          <w:i w:val="false"/>
          <w:iCs w:val="false"/>
          <w:color w:val="000000"/>
          <w:sz w:val="26"/>
          <w:szCs w:val="26"/>
          <w:lang w:val="uk-UA"/>
        </w:rPr>
        <w:t>Є пропозиція  з  1 по 26 питання порядку денного, а саме: “Про надання статусу дитини, яка постраждала внаслідок воєнних дій та збройних конфліктів” проголосувати пакетом.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З 1-26. СЛУХАЛИ питання: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“Про надання статусу дитини, яка постраждала внаслідок воєнних дій та збройних конфліктів”: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1.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ХХХХ ХХХХ ХХХХ, ХХХХ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  ХХХХ ХХХХ ХХХХ, ХХХХ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 xml:space="preserve">3.Про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неповнолітній ХХХХ ХХХХ ХХХХ, ХХХХ 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4.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 xml:space="preserve">5.Про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6.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неповнолітній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7.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8.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неповнолітній ХХХХ ХХХХ ХХХХ, ХХХХ 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9.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10.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11.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 ХХХХ ХХХХ ХХХХ, ХХХХ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12.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13.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неповнолітньомуХХХХ ХХХХ ХХХХ, ХХХХ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14.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15.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16.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17.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18.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неповнолітній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19.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20.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неповнолітній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21.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22.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23.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  ХХХХ ХХХХ ХХХХ, ХХХХ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24.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25.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  ХХХХ ХХХХ ХХХХ, ХХХХ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26.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 ХХХХ ХХХХ ХХХХ, ХХХХ  року народження.</w:t>
      </w:r>
    </w:p>
    <w:p>
      <w:pPr>
        <w:pStyle w:val="Style38"/>
        <w:widowControl w:val="false"/>
        <w:jc w:val="both"/>
        <w:rPr>
          <w:rStyle w:val="Style17"/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eastAsia="zh-CN" w:bidi="ar-SA"/>
        </w:rPr>
        <w:t xml:space="preserve"> по дан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питанням заслухали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shd w:fill="auto" w:val="clear"/>
          <w:lang w:val="uk-UA"/>
        </w:rPr>
        <w:t>ВИРІШИЛИ: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6"/>
          <w:szCs w:val="26"/>
          <w:shd w:fill="auto" w:val="clear"/>
          <w:lang w:val="uk-UA"/>
        </w:rPr>
        <w:t>прийняти рішення пакетом, додаються до протоколу.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>27.СЛУХАЛИ: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 xml:space="preserve">Про відмову у наданні статусу дитини,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ХХХХ ХХХХ ХХХХ, ХХХХ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>року народження.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ab/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№133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28.СЛУХАЛИ:Про затвердження висновку органу опіки та піклування 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визначення місця проживання малолітнього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 ХХХХ ХХХХ ХХХХ, ХХХХ </w:t>
      </w:r>
      <w:r>
        <w:rPr>
          <w:rStyle w:val="12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 року народження з батьком, 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 ХХХХ ХХХХ ХХХХ, ХХХХ </w:t>
      </w:r>
      <w:r>
        <w:rPr>
          <w:rStyle w:val="12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№134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29.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4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надання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дозволу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2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на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укладання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договору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дарування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квартири (ХХХХХ).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135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30.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4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надання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дозволу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2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на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укладання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договору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дарування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квартири (ХХХХХ).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pacing w:val="1"/>
          <w:kern w:val="2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/>
          <w:b w:val="false"/>
          <w:bCs w:val="false"/>
          <w:color w:val="000000"/>
          <w:spacing w:val="1"/>
          <w:kern w:val="2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136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31.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4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надання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дозволу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2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на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укладання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договору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купівлі-продажу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квартири (ХХХХХ).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137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32.СЛУХАЛИ: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>Про надання дозволу на укладання договору купівлі-продажу 1/5 частки квартири (ХХХХХ).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№138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33.СЛУХАЛИ: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Про дострокове припинення договору оренди комунального майна від 24.12.2019 № 44 укладеного з КНП “ЦПМСД ПМР”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№139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34.СЛУХАЛИ:Про укладення договору оренди комунального майна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№140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Начальник загального відділу   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Вікторія АГАПОВА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  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en-US"/>
        </w:rPr>
        <w:t>12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.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en-US"/>
        </w:rPr>
        <w:t>02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.202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en-US"/>
        </w:rPr>
        <w:t>4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 № 6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рішень виконкому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протоколу №6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 xml:space="preserve">від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en-US"/>
        </w:rPr>
        <w:t>12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.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en-US"/>
        </w:rPr>
        <w:t>02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.202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en-US"/>
        </w:rPr>
        <w:t>4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 xml:space="preserve"> року</w:t>
      </w:r>
    </w:p>
    <w:tbl>
      <w:tblPr>
        <w:tblW w:w="969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5"/>
        <w:gridCol w:w="1417"/>
        <w:gridCol w:w="6354"/>
        <w:gridCol w:w="1418"/>
      </w:tblGrid>
      <w:tr>
        <w:trPr>
          <w:trHeight w:val="72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рішення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107/06-53-24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малолітньому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112/06-53-24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неповнолітній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малолітньому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91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неповнолітньому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22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малолітньому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малолітньому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року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народження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року народження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відмову у наданні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малолітньому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щодо 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lang w:eastAsia="ru-RU"/>
              </w:rPr>
              <w:t>визначення місця проживання малолітнього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lang w:eastAsia="ru-RU"/>
              </w:rPr>
              <w:t xml:space="preserve"> </w:t>
            </w:r>
            <w:r>
              <w:rPr>
                <w:rStyle w:val="12"/>
                <w:rFonts w:cs="Times New Roman" w:ascii="Times New Roman" w:hAnsi="Times New Roman"/>
                <w:sz w:val="26"/>
                <w:szCs w:val="26"/>
                <w:highlight w:val="white"/>
                <w:lang w:eastAsia="ru-RU"/>
              </w:rPr>
              <w:t xml:space="preserve"> року народження з батьком, </w:t>
            </w:r>
            <w:r>
              <w:rPr>
                <w:rStyle w:val="12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Style w:val="12"/>
                <w:rFonts w:cs="Times New Roman" w:ascii="Times New Roman" w:hAnsi="Times New Roman"/>
                <w:sz w:val="26"/>
                <w:szCs w:val="26"/>
                <w:highlight w:val="white"/>
                <w:lang w:eastAsia="ru-RU"/>
              </w:rPr>
              <w:t>року народження</w:t>
            </w:r>
            <w:r>
              <w:rPr>
                <w:rStyle w:val="12"/>
                <w:rFonts w:cs="Times New Roman"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</w:t>
            </w:r>
            <w:r>
              <w:rPr>
                <w:rFonts w:cs="Times New Roman" w:ascii="Times New Roman" w:hAnsi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надання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дозволу</w:t>
            </w: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на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укладання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договору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дарування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квартири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</w:t>
            </w:r>
            <w:r>
              <w:rPr>
                <w:rFonts w:cs="Times New Roman" w:ascii="Times New Roman" w:hAnsi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надання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дозволу</w:t>
            </w: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на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укладання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договору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дарування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квартири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</w:t>
            </w:r>
            <w:r>
              <w:rPr>
                <w:rFonts w:cs="Times New Roman" w:ascii="Times New Roman" w:hAnsi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надання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дозволу</w:t>
            </w: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на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укладання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договору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купівлі-продажу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квартири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6"/>
                <w:lang w:eastAsia="en-US" w:bidi="ar-SA"/>
              </w:rPr>
              <w:t xml:space="preserve">Про надання дозволу на укладання договору купівлі-продажу 1/5 частки квартири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Про дострокове припинення договору оренди комунального майна від 24.12.2019 № 44 укладеного з КНП “ЦПМСД ПМР”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 О.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56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140/06-53-24</w:t>
            </w:r>
          </w:p>
        </w:tc>
        <w:tc>
          <w:tcPr>
            <w:tcW w:w="63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>Про укладення договору оренди комунального майна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 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Начальник загального відділу                                                                       Вікторія АГАПОВА</w:t>
      </w:r>
    </w:p>
    <w:sectPr>
      <w:type w:val="nextPage"/>
      <w:pgSz w:w="11906" w:h="16838"/>
      <w:pgMar w:left="1701" w:right="567" w:gutter="0" w:header="0" w:top="409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3599</TotalTime>
  <Application>LibreOffice/7.4.3.2$Windows_X86_64 LibreOffice_project/1048a8393ae2eeec98dff31b5c133c5f1d08b890</Application>
  <AppVersion>15.0000</AppVersion>
  <Pages>8</Pages>
  <Words>1947</Words>
  <Characters>12938</Characters>
  <CharactersWithSpaces>15240</CharactersWithSpaces>
  <Paragraphs>294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2024-02-15T15:38:47Z</cp:lastPrinted>
  <dcterms:modified xsi:type="dcterms:W3CDTF">2024-02-16T15:32:54Z</dcterms:modified>
  <cp:revision>333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