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16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16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16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16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16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>пленарного засідання поза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6/1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16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16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  <w:r>
        <w:rPr>
          <w:rFonts w:cs="Bookman Old Style" w:ascii="Bookman Old Style" w:hAnsi="Bookman Old Style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12</w:t>
      </w:r>
      <w:r>
        <w:rPr>
          <w:sz w:val="28"/>
          <w:szCs w:val="28"/>
          <w:lang w:val="uk-UA"/>
        </w:rPr>
        <w:t xml:space="preserve"> квітня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10.00 год.    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>-  28   депутатів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color w:val="000000"/>
          <w:sz w:val="28"/>
          <w:szCs w:val="28"/>
          <w:lang w:val="uk-UA"/>
        </w:rPr>
        <w:t xml:space="preserve"> 6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3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Барабах А.М., Меркулов Р.М., Міщенко Д.В., Пономар А.А., Сорокіна Л.М.,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16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Тиква Алла Андріївна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Тарасенко Алла Віталіївна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запропонував на пленарному засіданні  розглянути  додаткові проєкти рішень і поставив їх на голосування: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426"/>
        <w:jc w:val="both"/>
        <w:rPr/>
      </w:pPr>
      <w:r>
        <w:rPr>
          <w:b/>
          <w:bCs/>
          <w:color w:val="000000"/>
          <w:kern w:val="2"/>
          <w:sz w:val="28"/>
          <w:szCs w:val="28"/>
          <w:lang w:val="uk-UA" w:eastAsia="ar-SA"/>
        </w:rPr>
        <w:t>-</w:t>
      </w:r>
      <w:r>
        <w:rPr>
          <w:b/>
          <w:bCs/>
          <w:i w:val="false"/>
          <w:iCs w:val="false"/>
          <w:color w:val="000000"/>
          <w:spacing w:val="3"/>
          <w:w w:val="101"/>
          <w:kern w:val="2"/>
          <w:sz w:val="28"/>
          <w:szCs w:val="28"/>
          <w:lang w:val="uk-UA" w:eastAsia="uk-UA"/>
        </w:rPr>
        <w:t xml:space="preserve">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Про внесення змін до рішення 51 сесії міської ради 7 скликання від 29.11.2019 №26 «Про прийняття в комунальну власність територіальної громади Покровської міської ради Дніпропетровської області об’єкта завершеного будівництва “Реконструкція НВК № 1 по вул. Центральній, 35 м. Покров”».</w:t>
      </w:r>
    </w:p>
    <w:p>
      <w:pPr>
        <w:pStyle w:val="Normal"/>
        <w:spacing w:lineRule="auto" w:line="216"/>
        <w:ind w:left="0" w:right="0"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0" w:hanging="0"/>
        <w:jc w:val="center"/>
        <w:rPr/>
      </w:pP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 xml:space="preserve">усього – 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lang w:val="uk-UA" w:eastAsia="uk-UA" w:bidi="ar-SA"/>
        </w:rPr>
        <w:t>29</w:t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0" w:hanging="0"/>
        <w:jc w:val="center"/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lang w:val="uk-UA" w:eastAsia="uk-UA" w:bidi="ar-SA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426"/>
        <w:jc w:val="both"/>
        <w:rPr/>
      </w:pPr>
      <w:r>
        <w:rPr>
          <w:rFonts w:eastAsia="Times New Roman" w:cs="Times New Roman"/>
          <w:b/>
          <w:bCs/>
          <w:color w:val="000000"/>
          <w:spacing w:val="3"/>
          <w:w w:val="101"/>
          <w:kern w:val="2"/>
          <w:sz w:val="28"/>
          <w:szCs w:val="28"/>
          <w:lang w:val="uk-UA" w:eastAsia="ar-SA" w:bidi="ar-SA"/>
        </w:rPr>
        <w:t xml:space="preserve">-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ІІ пленарного засідання 52 сесія 7 скликання від 24.12.2019 №22 «Про прийняття в комунальну власність територіальної громади Покровської міської ради Дніпропетровської області майданчиків для розміщення контейнерів для твердих побутових відходів, що розташовані в м.Покров Дніпропетровської області».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426"/>
        <w:jc w:val="both"/>
        <w:rPr>
          <w:rFonts w:eastAsia="Times New Roman" w:cs="Liberation Sans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16"/>
        <w:ind w:left="0" w:right="0"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>29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>
          <w:rFonts w:ascii="Times New Roman" w:hAnsi="Times New Roman"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pPr>
      <w:r>
        <w:rPr>
          <w:rFonts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426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-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Про внесення змін до рішення 4 сесії міської ради 8 скликання від 24.02.2021 № 12 “Про формування земельних ділянок комунальної власності на території Покровської міської територіальної громади Дніпропетровської області”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.</w:t>
      </w:r>
    </w:p>
    <w:p>
      <w:pPr>
        <w:pStyle w:val="Normal"/>
        <w:spacing w:lineRule="auto" w:line="216"/>
        <w:ind w:left="0" w:right="0"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усього – 29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426"/>
        <w:jc w:val="both"/>
        <w:rPr>
          <w:rFonts w:ascii="Times New Roman" w:hAnsi="Times New Roman"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pPr>
      <w:r>
        <w:rPr>
          <w:rFonts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426"/>
        <w:jc w:val="both"/>
        <w:rPr/>
      </w:pPr>
      <w:r>
        <w:rPr>
          <w:rFonts w:eastAsia="Times New Roman" w:cs="Liberation Sans Narrow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- 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засобів. </w:t>
      </w:r>
    </w:p>
    <w:p>
      <w:pPr>
        <w:pStyle w:val="Normal"/>
        <w:spacing w:lineRule="auto" w:line="216"/>
        <w:ind w:left="0" w:right="0" w:firstLine="283"/>
        <w:jc w:val="center"/>
        <w:rPr/>
      </w:pP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усього – 29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>
          <w:rFonts w:ascii="Times New Roman" w:hAnsi="Times New Roman"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pPr>
      <w:r>
        <w:rPr>
          <w:rFonts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426"/>
        <w:jc w:val="both"/>
        <w:rPr/>
      </w:pPr>
      <w:r>
        <w:rPr>
          <w:rFonts w:eastAsia="Times New Roman" w:cs="Liberation Sans Narrow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Про погодження отримання гранту в негрошовій формі №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>SACCI-2020-32 “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Розроблення системи електронного документообігу Покровської міської ради”.</w:t>
      </w:r>
    </w:p>
    <w:p>
      <w:pPr>
        <w:pStyle w:val="Normal"/>
        <w:spacing w:lineRule="auto" w:line="216"/>
        <w:ind w:left="0" w:right="0" w:firstLine="283"/>
        <w:jc w:val="center"/>
        <w:rPr/>
      </w:pP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усього – 29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>
          <w:rFonts w:ascii="Times New Roman" w:hAnsi="Times New Roman"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pPr>
      <w:r>
        <w:rPr>
          <w:rFonts w:eastAsia="Times New Roman" w:cs="Times New Roman"/>
          <w:bCs/>
          <w:color w:val="000000"/>
          <w:spacing w:val="3"/>
          <w:w w:val="101"/>
          <w:kern w:val="0"/>
          <w:sz w:val="16"/>
          <w:szCs w:val="16"/>
          <w:lang w:val="uk-UA" w:eastAsia="uk-UA" w:bidi="ar-SA"/>
        </w:rPr>
      </w:r>
    </w:p>
    <w:p>
      <w:pPr>
        <w:pStyle w:val="Normal"/>
        <w:spacing w:lineRule="auto" w:line="216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1.Про прийняття в комунальну власність Покровської міської територіальної громади Дніпропетровської області об’єкт “Будівництво малого групового будинку за адресою: Дніпропетровська область, м. Покров, вул. Центральна, 3”.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                                                    </w:t>
      </w:r>
    </w:p>
    <w:p>
      <w:pPr>
        <w:pStyle w:val="Normal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2.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Про внесення змін до рішення 51 сесії міської ради 7 скликання від 29.11.2019 №26 “Про прийняття в комунальну власність територіальної громади Покровської міської ради Дніпропетровської області об’єкта завершеного будівництва Реконструкція НВК № 1 по вул. Центральній, 35 м.Покров”.</w:t>
      </w:r>
    </w:p>
    <w:p>
      <w:pPr>
        <w:pStyle w:val="Normal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3.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ІІ пленарного засідання 52 сесія 7 скликання від 24.12.2019 №22 «Про прийняття в комунальну власність територіальної громади Покровської міської ради Дніпропетровської області майданчиків для розміщення контейнерів для твердих побутових відходів, що розташовані в м.Покров Дніпропетровської області».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 w:bidi="ar-SA"/>
        </w:rPr>
        <w:t xml:space="preserve">Чистяков Олександр Геннадійович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–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0"/>
          <w:sz w:val="26"/>
          <w:szCs w:val="26"/>
          <w:u w:val="none"/>
          <w:lang w:val="uk-UA" w:eastAsia="uk-UA" w:bidi="ar-SA"/>
        </w:rPr>
        <w:t xml:space="preserve">                       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0"/>
          <w:sz w:val="26"/>
          <w:szCs w:val="26"/>
          <w:u w:val="none"/>
          <w:lang w:val="uk-UA" w:eastAsia="uk-UA" w:bidi="ar-SA"/>
        </w:rPr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r>
    </w:p>
    <w:p>
      <w:pPr>
        <w:pStyle w:val="Normal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4.Про створення  комунального  закладу </w:t>
      </w:r>
      <w:r>
        <w:rPr>
          <w:sz w:val="28"/>
          <w:szCs w:val="28"/>
        </w:rPr>
        <w:t xml:space="preserve">дошкільної освіти №2  «Дивосвіт» (ясел-садка)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Покровської міської ради  Дніпропетровської області.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color w:val="auto"/>
          <w:sz w:val="28"/>
          <w:szCs w:val="28"/>
          <w:lang w:val="uk-UA" w:eastAsia="ru-RU"/>
        </w:rPr>
        <w:t>5.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w w:val="101"/>
          <w:sz w:val="28"/>
          <w:szCs w:val="28"/>
          <w:u w:val="none"/>
          <w:shd w:fill="auto" w:val="clear"/>
          <w:lang w:val="uk-UA" w:eastAsia="en-US" w:bidi="ar-SA"/>
        </w:rPr>
        <w:t>Про внесення змін до рішення 4 сесії міської ради 8 скликання від 24.02.2021 № 12 “Про формування земельних ділянок комунальної власності на території Покровської міської територіальної громади Дніпропетровської області”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w w:val="101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color w:val="1B1B1B"/>
          <w:sz w:val="28"/>
          <w:szCs w:val="28"/>
          <w:lang w:val="uk-UA" w:eastAsia="ru-RU"/>
        </w:rPr>
        <w:t>6.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Про затвердження проекту землеустрою щодо зміни цільового призначення земельної ділянки та передачі в оренду по вул. Соборна, 5А у                           м. Покров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cs="Times New Roman"/>
          <w:color w:val="000000"/>
          <w:sz w:val="28"/>
          <w:szCs w:val="28"/>
          <w:lang w:val="uk-UA" w:eastAsia="ru-RU"/>
        </w:rPr>
        <w:t>.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Про заяву  громадянки Кустової Оксани Сергіївни щодо передачі в оренду земельної ділянки по вул. Горького, 9а у м. Покров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cs="Times New Roman"/>
          <w:color w:val="000000"/>
          <w:sz w:val="28"/>
          <w:szCs w:val="28"/>
          <w:lang w:val="uk-UA" w:eastAsia="ru-RU"/>
        </w:rPr>
        <w:t>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проведення земельних торгів у формі аукціону з продажу права оренди на земельні ділянки в межах Покровської міської територіальної громади Дніпропетровської області.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>9</w:t>
      </w:r>
      <w:r>
        <w:rPr>
          <w:rFonts w:cs="Times New Roman"/>
          <w:color w:val="000000"/>
          <w:sz w:val="28"/>
          <w:szCs w:val="28"/>
          <w:lang w:val="uk-UA" w:eastAsia="en-US"/>
        </w:rPr>
        <w:t>.</w:t>
      </w:r>
      <w:r>
        <w:rPr>
          <w:rFonts w:cs="Liberation Sans Narrow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Щодо припинення права користування земельними ділянками товариству з обмеженою відповідальністю “Солар Квант” на території Покровської міської територіальної громади.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10.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засобів.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 xml:space="preserve">                                                          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Ребенок Віктор Васильович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FF4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  <w:tab/>
        <w:tab/>
        <w:tab/>
        <w:tab/>
        <w:tab/>
        <w:t xml:space="preserve">      </w:t>
        <w:tab/>
        <w:t xml:space="preserve">       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  <w:t>начальник управління ЖКГ та будівництва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11.Про погодження отримання гранту в негрошовій формі 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en-US" w:eastAsia="ru-RU" w:bidi="ar-SA"/>
        </w:rPr>
        <w:t>SACCI-2020-32 “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Розроблення системи електронного документообігу Покровської міської ради”.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 xml:space="preserve">                                                              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Відяєва Ганна Миколаївна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FF4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  <w:tab/>
        <w:tab/>
        <w:tab/>
        <w:tab/>
        <w:tab/>
        <w:t xml:space="preserve">      </w:t>
        <w:tab/>
        <w:t xml:space="preserve">                           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  <w:t>керуючий справами виконкому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16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16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567"/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 w:eastAsia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Чистяков О.Г.</w:t>
      </w:r>
      <w:r>
        <w:rPr>
          <w:sz w:val="28"/>
          <w:szCs w:val="28"/>
          <w:lang w:val="uk-UA"/>
        </w:rPr>
        <w:t xml:space="preserve"> –  заступник міського голови,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щодо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прийняття в </w:t>
        <w:tab/>
        <w:tab/>
        <w:tab/>
        <w:t xml:space="preserve">комунальну власність Покровської міської територіальної </w:t>
        <w:tab/>
        <w:tab/>
        <w:tab/>
        <w:tab/>
        <w:t xml:space="preserve">громади Дніпропетровської області об’єкт “Будівництво малого </w:t>
        <w:tab/>
        <w:tab/>
        <w:tab/>
        <w:t xml:space="preserve">групового будинку за адресою: Дніпропетровська область, </w:t>
        <w:tab/>
        <w:tab/>
        <w:tab/>
        <w:t>м.Покров, вул. Центральна, 3”.</w:t>
      </w:r>
    </w:p>
    <w:p>
      <w:pPr>
        <w:pStyle w:val="Normal"/>
        <w:spacing w:lineRule="auto" w:line="216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auto" w:val="clear"/>
          <w:lang w:val="uk-UA" w:eastAsia="en-US" w:bidi="ar-SA"/>
        </w:rPr>
      </w:r>
    </w:p>
    <w:p>
      <w:pPr>
        <w:pStyle w:val="Normal"/>
        <w:spacing w:lineRule="auto" w:line="216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16" w:before="0" w:after="0"/>
        <w:ind w:left="0" w:right="0" w:firstLine="708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Пастух А.І.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благоустрою, житлово-комунального господарства та енергозбереження, транспорту та зв’язку, розвитку промисловості та підприємництва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зазначив,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spacing w:lineRule="auto" w:line="216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прийняття в комунальну власність </w:t>
        <w:tab/>
        <w:tab/>
        <w:tab/>
        <w:t xml:space="preserve">Покровської міської територіальної громади Дніпропетровської </w:t>
        <w:tab/>
        <w:tab/>
        <w:tab/>
        <w:t xml:space="preserve">області об’єкт “Будівництво малого групового будинку за </w:t>
        <w:tab/>
        <w:tab/>
        <w:tab/>
        <w:tab/>
        <w:t xml:space="preserve">адресою: Дніпропетровська область, м.Покров, вул.Центральна, </w:t>
        <w:tab/>
        <w:tab/>
        <w:tab/>
        <w:t>3”.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</w:r>
      <w:r>
        <w:rPr>
          <w:rFonts w:eastAsia="Times New Roman" w:cs="Times New Roman"/>
          <w:bCs/>
          <w:iCs/>
          <w:color w:val="00000A"/>
          <w:kern w:val="0"/>
          <w:sz w:val="28"/>
          <w:szCs w:val="28"/>
          <w:shd w:fill="FFFFFF" w:val="clear"/>
          <w:lang w:val="uk-UA" w:eastAsia="zh-CN" w:bidi="ar-SA"/>
        </w:rPr>
        <w:t xml:space="preserve">Чистяков О.Г.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>– заступник міського голови, доповів п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ро внесення змін до рішення 51 сесії міської ради 7 скликання від 29.11.2019 №26 “Про прийняття в комунальну власність територіальної громади Покровської міської ради Дніпропетровської області об’єкта завершеного будівництва Реконструкція НВК № 1 по вул. Центральній, 35 м.Покров”.</w:t>
      </w:r>
    </w:p>
    <w:p>
      <w:pPr>
        <w:pStyle w:val="Normal"/>
        <w:spacing w:lineRule="auto" w:line="216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>прийняти рішення “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П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 внесення змін до рішення 51 сесії </w:t>
        <w:tab/>
        <w:tab/>
        <w:tab/>
        <w:t xml:space="preserve">міської ради 7 скликання від 29.11.2019 №26 “Про прийняття в </w:t>
        <w:tab/>
        <w:tab/>
        <w:tab/>
        <w:t xml:space="preserve">комунальну власність територіальної громади Покровської </w:t>
        <w:tab/>
        <w:tab/>
        <w:tab/>
        <w:t xml:space="preserve">міської ради Дніпропетровської області об’єкта завершеного </w:t>
        <w:tab/>
        <w:tab/>
        <w:tab/>
        <w:t xml:space="preserve">будівництва Реконструкція НВК № 1 по вул. Центральній, 35 </w:t>
        <w:tab/>
        <w:tab/>
        <w:tab/>
        <w:t>м.Покров”.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spacing w:lineRule="auto" w:line="216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3.СЛУХАЛИ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внесення змін до рішення ІІ пленарного засідання 52 сесія 7 скликання від 24.12.2019 №22 «Про прийняття в комунальну власність територіальної громади Покровської міської ради Дніпропетровської області майданчиків для розміщення контейнерів для твердих побутових відходів, що розташовані в м.Покров Дніпропетровської області».</w:t>
      </w:r>
    </w:p>
    <w:p>
      <w:pPr>
        <w:pStyle w:val="Normal"/>
        <w:spacing w:lineRule="auto" w:line="216"/>
        <w:ind w:left="0" w:right="0" w:hanging="0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ІІ пленарного засідання 52 сесія 7 скликання від 24.12.2019 №22 «Про прийняття в комунальну власність територіальної громади Покровської міської ради Дніпропетровської області майданчиків для розміщення контейнерів для твердих побутових відходів, що розташовані в м.Покров Дніпропетровської області»”.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Г.А.</w:t>
      </w:r>
      <w:r>
        <w:rPr>
          <w:sz w:val="28"/>
          <w:szCs w:val="28"/>
          <w:lang w:val="uk-UA"/>
        </w:rPr>
        <w:t xml:space="preserve"> – заступник міського голови,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створення  комунального  закладу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дошкільної освіти №2  «Дивосвіт» (ясел-садка)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Покровської міської ради 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2124" w:right="0" w:hanging="2124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u w:val="none"/>
          <w:shd w:fill="auto" w:val="clear"/>
          <w:lang w:val="uk-UA" w:eastAsia="en-US" w:bidi="ar-SA"/>
        </w:rPr>
      </w:pPr>
      <w:r>
        <w:rPr>
          <w:sz w:val="12"/>
          <w:szCs w:val="12"/>
        </w:rPr>
      </w:r>
    </w:p>
    <w:p>
      <w:pPr>
        <w:pStyle w:val="Normal"/>
        <w:spacing w:lineRule="auto" w:line="216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16" w:before="0" w:after="0"/>
        <w:ind w:left="0" w:right="0" w:firstLine="708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Тиква А.А.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містобудування та архітектури, землекористування та охорони навколишнього природного середовища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spacing w:lineRule="auto" w:line="216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створення  комунального  закладу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дошкільної освіти №2  «Дивосвіт» (ясел-садка)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Покровської міської ради  Дніпропетровської області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4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16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4 сесії міської ради 8 скликання від </w:t>
        <w:tab/>
        <w:tab/>
        <w:tab/>
        <w:t xml:space="preserve">24.02.2021   № 12   “Про   формування   земельних ділянок </w:t>
        <w:tab/>
        <w:tab/>
        <w:tab/>
        <w:t xml:space="preserve">комунальної   власності на   території  Покровської міської </w:t>
        <w:tab/>
        <w:tab/>
        <w:tab/>
        <w:t>територіальної громади Дніпропетровської області”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Normal"/>
        <w:spacing w:lineRule="auto" w:line="216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16"/>
        <w:ind w:left="2124" w:right="15" w:hanging="2124"/>
        <w:jc w:val="both"/>
        <w:rPr/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0" w:firstLine="510"/>
        <w:jc w:val="both"/>
        <w:rPr/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16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4 сесії </w:t>
        <w:tab/>
        <w:tab/>
        <w:tab/>
        <w:t xml:space="preserve">міської ради 8 скликання від 24.02.2021 № 12 “Про формування </w:t>
        <w:tab/>
        <w:tab/>
        <w:tab/>
        <w:t>земельних ділянок комунальної власності на</w:t>
        <w:tab/>
        <w:tab/>
        <w:t xml:space="preserve"> території </w:t>
        <w:tab/>
        <w:tab/>
        <w:tab/>
        <w:t xml:space="preserve">Покровської міської територіальної громади Дніпропетровської </w:t>
        <w:tab/>
        <w:tab/>
        <w:tab/>
        <w:t>області”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5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проекту землеустрою щодо зміни цільового призначення земельної ділянки та передачі в оренду по вул.Соборна, 5А у м. Покров Дніпропетровської області.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проекту землеустрою щодо зміни цільового призначення земельної ділянки та передачі в оренду по вул. Соборна, 5А у м. Покров Дніпропетровської області”.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6 додається) </w:t>
      </w:r>
    </w:p>
    <w:p>
      <w:pPr>
        <w:pStyle w:val="Normal"/>
        <w:spacing w:lineRule="auto" w:line="216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7.СЛУХАЛИ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заяву  громадянки Кустової Оксани Сергіївни щодо передачі в </w:t>
        <w:tab/>
        <w:tab/>
        <w:tab/>
        <w:t xml:space="preserve">оренду земельної ділянки по вул. Горького, 9а у м. Покров </w:t>
        <w:tab/>
        <w:tab/>
        <w:tab/>
        <w:t>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заяву  громадянки Кустової Оксани </w:t>
        <w:tab/>
        <w:tab/>
        <w:tab/>
        <w:t xml:space="preserve">Сергіївни  щодо  передачі  в оренду земельної ділянки по </w:t>
        <w:tab/>
        <w:tab/>
        <w:tab/>
        <w:t>вул.Горького, 9а у м. Покров Дніпропетровської області”.</w:t>
      </w:r>
    </w:p>
    <w:p>
      <w:pPr>
        <w:pStyle w:val="Normal"/>
        <w:spacing w:lineRule="auto" w:line="216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7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8.СЛУХАЛИ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проведення земельних торгів у формі аукціону з продажу права оренди на земельні ділянки в межах Покровської міської територіальної громади Дніпропетровської області. </w:t>
      </w:r>
    </w:p>
    <w:p>
      <w:pPr>
        <w:pStyle w:val="Normal"/>
        <w:spacing w:lineRule="auto" w:line="216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проведення земельних торгів у формі аукціону з продажу права оренди на земельні ділянки в межах Покровської міської територіальної громади Дніпропетровської області”. 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9.СЛУХАЛИ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припинення   права  користування   земельними  ділянками </w:t>
        <w:tab/>
        <w:tab/>
        <w:tab/>
        <w:t xml:space="preserve">товариству з обмеженою відповідальністю “Солар Квант” на </w:t>
        <w:tab/>
        <w:tab/>
        <w:tab/>
        <w:t>території Покровської міської територіальної громади.</w:t>
      </w:r>
    </w:p>
    <w:p>
      <w:pPr>
        <w:pStyle w:val="Normal"/>
        <w:spacing w:lineRule="auto" w:line="216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rFonts w:cs="Liberation Sans Narrow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 xml:space="preserve">Щодо припинення права користування </w:t>
        <w:tab/>
        <w:tab/>
        <w:tab/>
        <w:t xml:space="preserve">земельними       ділянками    товариству    з        обмеженою </w:t>
        <w:tab/>
        <w:tab/>
        <w:tab/>
        <w:t xml:space="preserve">відповідальністю  “Солар Квант” на території Покровської </w:t>
        <w:tab/>
        <w:tab/>
        <w:tab/>
        <w:t>міської територіальної громади”.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за - 2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, утримався -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Постельняк Т.О.</w:t>
      </w:r>
      <w:r>
        <w:rPr>
          <w:sz w:val="28"/>
          <w:szCs w:val="28"/>
          <w:lang w:val="uk-UA"/>
        </w:rPr>
        <w:t xml:space="preserve">), проти - 0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10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ru-RU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: </w:t>
        <w:tab/>
        <w:t xml:space="preserve">Ребенок В. В. – начальник управління ЖКГ та будівництва, доповів    про  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засобів.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надання    дозволу    управлінню </w:t>
        <w:tab/>
        <w:tab/>
        <w:tab/>
        <w:t xml:space="preserve">житлово-комунального     господарства     та      будівництва </w:t>
        <w:tab/>
        <w:tab/>
        <w:tab/>
        <w:t xml:space="preserve">виконавчого комітету Покровської міської ради на списання </w:t>
        <w:tab/>
        <w:tab/>
        <w:tab/>
        <w:t xml:space="preserve">основних засобів”. </w:t>
      </w:r>
    </w:p>
    <w:p>
      <w:pPr>
        <w:pStyle w:val="Normal"/>
        <w:spacing w:lineRule="auto" w:line="216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spacing w:lineRule="auto" w:line="216"/>
        <w:ind w:left="2124" w:right="0" w:hanging="2124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284"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r>
    </w:p>
    <w:p>
      <w:pPr>
        <w:pStyle w:val="Normal"/>
        <w:spacing w:lineRule="auto" w:line="216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погодження отримання гранту в негрошовій формі 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>SACCI-</w:t>
        <w:tab/>
        <w:tab/>
        <w:tab/>
        <w:t>2020-32 “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Розроблення системи електронного документообігу </w:t>
        <w:tab/>
        <w:tab/>
        <w:tab/>
        <w:t>Покровської міської ради”.</w:t>
      </w:r>
    </w:p>
    <w:p>
      <w:pPr>
        <w:pStyle w:val="Normal"/>
        <w:spacing w:lineRule="auto" w:line="216"/>
        <w:ind w:left="2124" w:right="0" w:hanging="213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погодження отримання  гранту в </w:t>
        <w:tab/>
        <w:tab/>
        <w:tab/>
        <w:t>негрошовій формі 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>SACCI-2020-32 “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Розроблення системи </w:t>
        <w:tab/>
        <w:tab/>
        <w:tab/>
        <w:t>електронного документообігу Покровської міської ради”.</w:t>
      </w:r>
    </w:p>
    <w:p>
      <w:pPr>
        <w:pStyle w:val="Normal"/>
        <w:spacing w:lineRule="auto" w:line="216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284"/>
        <w:jc w:val="center"/>
        <w:rPr/>
      </w:pPr>
      <w:r>
        <w:rPr/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</w:t>
      </w:r>
      <w:r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</w:t>
      </w:r>
      <w:r>
        <w:rPr>
          <w:sz w:val="28"/>
          <w:szCs w:val="28"/>
          <w:lang w:val="uk-UA"/>
        </w:rPr>
        <w:t>6/1</w:t>
      </w:r>
      <w:r>
        <w:rPr>
          <w:sz w:val="28"/>
          <w:szCs w:val="28"/>
          <w:lang w:val="uk-UA"/>
        </w:rPr>
        <w:t xml:space="preserve">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1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16"/>
        <w:jc w:val="both"/>
        <w:rPr/>
      </w:pPr>
      <w:r>
        <w:rPr/>
      </w:r>
    </w:p>
    <w:p>
      <w:pPr>
        <w:pStyle w:val="Normal"/>
        <w:spacing w:lineRule="auto" w:line="216"/>
        <w:jc w:val="both"/>
        <w:rPr/>
      </w:pPr>
      <w:r>
        <w:rPr/>
      </w:r>
    </w:p>
    <w:p>
      <w:pPr>
        <w:pStyle w:val="Normal"/>
        <w:spacing w:lineRule="auto" w:line="216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</w:r>
      <w:r>
        <w:rPr>
          <w:sz w:val="28"/>
          <w:szCs w:val="28"/>
          <w:lang w:val="uk-UA"/>
        </w:rPr>
        <w:t>А.В. Тарасенко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sz w:val="28"/>
          <w:szCs w:val="28"/>
          <w:lang w:val="uk-UA"/>
        </w:rPr>
        <w:t>А.А. Тиква</w:t>
      </w:r>
      <w:r>
        <w:rPr>
          <w:sz w:val="28"/>
          <w:szCs w:val="28"/>
          <w:lang w:val="uk-UA"/>
        </w:rPr>
        <w:t xml:space="preserve">    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8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paragraph" w:styleId="Style12">
    <w:name w:val="Заголовок"/>
    <w:basedOn w:val="Normal"/>
    <w:next w:val="Style13"/>
    <w:qFormat/>
    <w:pPr>
      <w:jc w:val="center"/>
    </w:pPr>
    <w:rPr>
      <w:sz w:val="28"/>
      <w:lang w:val="uk-UA"/>
    </w:rPr>
  </w:style>
  <w:style w:type="paragraph" w:styleId="Style13">
    <w:name w:val="Body Text"/>
    <w:basedOn w:val="Normal"/>
    <w:pPr>
      <w:jc w:val="both"/>
    </w:pPr>
    <w:rPr>
      <w:lang w:val="uk-U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1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2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Application>LibreOffice/7.0.3.1$Windows_X86_64 LibreOffice_project/d7547858d014d4cf69878db179d326fc3483e082</Application>
  <Pages>7</Pages>
  <Words>1648</Words>
  <Characters>11575</Characters>
  <CharactersWithSpaces>14313</CharactersWithSpaces>
  <Paragraphs>161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2021-04-14T13:18:04Z</cp:lastPrinted>
  <dcterms:modified xsi:type="dcterms:W3CDTF">2021-04-14T16:58:16Z</dcterms:modified>
  <cp:revision>21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