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240" w:before="0" w:after="0"/>
        <w:jc w:val="center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 w:bidi="ar-SA"/>
        </w:rPr>
        <w:t>ПРОТОКОЛ №11</w:t>
      </w:r>
    </w:p>
    <w:p>
      <w:pPr>
        <w:pStyle w:val="Normal"/>
        <w:bidi w:val="0"/>
        <w:spacing w:lineRule="auto" w:line="240" w:before="0" w:after="0"/>
        <w:jc w:val="center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>засідання виконавчого комітету Покровської міської ради</w:t>
      </w:r>
    </w:p>
    <w:p>
      <w:pPr>
        <w:pStyle w:val="Normal"/>
        <w:bidi w:val="0"/>
        <w:spacing w:lineRule="auto" w:line="240" w:before="0" w:after="0"/>
        <w:jc w:val="center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/>
          <w:color w:val="000000"/>
          <w:sz w:val="27"/>
          <w:szCs w:val="27"/>
          <w:shd w:fill="auto" w:val="clear"/>
          <w:lang w:val="uk-UA" w:bidi="ar-SA"/>
        </w:rPr>
        <w:t xml:space="preserve">                                                                                               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7"/>
          <w:szCs w:val="27"/>
          <w:shd w:fill="auto" w:val="clear"/>
          <w:lang w:val="uk-UA" w:bidi="ar-SA"/>
        </w:rPr>
        <w:t xml:space="preserve">     </w:t>
      </w:r>
    </w:p>
    <w:p>
      <w:pPr>
        <w:pStyle w:val="Normal"/>
        <w:spacing w:lineRule="auto" w:line="240" w:before="0" w:after="0"/>
        <w:jc w:val="left"/>
        <w:rPr>
          <w:sz w:val="27"/>
          <w:szCs w:val="27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>31 травня</w:t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000000"/>
          <w:sz w:val="27"/>
          <w:szCs w:val="27"/>
          <w:shd w:fill="auto" w:val="clear"/>
          <w:lang w:val="uk-UA" w:bidi="ar-SA"/>
        </w:rPr>
        <w:t xml:space="preserve">2023 року                                                                                м.Покров           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color w:val="000000"/>
          <w:sz w:val="27"/>
          <w:szCs w:val="27"/>
          <w:highlight w:val="none"/>
          <w:shd w:fill="auto" w:val="clear"/>
          <w:lang w:val="uk-UA" w:bidi="ar-SA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</w:r>
    </w:p>
    <w:p>
      <w:pPr>
        <w:pStyle w:val="Style23"/>
        <w:bidi w:val="0"/>
        <w:spacing w:lineRule="auto" w:line="240" w:before="0" w:after="142"/>
        <w:contextualSpacing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>Початок засідання: о 1</w:t>
      </w:r>
      <w:r>
        <w:rPr>
          <w:rFonts w:eastAsia="Noto Serif CJK SC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hi-IN"/>
        </w:rPr>
        <w:t>1</w:t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>:00 год.</w:t>
      </w:r>
    </w:p>
    <w:p>
      <w:pPr>
        <w:pStyle w:val="Style23"/>
        <w:bidi w:val="0"/>
        <w:spacing w:lineRule="auto" w:line="240" w:before="0" w:after="142"/>
        <w:contextualSpacing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>Кінець засідання: о 11:</w:t>
      </w:r>
      <w:r>
        <w:rPr>
          <w:rFonts w:eastAsia="Times New Roman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>25</w:t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 год.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Головує:   Олександр ШАПОВАЛ — міський голова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Секретар: </w:t>
      </w:r>
      <w:r>
        <w:rPr>
          <w:rFonts w:eastAsia="Times New Roman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>Вікторія АГАПОВА</w:t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 — начальник загального відділу 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 w:val="false"/>
          <w:b w:val="false"/>
          <w:bCs w:val="false"/>
          <w:color w:val="000000"/>
          <w:sz w:val="27"/>
          <w:szCs w:val="27"/>
          <w:highlight w:val="none"/>
          <w:u w:val="single"/>
          <w:shd w:fill="auto" w:val="clear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7"/>
          <w:szCs w:val="27"/>
          <w:u w:val="single"/>
          <w:shd w:fill="auto" w:val="clear"/>
          <w:lang w:val="uk-UA" w:bidi="ar-SA"/>
        </w:rPr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u w:val="single"/>
          <w:shd w:fill="auto" w:val="clear"/>
          <w:lang w:val="uk-UA" w:bidi="ar-SA"/>
        </w:rPr>
        <w:t>ВСЬОГО ЧЛЕНІВ ВИКОНКОМУ: 14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u w:val="single"/>
          <w:shd w:fill="auto" w:val="clear"/>
          <w:lang w:val="uk-UA" w:bidi="ar-SA"/>
        </w:rPr>
        <w:t>ПРИСУТНІ: 11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jc w:val="left"/>
        <w:rPr>
          <w:rFonts w:ascii="Times New Roman" w:hAnsi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shd w:fill="auto" w:val="clear"/>
          <w:lang w:val="uk-UA"/>
        </w:rPr>
      </w:r>
    </w:p>
    <w:tbl>
      <w:tblPr>
        <w:tblW w:w="9789" w:type="dxa"/>
        <w:jc w:val="left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3105"/>
        <w:gridCol w:w="6054"/>
      </w:tblGrid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ШАПОВАЛ Олександр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 міський голова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КУРАСОВ Сергій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 секретар міської ради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ШУЛЬГА Олена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 керуючий справами виконкому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БАРШУНІН Микола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 голова Ради Покровської міської організації ветеранів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ВАРТАНОВ Георгій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ЛІСНІЧЕНКО Євген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-староста Шолоховського  старостинського округу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МАГЛИШ Андрій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 заступник міського голови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МІЦЬ Людмила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 фізична особа — підприємець</w:t>
            </w:r>
          </w:p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000000"/>
                <w:sz w:val="27"/>
                <w:szCs w:val="27"/>
                <w:highlight w:val="none"/>
                <w:u w:val="none"/>
                <w:shd w:fill="auto" w:val="clear"/>
                <w:lang w:val="uk-UA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СТОВБА Володимир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-начальник Нікопольського районного управління ГУ ДСНС у</w:t>
            </w:r>
          </w:p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Дніпропетровській області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СОЛОДЖУК Олександр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sz w:val="27"/>
                <w:szCs w:val="27"/>
                <w:u w:val="none"/>
                <w:shd w:fill="auto" w:val="clear"/>
                <w:lang w:val="uk-UA" w:bidi="ar-SA"/>
              </w:rPr>
              <w:t>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3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true"/>
              <w:bidi w:val="0"/>
              <w:spacing w:lineRule="auto" w:line="240" w:before="0" w:after="0"/>
              <w:ind w:left="737" w:right="113" w:hanging="567"/>
              <w:jc w:val="left"/>
              <w:rPr>
                <w:rFonts w:ascii="Times New Roman" w:hAnsi="Times New Roman"/>
                <w:color w:val="000000"/>
                <w:sz w:val="27"/>
                <w:szCs w:val="27"/>
                <w:highlight w:val="none"/>
                <w:shd w:fill="auto" w:val="clear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</w:r>
          </w:p>
        </w:tc>
        <w:tc>
          <w:tcPr>
            <w:tcW w:w="310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Валентина</w:t>
            </w:r>
          </w:p>
        </w:tc>
        <w:tc>
          <w:tcPr>
            <w:tcW w:w="605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директор МКП “ЖИТЛКОМСЕРВІС”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rFonts w:ascii="Times New Roman" w:hAnsi="Times New Roman"/>
          <w:color w:val="000000"/>
          <w:sz w:val="27"/>
          <w:szCs w:val="27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lang w:val="uk-UA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7"/>
          <w:szCs w:val="27"/>
          <w:u w:val="single"/>
          <w:shd w:fill="auto" w:val="clear"/>
          <w:lang w:val="uk-UA" w:bidi="ar-SA"/>
        </w:rPr>
        <w:t>ВІДСУТНІ: 3</w:t>
      </w:r>
    </w:p>
    <w:tbl>
      <w:tblPr>
        <w:tblW w:w="9955" w:type="dxa"/>
        <w:jc w:val="left"/>
        <w:tblInd w:w="-41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582"/>
        <w:gridCol w:w="3154"/>
        <w:gridCol w:w="28"/>
        <w:gridCol w:w="6191"/>
      </w:tblGrid>
      <w:tr>
        <w:trPr>
          <w:trHeight w:val="642" w:hRule="atLeast"/>
        </w:trPr>
        <w:tc>
          <w:tcPr>
            <w:tcW w:w="58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1.</w:t>
            </w:r>
          </w:p>
        </w:tc>
        <w:tc>
          <w:tcPr>
            <w:tcW w:w="3182" w:type="dxa"/>
            <w:gridSpan w:val="2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БОНДАРЕЦЬ Віктор</w:t>
            </w:r>
          </w:p>
        </w:tc>
        <w:tc>
          <w:tcPr>
            <w:tcW w:w="619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-технічний директор АТ“Покровський ГЗК”</w:t>
            </w:r>
          </w:p>
        </w:tc>
      </w:tr>
      <w:tr>
        <w:trPr>
          <w:trHeight w:val="642" w:hRule="atLeast"/>
        </w:trPr>
        <w:tc>
          <w:tcPr>
            <w:tcW w:w="58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2.</w:t>
            </w:r>
          </w:p>
        </w:tc>
        <w:tc>
          <w:tcPr>
            <w:tcW w:w="3182" w:type="dxa"/>
            <w:gridSpan w:val="2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ТРАВКА Володимир</w:t>
            </w:r>
          </w:p>
        </w:tc>
        <w:tc>
          <w:tcPr>
            <w:tcW w:w="6191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-начальник відділу організації праці та заробітної плати АТ “Покровський ГЗК”</w:t>
            </w:r>
          </w:p>
        </w:tc>
      </w:tr>
      <w:tr>
        <w:trPr>
          <w:trHeight w:val="642" w:hRule="atLeast"/>
        </w:trPr>
        <w:tc>
          <w:tcPr>
            <w:tcW w:w="58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  <w:lang w:val="uk-UA"/>
              </w:rPr>
              <w:t>3.</w:t>
            </w:r>
          </w:p>
        </w:tc>
        <w:tc>
          <w:tcPr>
            <w:tcW w:w="3182" w:type="dxa"/>
            <w:gridSpan w:val="2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ГАЛІЧАН Тетяна</w:t>
            </w:r>
          </w:p>
        </w:tc>
        <w:tc>
          <w:tcPr>
            <w:tcW w:w="6191" w:type="dxa"/>
            <w:tcBorders/>
          </w:tcPr>
          <w:p>
            <w:pPr>
              <w:pStyle w:val="Normal"/>
              <w:widowControl w:val="false"/>
              <w:shd w:val="clear" w:fill="FFFFFF"/>
              <w:suppressAutoHyphens w:val="false"/>
              <w:spacing w:lineRule="auto" w:line="240" w:before="0" w:after="0"/>
              <w:ind w:left="0" w:right="0" w:hanging="0"/>
              <w:jc w:val="left"/>
              <w:rPr>
                <w:sz w:val="27"/>
                <w:szCs w:val="27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7"/>
                <w:szCs w:val="27"/>
                <w:u w:val="none"/>
                <w:shd w:fill="auto" w:val="clear"/>
                <w:lang w:val="uk-UA" w:bidi="ar-SA"/>
              </w:rPr>
              <w:t>- фізична особа -підприємець</w:t>
            </w:r>
          </w:p>
        </w:tc>
      </w:tr>
      <w:tr>
        <w:trPr>
          <w:trHeight w:val="450" w:hRule="atLeast"/>
        </w:trPr>
        <w:tc>
          <w:tcPr>
            <w:tcW w:w="9955" w:type="dxa"/>
            <w:gridSpan w:val="4"/>
            <w:tcBorders/>
          </w:tcPr>
          <w:p>
            <w:pPr>
              <w:pStyle w:val="Normal"/>
              <w:widowControl w:val="false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</w:p>
          <w:p>
            <w:pPr>
              <w:pStyle w:val="Normal"/>
              <w:widowControl w:val="false"/>
              <w:jc w:val="center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/>
              </w:rPr>
              <w:t>ЗАПРОШЕНІ З ПИТАНЬ У РІЗНОМУ</w:t>
            </w:r>
          </w:p>
        </w:tc>
      </w:tr>
      <w:tr>
        <w:trPr>
          <w:trHeight w:val="449" w:hRule="atLeast"/>
        </w:trPr>
        <w:tc>
          <w:tcPr>
            <w:tcW w:w="3736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ЧИСТЯКОВ Олександр</w:t>
            </w:r>
          </w:p>
        </w:tc>
        <w:tc>
          <w:tcPr>
            <w:tcW w:w="621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 заступник міського голови</w:t>
            </w:r>
          </w:p>
        </w:tc>
      </w:tr>
      <w:tr>
        <w:trPr>
          <w:trHeight w:val="449" w:hRule="atLeast"/>
        </w:trPr>
        <w:tc>
          <w:tcPr>
            <w:tcW w:w="3736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lang w:val="uk-UA"/>
              </w:rPr>
              <w:t>ЦУПРОВА Ганна</w:t>
            </w:r>
          </w:p>
        </w:tc>
        <w:tc>
          <w:tcPr>
            <w:tcW w:w="621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bidi="ar-SA"/>
              </w:rPr>
              <w:t>- заступник міського голови</w:t>
            </w:r>
          </w:p>
        </w:tc>
      </w:tr>
      <w:tr>
        <w:trPr>
          <w:trHeight w:val="449" w:hRule="atLeast"/>
        </w:trPr>
        <w:tc>
          <w:tcPr>
            <w:tcW w:w="3736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ХОМІК Олексій</w:t>
            </w:r>
          </w:p>
        </w:tc>
        <w:tc>
          <w:tcPr>
            <w:tcW w:w="621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- начальник юридичного відділу</w:t>
            </w:r>
          </w:p>
        </w:tc>
      </w:tr>
      <w:tr>
        <w:trPr>
          <w:trHeight w:val="430" w:hRule="atLeast"/>
        </w:trPr>
        <w:tc>
          <w:tcPr>
            <w:tcW w:w="3736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  <w:shd w:fill="auto" w:val="clear"/>
                <w:lang w:val="uk-UA" w:bidi="ar-SA"/>
              </w:rPr>
              <w:t>ДОЩЕНКО Олена</w:t>
            </w:r>
          </w:p>
        </w:tc>
        <w:tc>
          <w:tcPr>
            <w:tcW w:w="621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sz w:val="27"/>
                <w:szCs w:val="27"/>
              </w:rPr>
            </w:pPr>
            <w:r>
              <w:rPr>
                <w:rFonts w:ascii="Times New Roman" w:hAnsi="Times New Roman"/>
                <w:strike w:val="false"/>
                <w:dstrike w:val="false"/>
                <w:color w:val="000000"/>
                <w:sz w:val="27"/>
                <w:szCs w:val="27"/>
                <w:shd w:fill="auto" w:val="clear"/>
                <w:lang w:val="uk-UA" w:bidi="ar-SA"/>
              </w:rPr>
              <w:t>- головний спеціаліст прес-служби міського голови</w:t>
            </w:r>
          </w:p>
        </w:tc>
      </w:tr>
    </w:tbl>
    <w:p>
      <w:pPr>
        <w:pStyle w:val="31"/>
        <w:bidi w:val="0"/>
        <w:spacing w:lineRule="auto" w:line="240" w:before="0" w:after="0"/>
        <w:jc w:val="left"/>
        <w:rPr>
          <w:rFonts w:ascii="Times New Roman" w:hAnsi="Times New Roman"/>
          <w:color w:val="000000"/>
          <w:sz w:val="27"/>
          <w:szCs w:val="27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lang w:val="uk-UA"/>
        </w:rPr>
      </w:r>
    </w:p>
    <w:p>
      <w:pPr>
        <w:pStyle w:val="31"/>
        <w:bidi w:val="0"/>
        <w:spacing w:lineRule="auto" w:line="240" w:before="0" w:after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/>
        </w:rPr>
        <w:t>ПОРЯДОК ДЕННИЙ:</w:t>
      </w:r>
    </w:p>
    <w:p>
      <w:pPr>
        <w:pStyle w:val="Normal"/>
        <w:spacing w:lineRule="auto" w:line="216" w:before="0" w:after="0"/>
        <w:ind w:left="0" w:right="0" w:hanging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 w:bidi="ar-SA"/>
        </w:rPr>
        <w:tab/>
      </w:r>
    </w:p>
    <w:p>
      <w:pPr>
        <w:pStyle w:val="31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/>
        </w:rPr>
        <w:tab/>
        <w:t>1. Питання у різному.</w:t>
      </w:r>
    </w:p>
    <w:p>
      <w:pPr>
        <w:pStyle w:val="Style28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ab/>
        <w:t>Доповідачі: заступники міського голови з виконавчої роботи за напрямками.</w:t>
      </w:r>
    </w:p>
    <w:p>
      <w:pPr>
        <w:pStyle w:val="Normal"/>
        <w:bidi w:val="0"/>
        <w:spacing w:lineRule="auto" w:line="24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  </w:t>
      </w:r>
    </w:p>
    <w:p>
      <w:pPr>
        <w:pStyle w:val="Style23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7"/>
          <w:szCs w:val="27"/>
          <w:shd w:fill="auto" w:val="clear"/>
          <w:lang w:val="uk-UA" w:eastAsia="zh-CN" w:bidi="ar-SA"/>
        </w:rPr>
        <w:tab/>
        <w:t>Головуючий відкрив засідання виконавчого комітету та оголосив регламент роботи.</w:t>
      </w:r>
    </w:p>
    <w:p>
      <w:pPr>
        <w:pStyle w:val="Style23"/>
        <w:widowControl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7"/>
          <w:szCs w:val="27"/>
          <w:lang w:val="uk-UA" w:eastAsia="zh-CN"/>
        </w:rPr>
        <w:tab/>
        <w:t>Зауважив, що засідання виконкому є правоможним, так як на ньому присутні більшість членів виконкому.</w:t>
      </w:r>
    </w:p>
    <w:p>
      <w:pPr>
        <w:pStyle w:val="Style23"/>
        <w:widowControl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7"/>
          <w:szCs w:val="27"/>
          <w:lang w:val="uk-UA" w:eastAsia="zh-CN"/>
        </w:rPr>
        <w:tab/>
        <w:t xml:space="preserve">В обов’язковому порядку наголосив, що згідно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7"/>
          <w:szCs w:val="27"/>
          <w:shd w:fill="auto" w:val="clear"/>
          <w:lang w:val="uk-UA" w:eastAsia="zh-CN"/>
        </w:rPr>
        <w:t>ст.35 ЗУ «Про запобігання корупції», у разі виникнення реального чи потенційного конфлікту інтересів у особи, уповноваженої на виконання функцій держави або місцевого самоврядування, прирівняної до неї особи, яка входить до складу          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Style23"/>
        <w:widowControl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7"/>
          <w:szCs w:val="27"/>
          <w:shd w:fill="auto" w:val="clear"/>
          <w:lang w:val="uk-UA" w:eastAsia="zh-CN"/>
        </w:rPr>
        <w:tab/>
        <w:t xml:space="preserve">Надав можливість членам виконкому оголосити при необхідності про конфлікт інтересів.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7"/>
          <w:szCs w:val="27"/>
          <w:lang w:val="uk-UA" w:eastAsia="zh-CN"/>
        </w:rPr>
        <w:t>Заявники щодо конфлікту інтересів - відсутні.</w:t>
      </w:r>
    </w:p>
    <w:p>
      <w:pPr>
        <w:pStyle w:val="Normal"/>
        <w:spacing w:lineRule="auto" w:line="216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7"/>
          <w:szCs w:val="27"/>
          <w:u w:val="none"/>
          <w:shd w:fill="auto" w:val="clear"/>
          <w:lang w:val="uk-UA" w:bidi="ar-SA"/>
        </w:rPr>
        <w:tab/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Запропонував доповідачам доповідати з основного питання до 10 хв, питань у різному до 5 хв. </w:t>
      </w:r>
      <w:r>
        <w:rPr>
          <w:rFonts w:cs="Times New Roman" w:ascii="Times New Roman" w:hAnsi="Times New Roman"/>
          <w:color w:val="000000"/>
          <w:sz w:val="27"/>
          <w:szCs w:val="27"/>
          <w:u w:val="none"/>
          <w:shd w:fill="auto" w:val="clear"/>
          <w:lang w:val="uk-UA"/>
        </w:rPr>
        <w:t>Є заперечення? Заперечення відсутні.</w:t>
      </w:r>
    </w:p>
    <w:p>
      <w:pPr>
        <w:pStyle w:val="Normal"/>
        <w:bidi w:val="0"/>
        <w:spacing w:lineRule="auto" w:line="24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 w:val="false"/>
          <w:bCs w:val="false"/>
          <w:color w:val="000000"/>
          <w:kern w:val="0"/>
          <w:sz w:val="27"/>
          <w:szCs w:val="27"/>
          <w:u w:val="none"/>
          <w:shd w:fill="auto" w:val="clear"/>
          <w:lang w:val="uk-UA" w:eastAsia="ru-RU"/>
        </w:rPr>
        <w:tab/>
        <w:t xml:space="preserve">Запропонував проголосувати за порядок денний. </w:t>
      </w:r>
    </w:p>
    <w:p>
      <w:pPr>
        <w:pStyle w:val="Normal"/>
        <w:bidi w:val="0"/>
        <w:spacing w:lineRule="auto" w:line="24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 w:val="false"/>
          <w:bCs w:val="false"/>
          <w:color w:val="000000"/>
          <w:kern w:val="0"/>
          <w:sz w:val="27"/>
          <w:szCs w:val="27"/>
          <w:u w:val="none"/>
          <w:shd w:fill="auto" w:val="clear"/>
          <w:lang w:val="uk-UA" w:eastAsia="ru-RU"/>
        </w:rPr>
        <w:tab/>
        <w:t>Голосували: «ЗА» - одноголосно</w:t>
      </w:r>
    </w:p>
    <w:p>
      <w:pPr>
        <w:pStyle w:val="Normal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ab/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 w:cs="Times New Roman"/>
          <w:color w:val="000000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hd w:fill="auto" w:val="clear"/>
          <w:lang w:val="uk-UA"/>
        </w:rPr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/>
        </w:rPr>
        <w:t>1. СЛУХАЛИ: Про дозвіл на коригування проєктно-кошторисної документації на реконструкцію медичних корпусів комунального підприємства «Центральна міська лікарня Покровської міської ради Дніпропетровської області».</w:t>
      </w:r>
    </w:p>
    <w:p>
      <w:pPr>
        <w:pStyle w:val="Normal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Cs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ВИСТУПИЛИ: По даному питанню заслухали інформацію заступника міського голови з виконавчої роботи Олександра ЧИСТЯКОВА,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7"/>
          <w:szCs w:val="27"/>
          <w:shd w:fill="auto" w:val="clear"/>
          <w:lang w:val="uk-UA" w:eastAsia="ru-RU" w:bidi="ar-SA"/>
        </w:rPr>
        <w:t>запропонував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ГОЛОСУВАЛИ: «ЗА» - одноголосно.</w:t>
      </w:r>
    </w:p>
    <w:p>
      <w:pPr>
        <w:pStyle w:val="Normal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ВИРІШИЛИ: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прийняти рішення №227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7"/>
          <w:szCs w:val="27"/>
          <w:shd w:fill="auto" w:val="clear"/>
          <w:lang w:val="uk-UA" w:eastAsia="zh-CN" w:bidi="hi-IN"/>
        </w:rPr>
        <w:t>/06-53-23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, додається.</w:t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rFonts w:cs="Times New Roman"/>
          <w:b/>
          <w:b/>
          <w:bCs/>
          <w:sz w:val="27"/>
          <w:szCs w:val="27"/>
          <w:shd w:fill="auto" w:val="clear"/>
          <w:lang w:val="uk-UA"/>
        </w:rPr>
      </w:pPr>
      <w:r>
        <w:rPr>
          <w:rFonts w:cs="Times New Roman"/>
          <w:b/>
          <w:bCs/>
          <w:sz w:val="27"/>
          <w:szCs w:val="27"/>
          <w:shd w:fill="auto" w:val="clear"/>
          <w:lang w:val="uk-UA"/>
        </w:rPr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/>
        </w:rPr>
        <w:t>2. СЛУХАЛИ:</w:t>
      </w: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 </w:t>
      </w:r>
      <w:r>
        <w:rPr>
          <w:rFonts w:cs="Times New Roman" w:ascii="Times New Roman" w:hAnsi="Times New Roman"/>
          <w:b/>
          <w:bCs/>
          <w:color w:val="000000"/>
          <w:sz w:val="27"/>
          <w:szCs w:val="27"/>
          <w:shd w:fill="auto" w:val="clear"/>
          <w:lang w:val="uk-UA"/>
        </w:rPr>
        <w:t>Про дозвіл на розробку проєктно-кошторисної документації на реконструкцію медичних корпусів комунального підприємства «Центральна міська лікарня Покровської міської ради Дніпропетровської області».</w:t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 По даному питанню заслухали інформацію заступника міського голови з виконавчої роботи Олександра ЧИСТЯКОВА,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7"/>
          <w:szCs w:val="27"/>
          <w:shd w:fill="auto" w:val="clear"/>
          <w:lang w:val="uk-UA" w:eastAsia="ru-RU" w:bidi="ar-SA"/>
        </w:rPr>
        <w:t>запропонував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ГОЛОСУВАЛИ: «ЗА» - одноголосно.</w:t>
      </w:r>
    </w:p>
    <w:p>
      <w:pPr>
        <w:pStyle w:val="Normal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ВИРІШИЛИ: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прийняти рішення №228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7"/>
          <w:szCs w:val="27"/>
          <w:shd w:fill="auto" w:val="clear"/>
          <w:lang w:val="uk-UA" w:eastAsia="zh-CN" w:bidi="hi-IN"/>
        </w:rPr>
        <w:t>/06-53-23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, що додається.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7"/>
          <w:szCs w:val="27"/>
          <w:shd w:fill="auto" w:val="clear"/>
          <w:lang w:val="uk-UA" w:eastAsia="ru-RU"/>
        </w:rPr>
        <w:t>3. СЛУХАЛИ: Про затвердження коригування проектно-кошторисної документації за робочим проектом: «Реконструкція системи опалення в частині встановлення резервного джерела теплозабезпечення Комунального спеціального закладу дошкільної освіти №5 "Червона Шапочка" (ясла-садок) за адресою: вул. Партизанська, 37, м. Покров, Дніпропетровської області».</w:t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ВИСТУПИЛИ: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По даному питанню заслухали інформацію заступника міського голови з виконавчої роботи Ганни ЦУПРОВОЇ,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7"/>
          <w:szCs w:val="27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ГОЛОСУВАЛИ: «ЗА» - одноголосно.</w:t>
      </w:r>
    </w:p>
    <w:p>
      <w:pPr>
        <w:pStyle w:val="Normal"/>
        <w:shd w:val="clear" w:fill="FFFFFF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 xml:space="preserve">ВИРІШИЛИ: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прийняти рішення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 xml:space="preserve">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№229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7"/>
          <w:szCs w:val="27"/>
          <w:shd w:fill="auto" w:val="clear"/>
          <w:lang w:val="uk-UA" w:eastAsia="zh-CN" w:bidi="hi-IN"/>
        </w:rPr>
        <w:t>/06-53-23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, що додається.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7"/>
          <w:szCs w:val="27"/>
          <w:shd w:fill="auto" w:val="clear"/>
          <w:lang w:val="uk-UA" w:eastAsia="ru-RU"/>
        </w:rPr>
        <w:t>4. СЛУХАЛИ: Про затвердження коригування проектно-кошторисної документації за робочим проектом «Реконструкція системи опалення в частині встановлення резервного джерела теплозабезпечення Комунального закладу дошкільної освіти № 11 «Сонечко» за адресою: вул. Вербицького Михайла, 12, м.Покров, Дніпропетровської області».</w:t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 По даному питанню заслухали інформацію заступника міського голови з виконавчої роботи Ганни ЦУПРОВОЇ,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7"/>
          <w:szCs w:val="27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ГОЛОСУВАЛИ: «ЗА» - одноголосно.</w:t>
      </w:r>
    </w:p>
    <w:p>
      <w:pPr>
        <w:pStyle w:val="Normal"/>
        <w:shd w:val="clear" w:fill="FFFFFF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ВИРІШИЛИ: прийняти рішення №230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7"/>
          <w:szCs w:val="27"/>
          <w:shd w:fill="auto" w:val="clear"/>
          <w:lang w:val="uk-UA" w:eastAsia="zh-CN" w:bidi="hi-IN"/>
        </w:rPr>
        <w:t>/06-53-23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, що додається.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firstLine="737"/>
        <w:contextualSpacing/>
        <w:jc w:val="both"/>
        <w:rPr>
          <w:rFonts w:ascii="Times New Roman" w:hAnsi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7"/>
          <w:szCs w:val="27"/>
          <w:shd w:fill="auto" w:val="clear"/>
          <w:lang w:val="uk-UA" w:eastAsia="ru-RU"/>
        </w:rPr>
        <w:t>5. СЛУХАЛИ: Про скасування рішень виконавчого комітету від 24.05.2023 року №196/06-53-23, №224/06-53-23, №225/06-53-23.</w:t>
      </w:r>
    </w:p>
    <w:p>
      <w:pPr>
        <w:pStyle w:val="Style29"/>
        <w:shd w:val="clear" w:fill="FFFFFF"/>
        <w:bidi w:val="0"/>
        <w:spacing w:lineRule="auto" w:line="240" w:before="0" w:after="0"/>
        <w:contextualSpacing/>
        <w:jc w:val="both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ВИСТУПИЛИ: 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По даному питанню заслухали інформацію керуючого справами виконкому Олени ШУЛЬГИ,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7"/>
          <w:szCs w:val="27"/>
          <w:shd w:fill="auto" w:val="clear"/>
          <w:lang w:val="uk-UA" w:eastAsia="ru-RU" w:bidi="ar-SA"/>
        </w:rPr>
        <w:t>запропонувала підтримати дане рішення.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7"/>
          <w:szCs w:val="27"/>
          <w:u w:val="none"/>
          <w:shd w:fill="auto" w:val="clear"/>
          <w:lang w:val="uk-UA" w:eastAsia="ru-RU"/>
        </w:rPr>
        <w:t>ГОЛОСУВАЛИ: «ЗА» - одноголосно.</w:t>
      </w:r>
    </w:p>
    <w:p>
      <w:pPr>
        <w:pStyle w:val="Normal"/>
        <w:shd w:val="clear" w:fill="FFFFFF"/>
        <w:bidi w:val="0"/>
        <w:spacing w:lineRule="auto" w:line="240" w:before="0" w:after="0"/>
        <w:jc w:val="both"/>
        <w:rPr>
          <w:sz w:val="27"/>
          <w:szCs w:val="27"/>
        </w:rPr>
      </w:pP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ВИРІШИЛИ: прийняти рішення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 xml:space="preserve">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№231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7"/>
          <w:szCs w:val="27"/>
          <w:shd w:fill="auto" w:val="clear"/>
          <w:lang w:val="uk-UA" w:eastAsia="zh-CN" w:bidi="hi-IN"/>
        </w:rPr>
        <w:t>/06-53-23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7"/>
          <w:szCs w:val="27"/>
          <w:shd w:fill="auto" w:val="clear"/>
          <w:lang w:val="uk-UA"/>
        </w:rPr>
        <w:t>, що додається.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 w:bidi="ar-SA"/>
        </w:rPr>
        <w:t xml:space="preserve">Міський голова </w:t>
      </w:r>
      <w:r>
        <w:rPr>
          <w:rFonts w:eastAsia="Times New Roman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 xml:space="preserve">                                                                           Олександр ШАПОВАЛ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color w:val="000000"/>
          <w:sz w:val="27"/>
          <w:szCs w:val="27"/>
          <w:lang w:val="uk-UA"/>
        </w:rPr>
      </w:pPr>
      <w:r>
        <w:rPr>
          <w:rFonts w:cs="Times New Roman" w:ascii="Times New Roman" w:hAnsi="Times New Roman"/>
          <w:color w:val="000000"/>
          <w:sz w:val="27"/>
          <w:szCs w:val="27"/>
          <w:lang w:val="uk-U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color w:val="000000"/>
          <w:sz w:val="27"/>
          <w:szCs w:val="27"/>
          <w:lang w:val="uk-UA"/>
        </w:rPr>
      </w:pPr>
      <w:r>
        <w:rPr>
          <w:rFonts w:cs="Times New Roman" w:ascii="Times New Roman" w:hAnsi="Times New Roman"/>
          <w:color w:val="000000"/>
          <w:sz w:val="27"/>
          <w:szCs w:val="27"/>
          <w:lang w:val="uk-U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color w:val="000000"/>
          <w:sz w:val="27"/>
          <w:szCs w:val="27"/>
          <w:shd w:fill="auto" w:val="clear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7"/>
          <w:szCs w:val="27"/>
        </w:rPr>
      </w:pPr>
      <w:r>
        <w:rPr>
          <w:rFonts w:cs="Times New Roman" w:ascii="Times New Roman" w:hAnsi="Times New Roman"/>
          <w:color w:val="000000"/>
          <w:sz w:val="27"/>
          <w:szCs w:val="27"/>
          <w:shd w:fill="auto" w:val="clear"/>
          <w:lang w:val="uk-UA"/>
        </w:rPr>
        <w:t xml:space="preserve">Начальник загального відділу                              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>Вікторія АГАПОВА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hd w:fill="auto" w:val="clear"/>
          <w:lang w:val="uk-U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Додаток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до протоколу засідання 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227" w:firstLine="6066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виконавчого комітету</w:t>
      </w:r>
    </w:p>
    <w:p>
      <w:pPr>
        <w:pStyle w:val="Normal"/>
        <w:tabs>
          <w:tab w:val="clear" w:pos="720"/>
          <w:tab w:val="left" w:pos="3780" w:leader="none"/>
        </w:tabs>
        <w:bidi w:val="0"/>
        <w:spacing w:lineRule="auto" w:line="240"/>
        <w:ind w:left="0" w:right="0" w:firstLine="6096"/>
        <w:jc w:val="both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від 31.05.2023 №</w:t>
      </w:r>
      <w:r>
        <w:rPr>
          <w:rFonts w:eastAsia="Noto Serif CJK SC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hi-IN"/>
        </w:rPr>
        <w:t>11</w:t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 w:cs="Times New Roman"/>
          <w:color w:val="000000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</w:r>
    </w:p>
    <w:p>
      <w:pPr>
        <w:pStyle w:val="Normal"/>
        <w:bidi w:val="0"/>
        <w:spacing w:lineRule="auto" w:line="240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ПЕРЕЛІК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рішень виконкому Покровської міської ради,</w:t>
      </w:r>
    </w:p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center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>які увійшли до протоколу №</w:t>
      </w:r>
      <w:r>
        <w:rPr>
          <w:rFonts w:eastAsia="Noto Serif CJK SC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2"/>
          <w:sz w:val="28"/>
          <w:szCs w:val="28"/>
          <w:shd w:fill="auto" w:val="clear"/>
          <w:lang w:val="uk-UA" w:eastAsia="zh-CN" w:bidi="hi-IN"/>
        </w:rPr>
        <w:t>11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 xml:space="preserve"> від 31 травня 2023 року</w:t>
      </w:r>
    </w:p>
    <w:tbl>
      <w:tblPr>
        <w:tblW w:w="9533" w:type="dxa"/>
        <w:jc w:val="left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614"/>
        <w:gridCol w:w="1486"/>
        <w:gridCol w:w="6067"/>
        <w:gridCol w:w="1365"/>
      </w:tblGrid>
      <w:tr>
        <w:trPr>
          <w:trHeight w:val="725" w:hRule="atLeast"/>
        </w:trPr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№</w:t>
            </w:r>
            <w:r>
              <w:rPr>
                <w:rFonts w:eastAsia="Times New Roman"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 xml:space="preserve"> </w:t>
            </w: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п/п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№</w:t>
            </w:r>
          </w:p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рішення</w:t>
            </w:r>
          </w:p>
        </w:tc>
        <w:tc>
          <w:tcPr>
            <w:tcW w:w="6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uppressAutoHyphens w:val="false"/>
              <w:overflowPunct w:val="false"/>
              <w:bidi w:val="0"/>
              <w:spacing w:lineRule="auto" w:line="240" w:before="0" w:after="0"/>
              <w:ind w:left="0" w:right="227" w:hanging="0"/>
              <w:jc w:val="center"/>
              <w:textAlignment w:val="auto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Назва рішення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Доповідач</w:t>
            </w:r>
          </w:p>
        </w:tc>
      </w:tr>
      <w:tr>
        <w:trPr>
          <w:trHeight w:val="488" w:hRule="atLeast"/>
        </w:trPr>
        <w:tc>
          <w:tcPr>
            <w:tcW w:w="61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227/06-53-23</w:t>
            </w:r>
          </w:p>
        </w:tc>
        <w:tc>
          <w:tcPr>
            <w:tcW w:w="606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29"/>
              <w:widowControl w:val="false"/>
              <w:shd w:val="clear" w:fill="FFFFFF"/>
              <w:bidi w:val="0"/>
              <w:spacing w:lineRule="auto" w:line="240" w:before="0" w:after="0"/>
              <w:contextualSpacing/>
              <w:jc w:val="both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Про дозвіл на коригування проєктно-кошторисної документації на реконструкцію медичних корпусів комунального підприємства «Центральна міська лікарня Покровської міської ради Дніпропетровської області».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1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228/06-53-23</w:t>
            </w:r>
          </w:p>
        </w:tc>
        <w:tc>
          <w:tcPr>
            <w:tcW w:w="606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29"/>
              <w:widowControl w:val="false"/>
              <w:shd w:val="clear" w:fill="FFFFFF"/>
              <w:bidi w:val="0"/>
              <w:spacing w:lineRule="auto" w:line="240" w:before="0" w:after="0"/>
              <w:contextualSpacing/>
              <w:jc w:val="both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Про дозвіл на розробку проєктно-кошторисної документації на реконструкцію медичних корпусів комунального підприємства «Центральна міська лікарня Покровської міської ради Дніпропетровської області».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1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229/06-53-23</w:t>
            </w:r>
          </w:p>
        </w:tc>
        <w:tc>
          <w:tcPr>
            <w:tcW w:w="606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contextualSpacing/>
              <w:jc w:val="both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/>
              </w:rPr>
              <w:t>Про затвердження коригування проектно-кошторисної документації за робочим проектом: «Реконструкція системи опалення в частині встановлення резервного джерела теплозабезпечення Комунального спеціального закладу дошкільної освіти №5 "Червона Шапочка" (ясла-садок) за адресою: вул. Партизанська, 37, м. Покров, Дніпропетровської області».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Цупрова Г.</w:t>
            </w:r>
          </w:p>
        </w:tc>
      </w:tr>
      <w:tr>
        <w:trPr>
          <w:trHeight w:val="756" w:hRule="atLeast"/>
        </w:trPr>
        <w:tc>
          <w:tcPr>
            <w:tcW w:w="61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230/06-53-23</w:t>
            </w:r>
          </w:p>
        </w:tc>
        <w:tc>
          <w:tcPr>
            <w:tcW w:w="606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contextualSpacing/>
              <w:jc w:val="both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/>
              </w:rPr>
              <w:t>Про затвердження коригування проектно-кошторисної документації за робочим проектом «Реконструкція системи опалення в частині встановлення резервного джерела теплозабезпечення Комунального закладу дошкільної освіти № 11 «Сонечко» за адресою: вул. Вербицького Михайла, 12, м.Покров, Дніпропетровської області».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Цупрова Г.</w:t>
            </w:r>
          </w:p>
        </w:tc>
      </w:tr>
      <w:tr>
        <w:trPr>
          <w:trHeight w:val="756" w:hRule="atLeast"/>
        </w:trPr>
        <w:tc>
          <w:tcPr>
            <w:tcW w:w="614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86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231/06-53-23</w:t>
            </w:r>
          </w:p>
        </w:tc>
        <w:tc>
          <w:tcPr>
            <w:tcW w:w="606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contextualSpacing/>
              <w:jc w:val="both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/>
              </w:rPr>
              <w:t>Про скасування рішень виконавчого комітету від 24.05.2023 року №196/06-53-23, №224/06-53-23, №225/06-53-23.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kern w:val="2"/>
                <w:sz w:val="24"/>
                <w:szCs w:val="24"/>
                <w:lang w:val="uk-UA" w:eastAsia="ru-RU" w:bidi="ar-SA"/>
              </w:rPr>
              <w:t>Шульга О.</w:t>
            </w:r>
          </w:p>
        </w:tc>
      </w:tr>
    </w:tbl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rFonts w:ascii="Times New Roman" w:hAnsi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Standard"/>
        <w:shd w:val="clear" w:fill="FFFFFF"/>
        <w:spacing w:lineRule="auto" w:line="240"/>
        <w:ind w:left="0" w:right="-57" w:hanging="0"/>
        <w:jc w:val="both"/>
        <w:rPr>
          <w:rFonts w:ascii="Times New Roman" w:hAnsi="Times New Roman" w:cs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cs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Standard"/>
        <w:shd w:val="clear" w:fill="FFFFFF"/>
        <w:spacing w:lineRule="auto" w:line="240"/>
        <w:ind w:left="0" w:right="-57" w:hanging="0"/>
        <w:jc w:val="both"/>
        <w:rPr>
          <w:rFonts w:ascii="Times New Roman" w:hAnsi="Times New Roman" w:cs="Times New Roman"/>
          <w:color w:val="000000"/>
          <w:sz w:val="27"/>
          <w:szCs w:val="27"/>
          <w:highlight w:val="none"/>
          <w:shd w:fill="auto" w:val="clear"/>
          <w:lang w:val="uk-UA"/>
        </w:rPr>
      </w:pPr>
      <w:r>
        <w:rPr>
          <w:rFonts w:cs="Times New Roman"/>
          <w:color w:val="000000"/>
          <w:sz w:val="27"/>
          <w:szCs w:val="27"/>
          <w:shd w:fill="auto" w:val="clear"/>
          <w:lang w:val="uk-UA"/>
        </w:rPr>
      </w:r>
    </w:p>
    <w:p>
      <w:pPr>
        <w:pStyle w:val="Standard"/>
        <w:shd w:val="clear" w:fill="FFFFFF"/>
        <w:spacing w:lineRule="auto" w:line="240"/>
        <w:ind w:left="0" w:right="-57" w:hanging="0"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cs="Times New Roman"/>
          <w:color w:val="000000"/>
          <w:sz w:val="27"/>
          <w:szCs w:val="27"/>
          <w:shd w:fill="auto" w:val="clear"/>
          <w:lang w:val="uk-UA"/>
        </w:rPr>
        <w:t xml:space="preserve">Начальник загального відділу                                                        </w:t>
      </w:r>
      <w:r>
        <w:rPr>
          <w:rFonts w:eastAsia="Times New Roman" w:cs="Times New Roman"/>
          <w:color w:val="000000"/>
          <w:kern w:val="2"/>
          <w:sz w:val="27"/>
          <w:szCs w:val="27"/>
          <w:shd w:fill="auto" w:val="clear"/>
          <w:lang w:val="uk-UA" w:eastAsia="zh-CN" w:bidi="ar-SA"/>
        </w:rPr>
        <w:t>Вікторія АГАПОВА</w:t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  <w:rPr/>
    </w:lvl>
    <w:lvl w:ilvl="1">
      <w:start w:val="1"/>
      <w:numFmt w:val="decimal"/>
      <w:lvlText w:val="%2."/>
      <w:lvlJc w:val="left"/>
      <w:pPr>
        <w:tabs>
          <w:tab w:val="num" w:pos="1023"/>
        </w:tabs>
        <w:ind w:left="1023" w:hanging="360"/>
      </w:pPr>
      <w:rPr/>
    </w:lvl>
    <w:lvl w:ilvl="2">
      <w:start w:val="1"/>
      <w:numFmt w:val="decimal"/>
      <w:lvlText w:val="%3."/>
      <w:lvlJc w:val="left"/>
      <w:pPr>
        <w:tabs>
          <w:tab w:val="num" w:pos="1383"/>
        </w:tabs>
        <w:ind w:left="1383" w:hanging="360"/>
      </w:pPr>
      <w:rPr/>
    </w:lvl>
    <w:lvl w:ilvl="3">
      <w:start w:val="1"/>
      <w:numFmt w:val="decimal"/>
      <w:lvlText w:val="%4."/>
      <w:lvlJc w:val="left"/>
      <w:pPr>
        <w:tabs>
          <w:tab w:val="num" w:pos="1743"/>
        </w:tabs>
        <w:ind w:left="1743" w:hanging="360"/>
      </w:pPr>
      <w:rPr/>
    </w:lvl>
    <w:lvl w:ilvl="4">
      <w:start w:val="1"/>
      <w:numFmt w:val="decimal"/>
      <w:lvlText w:val="%5."/>
      <w:lvlJc w:val="left"/>
      <w:pPr>
        <w:tabs>
          <w:tab w:val="num" w:pos="2103"/>
        </w:tabs>
        <w:ind w:left="2103" w:hanging="360"/>
      </w:pPr>
      <w:rPr/>
    </w:lvl>
    <w:lvl w:ilvl="5">
      <w:start w:val="1"/>
      <w:numFmt w:val="decimal"/>
      <w:lvlText w:val="%6."/>
      <w:lvlJc w:val="left"/>
      <w:pPr>
        <w:tabs>
          <w:tab w:val="num" w:pos="2463"/>
        </w:tabs>
        <w:ind w:left="2463" w:hanging="360"/>
      </w:pPr>
      <w:rPr/>
    </w:lvl>
    <w:lvl w:ilvl="6">
      <w:start w:val="1"/>
      <w:numFmt w:val="decimal"/>
      <w:lvlText w:val="%7."/>
      <w:lvlJc w:val="left"/>
      <w:pPr>
        <w:tabs>
          <w:tab w:val="num" w:pos="2823"/>
        </w:tabs>
        <w:ind w:left="2823" w:hanging="360"/>
      </w:pPr>
      <w:rPr/>
    </w:lvl>
    <w:lvl w:ilvl="7">
      <w:start w:val="1"/>
      <w:numFmt w:val="decimal"/>
      <w:lvlText w:val="%8."/>
      <w:lvlJc w:val="left"/>
      <w:pPr>
        <w:tabs>
          <w:tab w:val="num" w:pos="3183"/>
        </w:tabs>
        <w:ind w:left="3183" w:hanging="360"/>
      </w:pPr>
      <w:rPr/>
    </w:lvl>
    <w:lvl w:ilvl="8">
      <w:start w:val="1"/>
      <w:numFmt w:val="decimal"/>
      <w:lvlText w:val="%9."/>
      <w:lvlJc w:val="left"/>
      <w:pPr>
        <w:tabs>
          <w:tab w:val="num" w:pos="3543"/>
        </w:tabs>
        <w:ind w:left="3543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9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rong">
    <w:name w:val="Strong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6">
    <w:name w:val="Интернет-ссылка"/>
    <w:qFormat/>
    <w:rPr>
      <w:color w:val="000080"/>
      <w:u w:val="single"/>
      <w:lang w:val="zxx" w:eastAsia="zxx" w:bidi="zxx"/>
    </w:rPr>
  </w:style>
  <w:style w:type="character" w:styleId="11">
    <w:name w:val="Основной шрифт абзаца1"/>
    <w:qFormat/>
    <w:rPr/>
  </w:style>
  <w:style w:type="character" w:styleId="Rvts9">
    <w:name w:val="rvts9"/>
    <w:qFormat/>
    <w:rPr/>
  </w:style>
  <w:style w:type="character" w:styleId="Style17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8">
    <w:name w:val="Выделение жирным"/>
    <w:qFormat/>
    <w:rPr>
      <w:b/>
      <w:bCs/>
    </w:rPr>
  </w:style>
  <w:style w:type="character" w:styleId="Style19">
    <w:name w:val="Hyperlink"/>
    <w:rPr>
      <w:color w:val="000080"/>
      <w:u w:val="single"/>
      <w:lang w:val="zxx" w:bidi="zxx"/>
    </w:rPr>
  </w:style>
  <w:style w:type="character" w:styleId="Style20">
    <w:name w:val="Символ нумерації"/>
    <w:qFormat/>
    <w:rPr/>
  </w:style>
  <w:style w:type="character" w:styleId="Style21">
    <w:name w:val="FollowedHyperlink"/>
    <w:rPr>
      <w:color w:val="800080"/>
      <w:u w:val="single"/>
    </w:rPr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pPr>
      <w:spacing w:lineRule="auto" w:line="276" w:before="0" w:after="14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7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8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29">
    <w:name w:val="Обычный (веб)"/>
    <w:basedOn w:val="Normal"/>
    <w:qFormat/>
    <w:pPr>
      <w:spacing w:before="280" w:after="280"/>
    </w:pPr>
    <w:rPr/>
  </w:style>
  <w:style w:type="paragraph" w:styleId="Style30">
    <w:name w:val="Содержимое таблицы"/>
    <w:basedOn w:val="Normal"/>
    <w:qFormat/>
    <w:pPr>
      <w:widowControl w:val="false"/>
      <w:suppressLineNumbers/>
    </w:pPr>
    <w:rPr/>
  </w:style>
  <w:style w:type="paragraph" w:styleId="Style31">
    <w:name w:val="Заголовок таблицы"/>
    <w:basedOn w:val="Style30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fals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;Arial Unicode MS" w:cs="Times New Roman"/>
      <w:kern w:val="2"/>
      <w:sz w:val="24"/>
      <w:szCs w:val="24"/>
      <w:lang w:eastAsia="uk-UA"/>
    </w:rPr>
  </w:style>
  <w:style w:type="paragraph" w:styleId="Style32">
    <w:name w:val="Без интервала"/>
    <w:qFormat/>
    <w:pPr>
      <w:widowControl/>
      <w:suppressAutoHyphens w:val="true"/>
      <w:overflowPunct w:val="fals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paragraph" w:styleId="Style33">
    <w:name w:val="Верхній і нижній колонтитули"/>
    <w:basedOn w:val="Normal"/>
    <w:qFormat/>
    <w:pPr/>
    <w:rPr/>
  </w:style>
  <w:style w:type="paragraph" w:styleId="Style34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5">
    <w:name w:val="Вміст таблиці"/>
    <w:basedOn w:val="Normal"/>
    <w:qFormat/>
    <w:pPr>
      <w:widowControl w:val="false"/>
      <w:suppressLineNumbers/>
    </w:pPr>
    <w:rPr/>
  </w:style>
  <w:style w:type="paragraph" w:styleId="Style36">
    <w:name w:val="Заголовок таблиці"/>
    <w:basedOn w:val="Style35"/>
    <w:qFormat/>
    <w:pPr>
      <w:suppressLineNumbers/>
      <w:jc w:val="center"/>
    </w:pPr>
    <w:rPr>
      <w:b/>
      <w:bCs/>
    </w:rPr>
  </w:style>
  <w:style w:type="paragraph" w:styleId="LOnormal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NSimSun" w:cs="Lucida Sans"/>
      <w:color w:val="auto"/>
      <w:kern w:val="0"/>
      <w:sz w:val="20"/>
      <w:szCs w:val="20"/>
      <w:lang w:val="uk-UA" w:eastAsia="zh-CN" w:bidi="hi-IN"/>
    </w:rPr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1962</TotalTime>
  <Application>LibreOffice/7.4.3.2$Windows_X86_64 LibreOffice_project/1048a8393ae2eeec98dff31b5c133c5f1d08b890</Application>
  <AppVersion>15.0000</AppVersion>
  <Pages>4</Pages>
  <Words>768</Words>
  <Characters>5643</Characters>
  <CharactersWithSpaces>6693</CharactersWithSpaces>
  <Paragraphs>131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cp:lastPrinted>2023-04-25T16:54:33Z</cp:lastPrinted>
  <dcterms:modified xsi:type="dcterms:W3CDTF">2023-05-31T16:49:42Z</dcterms:modified>
  <cp:revision>87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