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FFFFFF"/>
        <w:bidi w:val="0"/>
        <w:spacing w:lineRule="auto" w:line="240" w:before="0" w:after="0"/>
        <w:ind w:start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Протокол №2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засідання молодіжної ради при виконавчому комітеті 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Покровської  міської ради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 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05 </w:t>
      </w:r>
      <w:r>
        <w:rPr>
          <w:rFonts w:eastAsia="Times New Roman" w:cs="Times New Roman" w:ascii="Times New Roman" w:hAnsi="Times New Roman"/>
          <w:sz w:val="28"/>
          <w:szCs w:val="28"/>
        </w:rPr>
        <w:t>вересня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2025 року                                                  </w:t>
        <w:tab/>
        <w:tab/>
        <w:tab/>
        <w:t>м. Покров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ПРИСУТНІ: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tbl>
      <w:tblPr>
        <w:tblW w:w="964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649"/>
        <w:gridCol w:w="4995"/>
      </w:tblGrid>
      <w:tr>
        <w:trPr>
          <w:trHeight w:val="386" w:hRule="atLeast"/>
        </w:trPr>
        <w:tc>
          <w:tcPr>
            <w:tcW w:w="4649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БАРАБАНЮК Всеволод Андрійович</w:t>
            </w:r>
          </w:p>
        </w:tc>
        <w:tc>
          <w:tcPr>
            <w:tcW w:w="4995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молодіжної ради</w:t>
            </w:r>
          </w:p>
        </w:tc>
      </w:tr>
      <w:tr>
        <w:trPr>
          <w:trHeight w:val="6093" w:hRule="atLeast"/>
        </w:trPr>
        <w:tc>
          <w:tcPr>
            <w:tcW w:w="4649" w:type="dxa"/>
            <w:tcBorders/>
          </w:tcPr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САВУСТЬЯНОВА Оксана Володимирівна</w:t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ФЕСЕНКО Христина Сергіївна</w:t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ГОРОБІЙ Дмитро Андрійович</w:t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BodyText"/>
              <w:bidi w:val="0"/>
              <w:spacing w:lineRule="auto" w:line="240"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БОЛГАР Валерія Олександрівна</w:t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ВІДСУТНІ:</w:t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ДУБКО Анастасія Ігорівна</w:t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ЗАПРОШЕНІ:</w:t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СОЛОВЙОВА Ірина Олександрівна</w:t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995" w:type="dxa"/>
            <w:tcBorders/>
          </w:tcPr>
          <w:p>
            <w:pPr>
              <w:pStyle w:val="BodyText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  <w:lang w:val="uk-UA"/>
              </w:rPr>
            </w:r>
          </w:p>
          <w:p>
            <w:pPr>
              <w:pStyle w:val="BodyText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  <w:lang w:val="uk-UA"/>
              </w:rPr>
              <w:t>заступник голови молодіжної ради</w:t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  <w:lang w:val="uk-UA"/>
              </w:rPr>
              <w:t>молодіжної ради</w:t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</w:rPr>
              <w:t xml:space="preserve">член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  <w:lang w:val="uk-UA"/>
              </w:rPr>
              <w:t>молодіжної ради</w:t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80809"/>
                <w:spacing w:val="0"/>
                <w:sz w:val="28"/>
                <w:szCs w:val="28"/>
                <w:lang w:val="uk-UA"/>
              </w:rPr>
              <w:t>член молодіжної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молодіжної ради</w:t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start="0"/>
              <w:jc w:val="star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головний спеціаліст відділу молоді та спорту 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ПОРЯДОК ДЕННИЙ: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1. Про затвердження порядку денного.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Обговорення та затвердження плану роботи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80809"/>
          <w:spacing w:val="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80809"/>
          <w:spacing w:val="0"/>
          <w:sz w:val="28"/>
          <w:szCs w:val="28"/>
          <w:lang w:val="uk-UA"/>
        </w:rPr>
        <w:t>молодіжної ради на  друге півріччя 2025 року.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80809"/>
          <w:spacing w:val="0"/>
          <w:sz w:val="28"/>
          <w:szCs w:val="28"/>
          <w:lang w:val="uk-UA"/>
        </w:rPr>
        <w:t xml:space="preserve">3. Обговорення підготовки пропозицій до програми </w:t>
      </w:r>
      <w:r>
        <w:rPr>
          <w:rFonts w:eastAsia="Noto Sans CJK SC" w:cs="Times New Roman" w:ascii="Times New Roman" w:hAnsi="Times New Roman"/>
          <w:b w:val="false"/>
          <w:i w:val="false"/>
          <w:caps w:val="false"/>
          <w:smallCaps w:val="false"/>
          <w:color w:val="080809"/>
          <w:spacing w:val="0"/>
          <w:kern w:val="2"/>
          <w:sz w:val="28"/>
          <w:szCs w:val="28"/>
          <w:lang w:val="uk-UA" w:bidi="hi-IN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Молодь Покровської міської територіальної громади Дніпропетровської області на період 2026-2030 років»,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80809"/>
          <w:spacing w:val="0"/>
          <w:sz w:val="28"/>
          <w:szCs w:val="28"/>
          <w:lang w:val="uk-UA"/>
        </w:rPr>
        <w:t>4.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w w:val="100"/>
          <w:sz w:val="28"/>
          <w:szCs w:val="28"/>
          <w:shd w:fill="auto" w:val="clear"/>
          <w:lang w:val="uk-UA" w:eastAsia="uk-UA" w:bidi="uk-UA"/>
        </w:rPr>
        <w:t>Про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uk-UA" w:eastAsia="uk-UA" w:bidi="uk-UA"/>
        </w:rPr>
        <w:t xml:space="preserve"> призначення дати наступного засідання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w w:val="100"/>
          <w:sz w:val="28"/>
          <w:szCs w:val="28"/>
          <w:shd w:fill="auto" w:val="clear"/>
          <w:lang w:val="uk-UA" w:eastAsia="uk-UA" w:bidi="uk-UA"/>
        </w:rPr>
        <w:t xml:space="preserve">молодіжної ради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uk-UA" w:eastAsia="uk-UA" w:bidi="uk-UA"/>
        </w:rPr>
        <w:t>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1. СЛУХАЛИ: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олову молодіжної ради,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Всеволода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Барабанюка —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який, привітав всіх присутніх, ознайомив з порядком денним та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запропонував проголосувати за порядок денний.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ГОЛОСУВАЛИ: «ЗА»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– одноголосно.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/>
      </w:pPr>
      <w:r>
        <w:rPr>
          <w:rFonts w:eastAsia="Times New Roman" w:cs="Times New Roman" w:ascii="Times New Roman" w:hAnsi="Times New Roman"/>
          <w:i/>
          <w:color w:val="FF0000"/>
          <w:sz w:val="28"/>
          <w:szCs w:val="28"/>
        </w:rPr>
        <w:t> 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УХВАЛИЛИ: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затвердити порядок денний.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/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> </w:t>
      </w:r>
    </w:p>
    <w:p>
      <w:pPr>
        <w:pStyle w:val="Normal"/>
        <w:bidi w:val="0"/>
        <w:spacing w:lineRule="auto" w:line="240" w:before="0" w:after="0"/>
        <w:ind w:start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2. СЛУХАЛИ: 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80809"/>
          <w:spacing w:val="0"/>
          <w:sz w:val="28"/>
          <w:szCs w:val="28"/>
          <w:lang w:val="uk-UA"/>
        </w:rPr>
        <w:t>заступника голови молодіжної ради, Оксану Савустьянову, яка надала плану роботи  молодіжної ради на  друге півріччя 2025 рік для ознайомлення та обговорення.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ГОЛОСУВАЛИ: «ЗА»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– одноголосно.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УХВАЛИЛИ: 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затвердити план роботи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80809"/>
          <w:spacing w:val="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80809"/>
          <w:spacing w:val="0"/>
          <w:sz w:val="28"/>
          <w:szCs w:val="28"/>
          <w:lang w:val="uk-UA"/>
        </w:rPr>
        <w:t>молодіжної ради на  друге півріччя 2025 року (додається).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 w:val="false"/>
          <w:color w:val="000000"/>
          <w:sz w:val="28"/>
          <w:szCs w:val="28"/>
        </w:rPr>
        <w:t xml:space="preserve">3. СЛУХАЛИ: </w:t>
      </w:r>
      <w:r>
        <w:rPr>
          <w:rFonts w:eastAsia="Times New Roman" w:cs="Times New Roman" w:ascii="Times New Roman" w:hAnsi="Times New Roman"/>
          <w:b w:val="false"/>
          <w:bCs w:val="false"/>
          <w:iCs w:val="false"/>
          <w:color w:val="000000"/>
          <w:sz w:val="28"/>
          <w:szCs w:val="28"/>
        </w:rPr>
        <w:t xml:space="preserve">головного спеціаліста відділу молоді та спорт, Ірину Соловйову. Вона запропонувала членам молодіжної ради підготувати пропозиції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80809"/>
          <w:spacing w:val="0"/>
          <w:sz w:val="28"/>
          <w:szCs w:val="28"/>
          <w:lang w:val="uk-UA"/>
        </w:rPr>
        <w:t xml:space="preserve"> до програми </w:t>
      </w:r>
      <w:r>
        <w:rPr>
          <w:rFonts w:eastAsia="Noto Sans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80809"/>
          <w:spacing w:val="0"/>
          <w:kern w:val="2"/>
          <w:sz w:val="28"/>
          <w:szCs w:val="28"/>
          <w:lang w:val="uk-UA" w:bidi="hi-IN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Молодь Покровської міської територіальної громади Дніпропетровської області на період 2026-2030 років»,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80809"/>
          <w:spacing w:val="0"/>
          <w:sz w:val="28"/>
          <w:szCs w:val="28"/>
          <w:lang w:val="uk-UA"/>
        </w:rPr>
        <w:t xml:space="preserve"> та винести їх на обговорення під час наступного засідання молодіжної ради.</w:t>
      </w:r>
    </w:p>
    <w:p>
      <w:pPr>
        <w:pStyle w:val="Normal"/>
        <w:bidi w:val="0"/>
        <w:spacing w:lineRule="auto" w:line="240" w:before="0" w:after="0"/>
        <w:ind w:start="0"/>
        <w:jc w:val="both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aps w:val="false"/>
          <w:smallCaps w:val="false"/>
          <w:color w:val="080809"/>
          <w:spacing w:val="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80809"/>
          <w:spacing w:val="0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ind w:start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80809"/>
          <w:spacing w:val="0"/>
          <w:sz w:val="28"/>
          <w:szCs w:val="28"/>
          <w:lang w:val="uk-UA"/>
        </w:rPr>
        <w:t xml:space="preserve">ВИРІШИЛИ: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80809"/>
          <w:spacing w:val="0"/>
          <w:sz w:val="28"/>
          <w:szCs w:val="28"/>
          <w:lang w:val="uk-UA"/>
        </w:rPr>
        <w:t xml:space="preserve">обговорити зібрані пропозиції  до програми </w:t>
      </w:r>
      <w:r>
        <w:rPr>
          <w:rFonts w:eastAsia="Noto Sans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80809"/>
          <w:spacing w:val="0"/>
          <w:kern w:val="2"/>
          <w:sz w:val="28"/>
          <w:szCs w:val="28"/>
          <w:lang w:val="uk-UA" w:bidi="hi-IN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Молодь Покровської міської територіальної громади Дніпропетровської області на період 2026-2030 років»,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80809"/>
          <w:spacing w:val="0"/>
          <w:sz w:val="28"/>
          <w:szCs w:val="28"/>
          <w:lang w:val="uk-UA"/>
        </w:rPr>
        <w:t xml:space="preserve">  під час наступного засідання молодіжної ради.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>
          <w:rFonts w:ascii="Times New Roman" w:hAnsi="Times New Roman" w:eastAsia="Times New Roman" w:cs="Times New Roman"/>
          <w:b w:val="false"/>
          <w:bCs w:val="false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FF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start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4. СЛУХАЛИ: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голову молодіжної ради,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Всеволода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Барабанюка, який запропонував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провести наступне засідання молодіжної ради 09.10.2025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о 15:00 у приміщенні виконавчого комітету в залі засідань (2 поверх), з метою   обговорення  пропозицій до програми «Молодь  Покровської міської територіальної громади Дніпропетровської області  на період 2026-2030 років».</w:t>
      </w:r>
    </w:p>
    <w:p>
      <w:pPr>
        <w:pStyle w:val="Normal"/>
        <w:bidi w:val="0"/>
        <w:spacing w:lineRule="auto" w:line="240" w:before="0" w:after="0"/>
        <w:ind w:star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ГОЛОСУВАЛИ: «ЗА» </w:t>
      </w:r>
      <w:r>
        <w:rPr>
          <w:rFonts w:eastAsia="Times New Roman" w:cs="Times New Roman" w:ascii="Times New Roman" w:hAnsi="Times New Roman"/>
          <w:i/>
          <w:iCs w:val="false"/>
          <w:sz w:val="28"/>
          <w:szCs w:val="28"/>
        </w:rPr>
        <w:t xml:space="preserve"> – одноголосно.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 w:eastAsia="Times New Roman" w:cs="Times New Roman"/>
          <w:i/>
          <w:i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FF0000"/>
          <w:sz w:val="28"/>
          <w:szCs w:val="28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УХВАЛИЛИ: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провести наступне засідання молодіжної ради 09.10.2025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о 15:00 у приміщенні виконавчого комітету в залі засідань (2 поверх), з метою   обговорення  пропозицій до програми «Молодь  Покровської міської територіальної громади Дніпропетровської області  на період 2026-2030 років».</w:t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start="0"/>
        <w:jc w:val="star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Голова молодіжної ради </w:t>
        <w:tab/>
        <w:tab/>
        <w:t xml:space="preserve">            </w:t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Всеволод БАРАБАНЮК</w:t>
      </w:r>
    </w:p>
    <w:p>
      <w:pPr>
        <w:pStyle w:val="Normal"/>
        <w:bidi w:val="0"/>
        <w:spacing w:lineRule="auto" w:line="240" w:before="0" w:after="0"/>
        <w:ind w:start="0"/>
        <w:jc w:val="start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0"/>
        <w:ind w:start="0"/>
        <w:jc w:val="star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Заступник голови молодіжної ради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ab/>
        <w:tab/>
        <w:t xml:space="preserve">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Оксана САВУСТЬЯНОВА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br/>
      </w:r>
    </w:p>
    <w:sectPr>
      <w:type w:val="nextPage"/>
      <w:pgSz w:w="11906" w:h="16838"/>
      <w:pgMar w:left="1701" w:right="567" w:gutter="0" w:header="0" w:top="1134" w:footer="0" w:bottom="1134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ntiqua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>
    <w:name w:val="Default Paragraph 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Style16">
    <w:name w:val="Вміст таблиці"/>
    <w:basedOn w:val="Normal"/>
    <w:qFormat/>
    <w:pPr>
      <w:widowControl w:val="false"/>
      <w:suppressLineNumbers/>
    </w:pPr>
    <w:rPr/>
  </w:style>
  <w:style w:type="paragraph" w:styleId="Style17">
    <w:name w:val="Заголовок таблиці"/>
    <w:basedOn w:val="Style16"/>
    <w:qFormat/>
    <w:pPr>
      <w:suppressLineNumbers/>
      <w:jc w:val="center"/>
    </w:pPr>
    <w:rPr>
      <w:b/>
      <w:bCs/>
    </w:rPr>
  </w:style>
  <w:style w:type="paragraph" w:styleId="Style18">
    <w:name w:val="Нормальний текст"/>
    <w:basedOn w:val="Normal"/>
    <w:qFormat/>
    <w:pPr>
      <w:spacing w:lineRule="auto" w:line="240" w:before="120" w:after="0"/>
      <w:ind w:firstLine="567"/>
    </w:pPr>
    <w:rPr>
      <w:rFonts w:ascii="Antiqua" w:hAnsi="Antiqua" w:eastAsia="Times New Roman" w:cs="Times New Roman"/>
      <w:sz w:val="26"/>
      <w:szCs w:val="20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837</TotalTime>
  <Application>LibreOffice/25.2.5.2$Windows_X86_64 LibreOffice_project/03d19516eb2e1dd5d4ccd751a0d6f35f35e08022</Application>
  <AppVersion>15.0000</AppVersion>
  <Pages>2</Pages>
  <Words>334</Words>
  <Characters>2382</Characters>
  <CharactersWithSpaces>2808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2025-04-30T11:29:16Z</dcterms:created>
  <dc:creator/>
  <dc:description/>
  <dc:language>uk-UA</dc:language>
  <cp:lastModifiedBy/>
  <cp:lastPrinted>2025-09-05T09:16:57Z</cp:lastPrinted>
  <dcterms:modified xsi:type="dcterms:W3CDTF">2025-09-05T13:35:24Z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