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odyText2"/>
        <w:ind w:left="0" w:right="0" w:hanging="0"/>
        <w:rPr/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ПРОЕКТ РІШЕННЯ</w:t>
      </w:r>
    </w:p>
    <w:p>
      <w:pPr>
        <w:pStyle w:val="Normal"/>
        <w:jc w:val="both"/>
        <w:textAlignment w:val="auto"/>
        <w:rPr/>
      </w:pPr>
      <w:r>
        <w:rPr>
          <w:rStyle w:val="Style23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________________                           м.Покров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kern w:val="0"/>
          <w:sz w:val="20"/>
          <w:szCs w:val="20"/>
          <w:lang w:val="uk-UA" w:eastAsia="ru-RU" w:bidi="ar-SA"/>
        </w:rPr>
        <w:t xml:space="preserve">  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                                      №_______                         </w:t>
      </w:r>
    </w:p>
    <w:p>
      <w:pPr>
        <w:pStyle w:val="Style31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color w:val="00000A"/>
          <w:sz w:val="28"/>
          <w:szCs w:val="28"/>
          <w:u w:val="none" w:color="000000"/>
          <w:lang w:val="uk-UA"/>
        </w:rPr>
      </w:pPr>
      <w:r>
        <w:rPr>
          <w:rFonts w:cs="Times New Roman" w:ascii="Times New Roman" w:hAnsi="Times New Roman"/>
          <w:color w:val="00000A"/>
          <w:sz w:val="28"/>
          <w:szCs w:val="28"/>
          <w:u w:val="none" w:color="000000"/>
          <w:lang w:val="uk-UA"/>
        </w:rPr>
        <w:t xml:space="preserve">                                   </w:t>
      </w:r>
    </w:p>
    <w:p>
      <w:pPr>
        <w:pStyle w:val="Style31"/>
        <w:suppressAutoHyphens w:val="true"/>
        <w:spacing w:lineRule="auto" w:line="216"/>
        <w:jc w:val="center"/>
        <w:rPr>
          <w:rFonts w:ascii="Times New Roman" w:hAnsi="Times New Roman" w:cs="Times New Roman"/>
          <w:b/>
          <w:b/>
          <w:bCs/>
          <w:sz w:val="26"/>
          <w:szCs w:val="26"/>
          <w:u w:val="none" w:color="000000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u w:val="none" w:color="000000"/>
          <w:lang w:val="uk-UA"/>
        </w:rPr>
      </w:r>
    </w:p>
    <w:p>
      <w:pPr>
        <w:pStyle w:val="12"/>
        <w:spacing w:lineRule="auto" w:line="216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</w:t>
      </w:r>
      <w:r>
        <w:rPr>
          <w:rFonts w:cs="Times New Roman" w:ascii="Times New Roman" w:hAnsi="Times New Roman"/>
          <w:sz w:val="26"/>
          <w:szCs w:val="26"/>
          <w:lang w:val="uk-UA"/>
        </w:rPr>
        <w:t>Про затвердження міської цільової   Програми національно-патріотичного</w:t>
      </w:r>
    </w:p>
    <w:p>
      <w:pPr>
        <w:pStyle w:val="12"/>
        <w:spacing w:lineRule="auto" w:line="216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виховання   населення   Покровської   міської територіальної громади    </w:t>
        <w:br/>
        <w:t xml:space="preserve">  Дніпропетровської    області   на  2021-2025 роки</w:t>
      </w:r>
    </w:p>
    <w:p>
      <w:pPr>
        <w:pStyle w:val="12"/>
        <w:spacing w:lineRule="auto" w:line="216"/>
        <w:ind w:firstLine="1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12"/>
        <w:spacing w:lineRule="auto" w:line="216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Керуючись статтею 32 Закону України «Про місцеве самоврядування  в Україні», законами України «Про оборону України», «Про збройні сили Украйни», «Про мобілізаційну підготовку та мобілізацію», «Про правовий статус та вшанування пам’яті борців за незалежність України у ХХ столітті», «Про засудження комуністичного та націонал-соціалістичного (нацистського) тоталітарних режимів в Україні та заборону пропаганди їхньої символіки», «Про увічнення перемоги над нацизмом у Другій світовій війні 1939-1945 років», 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FFFFFF" w:val="clear"/>
          <w:lang w:val="uk-UA"/>
        </w:rPr>
        <w:t>указом Президента України                   від 18 травня 2019 року № 286/2019</w:t>
      </w:r>
      <w:r>
        <w:rPr>
          <w:rFonts w:cs="Times New Roman" w:ascii="Times New Roman" w:hAnsi="Times New Roman"/>
          <w:bCs/>
          <w:color w:val="FF0000"/>
          <w:sz w:val="26"/>
          <w:szCs w:val="26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«Про Стратегію національно-патріотичного виховання на 2020-2025 роки»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, постановою Кабінету Міністрів України                                    від 9 жовтня 2020 року № 932 «Про затвердження плану дій щодо реалізації                  Стратегії національно-патріотичного виховання на 2020-2025 роки», рішенням Дніпропетровської обласної ради від 2 грудня 2016 року № 123-7/VII                               «Про регіональну цільову </w:t>
      </w:r>
      <w:r>
        <w:rPr>
          <w:rFonts w:eastAsia="Arial Unicode MS" w:cs="Times New Roman" w:ascii="Times New Roman" w:hAnsi="Times New Roman"/>
          <w:color w:val="00000A"/>
          <w:kern w:val="0"/>
          <w:sz w:val="26"/>
          <w:szCs w:val="26"/>
          <w:lang w:val="uk-UA" w:eastAsia="zh-CN" w:bidi="ar-SA"/>
        </w:rPr>
        <w:t>П</w:t>
      </w:r>
      <w:r>
        <w:rPr>
          <w:rFonts w:cs="Times New Roman" w:ascii="Times New Roman" w:hAnsi="Times New Roman"/>
          <w:sz w:val="26"/>
          <w:szCs w:val="26"/>
          <w:lang w:val="uk-UA"/>
        </w:rPr>
        <w:t>рограму патріотичного виховання населення Дніпропетровщини на 2017-2021 роки», з метою патріотичного виховання населення Покровської міської територіальної громади, формування високої національно-патріотичної свідомості, почуття вірності та любові до Батьківщини, готовності до виконання громадянського і конституційного обов’язку щодо захисту національних інтересів, цільності та незалежності України, міська рада</w:t>
      </w:r>
    </w:p>
    <w:p>
      <w:pPr>
        <w:pStyle w:val="12"/>
        <w:spacing w:lineRule="auto" w:line="21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16"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ВИРІШИЛА:</w:t>
      </w:r>
    </w:p>
    <w:p>
      <w:pPr>
        <w:pStyle w:val="12"/>
        <w:spacing w:lineRule="auto" w:line="216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</w:t>
      </w:r>
    </w:p>
    <w:p>
      <w:pPr>
        <w:pStyle w:val="12"/>
        <w:spacing w:lineRule="auto" w:line="216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</w:t>
      </w:r>
      <w:r>
        <w:rPr>
          <w:rFonts w:cs="Times New Roman" w:ascii="Times New Roman" w:hAnsi="Times New Roman"/>
          <w:sz w:val="26"/>
          <w:szCs w:val="26"/>
          <w:lang w:val="uk-UA"/>
        </w:rPr>
        <w:t>1. Затвердити  міську цільову  Програму національно-патріотичного виховання населення   Покровської  міської   територіальної    громади   Дніпропетровської    області   на  2021-2025 роки  (далі – Програма), що додається.</w:t>
      </w:r>
    </w:p>
    <w:p>
      <w:pPr>
        <w:pStyle w:val="12"/>
        <w:spacing w:lineRule="auto" w:line="216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</w:t>
      </w:r>
      <w:r>
        <w:rPr>
          <w:rFonts w:cs="Times New Roman" w:ascii="Times New Roman" w:hAnsi="Times New Roman"/>
          <w:sz w:val="26"/>
          <w:szCs w:val="26"/>
          <w:lang w:val="uk-UA"/>
        </w:rPr>
        <w:t>2. Відповідальним виконавцем Програми визначити відділ молоді та спорту виконавчого комітету Покровської міської ради.</w:t>
      </w:r>
    </w:p>
    <w:p>
      <w:pPr>
        <w:pStyle w:val="Normal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</w:t>
      </w:r>
      <w:r>
        <w:rPr>
          <w:rFonts w:cs="Times New Roman" w:ascii="Times New Roman" w:hAnsi="Times New Roman"/>
          <w:sz w:val="26"/>
          <w:szCs w:val="26"/>
          <w:lang w:val="uk-UA"/>
        </w:rPr>
        <w:t>3. Службам, відділам виконкому, установам та організаціям міста забезпечити виконання зазначених заходів Програми та раз в півріччя  до 15 числа місяця, наступного за звітним,  інформувати відділ молоді та спорту про хід їх виконання.</w:t>
      </w:r>
    </w:p>
    <w:p>
      <w:pPr>
        <w:pStyle w:val="Normal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rFonts w:eastAsia="Arial Unicode MS" w:cs="Times New Roman" w:ascii="Times New Roman" w:hAnsi="Times New Roman"/>
          <w:color w:val="000000"/>
          <w:kern w:val="0"/>
          <w:sz w:val="26"/>
          <w:szCs w:val="26"/>
          <w:u w:val="none" w:color="000000"/>
          <w:lang w:val="uk-UA" w:eastAsia="ru-RU" w:bidi="ar-SA"/>
        </w:rPr>
        <w:t>4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. Координацію роботи щодо виконання цього рішення покласти  на відділ молоді та спорту (Тиква В.В.), контроль – на заступника міського голови Бондаренко Н.О., секретаря міської ради </w:t>
      </w:r>
      <w:r>
        <w:rPr>
          <w:rFonts w:eastAsia="Arial Unicode MS" w:cs="Times New Roman" w:ascii="Times New Roman" w:hAnsi="Times New Roman"/>
          <w:color w:val="000000"/>
          <w:kern w:val="0"/>
          <w:sz w:val="26"/>
          <w:szCs w:val="26"/>
          <w:u w:val="none" w:color="000000"/>
          <w:lang w:val="uk-UA" w:eastAsia="ru-RU" w:bidi="ar-SA"/>
        </w:rPr>
        <w:t>Курасова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</w:t>
      </w:r>
      <w:r>
        <w:rPr>
          <w:rFonts w:eastAsia="Arial Unicode MS" w:cs="Times New Roman" w:ascii="Times New Roman" w:hAnsi="Times New Roman"/>
          <w:color w:val="000000"/>
          <w:kern w:val="0"/>
          <w:sz w:val="26"/>
          <w:szCs w:val="26"/>
          <w:u w:val="none" w:color="000000"/>
          <w:lang w:val="uk-UA" w:eastAsia="ru-RU" w:bidi="ar-SA"/>
        </w:rPr>
        <w:t>С</w:t>
      </w:r>
      <w:r>
        <w:rPr>
          <w:rFonts w:cs="Times New Roman" w:ascii="Times New Roman" w:hAnsi="Times New Roman"/>
          <w:sz w:val="26"/>
          <w:szCs w:val="26"/>
          <w:lang w:val="uk-UA"/>
        </w:rPr>
        <w:t>.</w:t>
      </w:r>
      <w:r>
        <w:rPr>
          <w:rFonts w:eastAsia="Arial Unicode MS" w:cs="Times New Roman" w:ascii="Times New Roman" w:hAnsi="Times New Roman"/>
          <w:color w:val="000000"/>
          <w:kern w:val="0"/>
          <w:sz w:val="26"/>
          <w:szCs w:val="26"/>
          <w:u w:val="none" w:color="000000"/>
          <w:lang w:val="uk-UA" w:eastAsia="ru-RU" w:bidi="ar-SA"/>
        </w:rPr>
        <w:t>С</w:t>
      </w:r>
      <w:r>
        <w:rPr>
          <w:rFonts w:cs="Times New Roman" w:ascii="Times New Roman" w:hAnsi="Times New Roman"/>
          <w:sz w:val="26"/>
          <w:szCs w:val="26"/>
          <w:lang w:val="uk-UA"/>
        </w:rPr>
        <w:t>., постійні комісії з питань  соціального захисту населення та молодіжної політики, освіти та охорони здоров’я,  культури та спорту (Сударєва Т.М.) та з питань соціально-економічного розвитку, планування, бюджету, фінансів,  реалізації державної регуляторної політики (Відяєва Г.М.).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МІСЬКА ЦІЛЬОВА ПРОГРАМА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національно-патріотичного виховання населення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Покровської міської територіальної  громади </w:t>
        <w:br/>
        <w:t>Дніпропетровської  області на 2021-2025 роки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u w:val="none" w:color="000000"/>
        </w:rPr>
      </w:pPr>
      <w:r>
        <w:rPr>
          <w:rFonts w:ascii="Times New Roman" w:hAnsi="Times New Roman"/>
          <w:b/>
          <w:bCs/>
          <w:sz w:val="28"/>
          <w:szCs w:val="28"/>
          <w:u w:val="none" w:color="000000"/>
          <w:lang w:val="uk-UA"/>
        </w:rPr>
        <w:t>Паспорт Програми</w:t>
      </w:r>
    </w:p>
    <w:p>
      <w:pPr>
        <w:pStyle w:val="Normal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Назва Програми:  </w:t>
      </w:r>
      <w:r>
        <w:rPr>
          <w:rFonts w:cs="Times New Roman" w:ascii="Times New Roman" w:hAnsi="Times New Roman"/>
          <w:sz w:val="26"/>
          <w:szCs w:val="26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Міська цільова Програма національно-патріотичного виховання </w:t>
      </w:r>
      <w:r>
        <w:rPr>
          <w:rFonts w:eastAsia="Arial Unicode MS" w:cs="Calibri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населення Покровської міської територіальної громади Дніпропетровської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на 2021-2025 роки</w:t>
      </w:r>
      <w:r>
        <w:rPr>
          <w:rFonts w:cs="Times New Roman"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— Програма).</w:t>
      </w:r>
    </w:p>
    <w:p>
      <w:pPr>
        <w:pStyle w:val="Normal"/>
        <w:jc w:val="left"/>
        <w:rPr/>
      </w:pPr>
      <w:r>
        <w:rPr>
          <w:rFonts w:eastAsia="Arial Unicode MS" w:cs="Calibri" w:ascii="Times New Roman" w:hAnsi="Times New Roman"/>
          <w:color w:val="000000"/>
          <w:kern w:val="0"/>
          <w:sz w:val="28"/>
          <w:szCs w:val="28"/>
          <w:u w:val="none" w:color="000000"/>
          <w:lang w:val="ru-RU" w:eastAsia="ru-RU" w:bidi="ar-SA"/>
        </w:rPr>
        <w:t>2</w:t>
      </w:r>
      <w:r>
        <w:rPr>
          <w:rFonts w:ascii="Times New Roman" w:hAnsi="Times New Roman"/>
          <w:sz w:val="28"/>
          <w:szCs w:val="28"/>
        </w:rPr>
        <w:t>. Ініціатор розроблення Програми: виконавчий комітет Покровської міської ради Дніпропетровської області.</w:t>
      </w:r>
    </w:p>
    <w:p>
      <w:pPr>
        <w:pStyle w:val="Normal"/>
        <w:jc w:val="left"/>
        <w:rPr/>
      </w:pPr>
      <w:r>
        <w:rPr>
          <w:rFonts w:eastAsia="Arial Unicode MS" w:cs="Calibri" w:ascii="Times New Roman" w:hAnsi="Times New Roman"/>
          <w:color w:val="000000"/>
          <w:kern w:val="0"/>
          <w:sz w:val="28"/>
          <w:szCs w:val="28"/>
          <w:u w:val="none" w:color="000000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</w:rPr>
        <w:t xml:space="preserve">. Розробник Програми: </w:t>
      </w:r>
      <w:r>
        <w:rPr>
          <w:rFonts w:cs="Times New Roman" w:ascii="Times New Roman" w:hAnsi="Times New Roman"/>
          <w:sz w:val="28"/>
          <w:szCs w:val="28"/>
          <w:lang w:val="uk-UA"/>
        </w:rPr>
        <w:t>відділ молоді та спорту виконавчого комітету Покровської міської ради.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4. Головний розпорядник бюджетних коштів: виконавчий комітет Покровської міської ради Дніпропетровської області.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5. Термін реалізації </w:t>
      </w: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П</w:t>
      </w:r>
      <w:r>
        <w:rPr>
          <w:rFonts w:cs="Times New Roman" w:ascii="Times New Roman" w:hAnsi="Times New Roman"/>
          <w:sz w:val="28"/>
          <w:szCs w:val="28"/>
          <w:lang w:val="uk-UA"/>
        </w:rPr>
        <w:t>рограми:  початок 01.01.2021, закінчення 31.12.2025 роки.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6. Етапи виконання: з 2021 року по 2025 рік (виконується в один </w:t>
      </w: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е</w:t>
      </w:r>
      <w:r>
        <w:rPr>
          <w:rFonts w:cs="Times New Roman" w:ascii="Times New Roman" w:hAnsi="Times New Roman"/>
          <w:sz w:val="28"/>
          <w:szCs w:val="28"/>
          <w:lang w:val="uk-UA"/>
        </w:rPr>
        <w:t>тап).</w:t>
      </w:r>
    </w:p>
    <w:p>
      <w:pPr>
        <w:pStyle w:val="Normal"/>
        <w:jc w:val="left"/>
        <w:rPr/>
      </w:pP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7</w:t>
      </w:r>
      <w:r>
        <w:rPr>
          <w:rFonts w:cs="Times New Roman" w:ascii="Times New Roman" w:hAnsi="Times New Roman"/>
          <w:sz w:val="28"/>
          <w:szCs w:val="28"/>
          <w:lang w:val="uk-UA"/>
        </w:rPr>
        <w:t>. Джерела фінансування для реалізації Програми: кошти місцевого бюджету, інші джерела, не заборонені законодавством України.</w:t>
      </w:r>
    </w:p>
    <w:p>
      <w:pPr>
        <w:pStyle w:val="Normal"/>
        <w:jc w:val="both"/>
        <w:rPr/>
      </w:pP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8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Мета Програми: </w:t>
      </w: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>створення та розвиток комплексної системи національно-патріотичного виховання населення на основі формування й утвердження принципів любові і гордості за власну державу, її історію, мову, культуру, науку, спорт; усвідомлення громадянського обов’язку та зміцнення якостей патріота та громадянина України .</w:t>
      </w:r>
    </w:p>
    <w:p>
      <w:pPr>
        <w:pStyle w:val="Normal"/>
        <w:jc w:val="left"/>
        <w:rPr/>
      </w:pP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9</w:t>
      </w:r>
      <w:r>
        <w:rPr>
          <w:rFonts w:cs="Times New Roman" w:ascii="Times New Roman" w:hAnsi="Times New Roman"/>
          <w:sz w:val="28"/>
          <w:szCs w:val="28"/>
          <w:lang w:val="uk-UA"/>
        </w:rPr>
        <w:t>. Очікувані результати:</w:t>
      </w:r>
    </w:p>
    <w:p>
      <w:pPr>
        <w:pStyle w:val="Normal"/>
        <w:widowControl w:val="false"/>
        <w:ind w:left="0" w:right="20" w:hanging="0"/>
        <w:jc w:val="both"/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</w:pP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- </w:t>
        <w:tab/>
        <w:t>створення та розвиток ефективної системи національно-патріотичного виховання;</w:t>
      </w:r>
    </w:p>
    <w:p>
      <w:pPr>
        <w:pStyle w:val="Normal"/>
        <w:widowControl w:val="false"/>
        <w:ind w:left="0" w:right="20" w:hanging="0"/>
        <w:jc w:val="both"/>
        <w:rPr/>
      </w:pP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- </w:t>
        <w:tab/>
        <w:t xml:space="preserve">системні та узгоджені дії органів місцевого самоврядування, інститутів громадянського суспільства, спрямовані на впровадження національно-патріотичного виховання </w:t>
      </w:r>
      <w:r>
        <w:rPr>
          <w:rFonts w:eastAsia="Arial Unicode MS" w:cs="Calibri" w:ascii="Times New Roman" w:hAnsi="Times New Roman"/>
          <w:bCs/>
          <w:color w:val="000000"/>
          <w:spacing w:val="-4"/>
          <w:kern w:val="0"/>
          <w:sz w:val="28"/>
          <w:szCs w:val="28"/>
          <w:u w:val="none" w:color="000000"/>
          <w:lang w:val="uk-UA" w:eastAsia="en-US" w:bidi="ar-SA"/>
        </w:rPr>
        <w:t>населення</w:t>
      </w: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>;</w:t>
      </w:r>
    </w:p>
    <w:p>
      <w:pPr>
        <w:pStyle w:val="Normal"/>
        <w:widowControl w:val="false"/>
        <w:ind w:left="0" w:right="20" w:hanging="0"/>
        <w:jc w:val="both"/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 xml:space="preserve">- </w:t>
        <w:tab/>
        <w:t>формування та утвердження української громадянської ідентичності шляхом налагодження системної освітньої, виховної, інформаційної роботи, проведення заходів за участі організацій, громадських активістів, волонтерів;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  <w:tab/>
        <w:t>забезпечення становлення у населення розвинутої патріотичної свідомості і відповідальності, почуття вірності, любові до Батьківщини, збереження та шанування національної пам’яті;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widowControl w:val="false"/>
        <w:spacing w:beforeAutospacing="0" w:before="0" w:afterAutospacing="0" w:after="0"/>
        <w:ind w:left="0" w:right="20" w:hanging="0"/>
        <w:jc w:val="both"/>
        <w:rPr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pacing w:val="-4"/>
          <w:sz w:val="28"/>
          <w:szCs w:val="28"/>
          <w:lang w:val="uk-UA" w:eastAsia="en-US"/>
        </w:rPr>
        <w:t xml:space="preserve">-  </w:t>
        <w:tab/>
        <w:t>підвищення інтересу молоді щодо служби у Збройних Силах України;</w:t>
      </w:r>
    </w:p>
    <w:p>
      <w:pPr>
        <w:pStyle w:val="Normal"/>
        <w:widowControl w:val="false"/>
        <w:ind w:left="0" w:right="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u w:val="none" w:color="000000"/>
        </w:rPr>
      </w:pPr>
      <w:r>
        <w:rPr>
          <w:rFonts w:ascii="Times New Roman" w:hAnsi="Times New Roman"/>
          <w:b/>
          <w:bCs/>
          <w:sz w:val="28"/>
          <w:szCs w:val="28"/>
          <w:u w:val="none" w:color="000000"/>
          <w:lang w:val="uk-UA"/>
        </w:rPr>
        <w:t>І. Загальна частина</w:t>
      </w:r>
    </w:p>
    <w:p>
      <w:pPr>
        <w:pStyle w:val="Normal"/>
        <w:jc w:val="both"/>
        <w:rPr/>
      </w:pPr>
      <w:r>
        <w:rPr>
          <w:bCs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Міська цільова Програма національно-патріотичного виховання </w:t>
      </w:r>
      <w:r>
        <w:rPr>
          <w:rFonts w:eastAsia="Arial Unicode MS" w:cs="Calibri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населення Покровської міської територіальної громади Дніпропетровської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на 2021-2025 роки (далі – Програма) передбачає забезпечення комплексної системної і цілеспрямованої діяльності органів місцевого самоврядування, громадських організацій, сім’ї, освітніх закладів, інших соціальних інститутів щодо формування у </w:t>
      </w:r>
      <w:r>
        <w:rPr>
          <w:rFonts w:eastAsia="Arial Unicode MS" w:cs="Calibri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населення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високої патріотичної свідомості, любові до Батьківщини, 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демократичної, європейської держави. </w:t>
        <w:tab/>
      </w:r>
    </w:p>
    <w:p>
      <w:pPr>
        <w:pStyle w:val="NormalWeb"/>
        <w:spacing w:beforeAutospacing="0" w:before="0" w:afterAutospacing="0" w:after="0"/>
        <w:jc w:val="center"/>
        <w:rPr>
          <w:u w:val="none" w:color="000000"/>
        </w:rPr>
      </w:pPr>
      <w:r>
        <w:rPr>
          <w:b/>
          <w:color w:val="000000"/>
          <w:sz w:val="28"/>
          <w:szCs w:val="28"/>
          <w:u w:val="none" w:color="000000"/>
        </w:rPr>
        <w:t>ІІ. Склад проблеми та обґрунтування необхідності</w:t>
      </w:r>
    </w:p>
    <w:p>
      <w:pPr>
        <w:pStyle w:val="NormalWeb"/>
        <w:spacing w:beforeAutospacing="0" w:before="0" w:afterAutospacing="0" w:after="0"/>
        <w:jc w:val="center"/>
        <w:rPr>
          <w:u w:val="none" w:color="000000"/>
        </w:rPr>
      </w:pPr>
      <w:r>
        <w:rPr>
          <w:b/>
          <w:color w:val="000000"/>
          <w:sz w:val="28"/>
          <w:szCs w:val="28"/>
          <w:u w:val="none" w:color="000000"/>
        </w:rPr>
        <w:t>її розв’язання шляхом розроблення і виконання Програми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u w:val="none" w:color="000000"/>
        </w:rPr>
      </w:pPr>
      <w:r>
        <w:rPr>
          <w:color w:val="000000"/>
          <w:sz w:val="28"/>
          <w:szCs w:val="28"/>
          <w:u w:val="none" w:color="000000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Патріотичне, громадянське виховання на сьогодні – найбільш стрижневі, основоположні напрями, що відповідають викликам сучасності, так і закладають основу для формування свідомості майбутніх поколінь, які розглядатимуть державу як запоруку власного особистісного розвитку, що базується на ідеях демократії, свободи, толерантності, виваженості, відповідальності.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Сьогодні, як ніколи, потрібні нові підходи, до виховання патріотизму як почуття і базової риси особистості. Ураховуючи всі обставини, виникає гостра потреба у розробленні Програми, яка б визначала нову стратегію цілеспрямованого й ефективного процесу виховання суб’єкта громадянського суспільства, громадянина-патріота України.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основу системи патріотичного виховання має бути покладено ідеї зміцнення української державності як консолідуючого чинника розвитку суспільства.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Основними складовими повинні стати громадянсько-патріотичне, військово-патріотичне та духовно-моральне виховання населення.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Міська </w:t>
      </w:r>
      <w:r>
        <w:rPr>
          <w:sz w:val="28"/>
          <w:szCs w:val="28"/>
        </w:rPr>
        <w:t xml:space="preserve">цільова Програма </w:t>
      </w:r>
      <w:r>
        <w:rPr>
          <w:sz w:val="28"/>
          <w:szCs w:val="28"/>
          <w:lang w:val="uk-UA"/>
        </w:rPr>
        <w:t>національно-</w:t>
      </w:r>
      <w:r>
        <w:rPr>
          <w:sz w:val="28"/>
          <w:szCs w:val="28"/>
        </w:rPr>
        <w:t xml:space="preserve">патріотичного виховання населення </w:t>
      </w:r>
      <w:r>
        <w:rPr>
          <w:sz w:val="28"/>
          <w:szCs w:val="28"/>
          <w:lang w:val="uk-UA"/>
        </w:rPr>
        <w:t>Покровської міської  територіальної громади Дніпропетровської області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</w:rPr>
        <w:t xml:space="preserve">роки передбачає </w:t>
      </w:r>
      <w:r>
        <w:rPr>
          <w:color w:val="000000"/>
          <w:sz w:val="28"/>
          <w:szCs w:val="28"/>
        </w:rPr>
        <w:t>забезпечення комплексної системної і цілеспрямованої діяльності місцевих органів виконавчої влади, органів місцевого самоврядування, громадських організацій, сім’ї, освітніх закладів, інших соціальних інститутів щодо формування у населення високої патріотичної свідомості, почуття вірності, любові до Батьківщини.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Програма визначає головну мету, завдання, напрями та основну концепцію патріотичного виховання населення, конкретизує шляхи, механізми та перелік основних заходів з реалізації завдань, їх виконавців, прогнозовані обсяги фінансового забезпечення виконання</w:t>
      </w:r>
    </w:p>
    <w:p>
      <w:pPr>
        <w:pStyle w:val="Normal"/>
        <w:spacing w:lineRule="auto" w:line="240"/>
        <w:jc w:val="center"/>
        <w:rPr>
          <w:b/>
          <w:b/>
          <w:bCs/>
          <w:u w:val="none" w:color="000000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  <w:t>ІІІ. Мета Програми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pacing w:val="-4"/>
          <w:sz w:val="28"/>
          <w:szCs w:val="28"/>
          <w:lang w:val="uk-UA" w:eastAsia="en-US"/>
        </w:rPr>
        <w:t>Метою Програми є створення та розвиток комплексної системи національно-патріотичного виховання населення на основі формування й утвердження принципів любові і гордості за власну державу, її історію, мову, культуру, науку, спорт; усвідомлення громадянського обов’язку та зміцнення якостей патріота та громадянина України як світоглядного чинника, спрямованого на розвиток успішної країни та забезпечення власного благополуччя в ній; формування  громадянина-патріота української держави через набуття молодим поколінням національної свідомості, активної громадянської позиції, високих моральних якостей та духовних цінностей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формування патріотичного світогляду громадян, активної державницької позиції, мотивації до військово-спортивної загартованості, готовності до захисту Вітчизни, забезпечення системної взаємодії з громадськістю у питаннях, пов’язаних з патріотичним вихованням населення, розширення ролі і можливостей громадських об’єднань, сприяння духовно-моральній єдності суспільства. </w:t>
      </w:r>
      <w:r>
        <w:rPr>
          <w:sz w:val="28"/>
          <w:szCs w:val="28"/>
          <w:lang w:val="uk-UA"/>
        </w:rPr>
        <w:t xml:space="preserve">    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Розв’язання зазначених проблем може бути забезпечене шляхом прийняття Програми.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jc w:val="center"/>
        <w:rPr>
          <w:u w:val="none" w:color="000000"/>
        </w:rPr>
      </w:pPr>
      <w:r>
        <w:rPr>
          <w:b/>
          <w:color w:val="000000"/>
          <w:sz w:val="28"/>
          <w:szCs w:val="28"/>
          <w:u w:val="none" w:color="000000"/>
        </w:rPr>
        <w:t>ІV. Строки та етапи виконання Програми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>Програма реалізовується в один етап з січня 20</w:t>
      </w:r>
      <w:r>
        <w:rPr>
          <w:rFonts w:cs="Times New Roman" w:ascii="Times New Roman" w:hAnsi="Times New Roman"/>
          <w:sz w:val="28"/>
          <w:szCs w:val="28"/>
          <w:lang w:val="uk-UA"/>
        </w:rPr>
        <w:t>21</w:t>
      </w:r>
      <w:r>
        <w:rPr>
          <w:rFonts w:cs="Times New Roman" w:ascii="Times New Roman" w:hAnsi="Times New Roman"/>
          <w:sz w:val="28"/>
          <w:szCs w:val="28"/>
        </w:rPr>
        <w:t xml:space="preserve"> року по грудень 202</w:t>
      </w:r>
      <w:r>
        <w:rPr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року.</w:t>
      </w:r>
    </w:p>
    <w:p>
      <w:pPr>
        <w:pStyle w:val="NormalWeb"/>
        <w:spacing w:beforeAutospacing="0" w:before="0" w:afterAutospacing="0" w:after="0"/>
        <w:jc w:val="center"/>
        <w:rPr>
          <w:u w:val="none" w:color="000000"/>
        </w:rPr>
      </w:pPr>
      <w:r>
        <w:rPr>
          <w:b/>
          <w:color w:val="000000"/>
          <w:sz w:val="28"/>
          <w:szCs w:val="28"/>
          <w:u w:val="none" w:color="000000"/>
        </w:rPr>
        <w:t xml:space="preserve">V. </w:t>
      </w:r>
      <w:r>
        <w:rPr>
          <w:b/>
          <w:bCs/>
          <w:sz w:val="28"/>
          <w:szCs w:val="28"/>
          <w:u w:val="none" w:color="000000"/>
          <w:lang w:val="uk-UA"/>
        </w:rPr>
        <w:t xml:space="preserve">Основні </w:t>
      </w:r>
      <w:r>
        <w:rPr>
          <w:b/>
          <w:color w:val="000000"/>
          <w:sz w:val="28"/>
          <w:szCs w:val="28"/>
          <w:u w:val="none" w:color="000000"/>
        </w:rPr>
        <w:t xml:space="preserve"> </w:t>
      </w:r>
      <w:r>
        <w:rPr>
          <w:b/>
          <w:color w:val="000000"/>
          <w:sz w:val="28"/>
          <w:szCs w:val="28"/>
          <w:u w:val="none" w:color="000000"/>
          <w:lang w:val="uk-UA"/>
        </w:rPr>
        <w:t xml:space="preserve">завдання </w:t>
      </w:r>
      <w:r>
        <w:rPr>
          <w:b/>
          <w:color w:val="000000"/>
          <w:sz w:val="28"/>
          <w:szCs w:val="28"/>
          <w:u w:val="none" w:color="000000"/>
        </w:rPr>
        <w:t xml:space="preserve"> і </w:t>
      </w:r>
      <w:r>
        <w:rPr>
          <w:b/>
          <w:color w:val="000000"/>
          <w:sz w:val="28"/>
          <w:szCs w:val="28"/>
          <w:u w:val="none" w:color="000000"/>
          <w:lang w:val="uk-UA"/>
        </w:rPr>
        <w:t>заходи</w:t>
      </w:r>
      <w:r>
        <w:rPr>
          <w:b/>
          <w:color w:val="000000"/>
          <w:sz w:val="28"/>
          <w:szCs w:val="28"/>
          <w:u w:val="none" w:color="000000"/>
        </w:rPr>
        <w:t xml:space="preserve"> Програми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  <w:u w:val="none" w:color="000000"/>
        </w:rPr>
      </w:pPr>
      <w:r>
        <w:rPr>
          <w:b/>
          <w:color w:val="000000"/>
          <w:sz w:val="28"/>
          <w:szCs w:val="28"/>
          <w:u w:val="none" w:color="000000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Основними завданнями Програми є: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  <w:tab/>
        <w:t>проведення заходів, спрямованих на реалізацію громадянсько-патріотичного, військово-патріотичного та духовно-морального виховання дітей та молоді на  території  Покровської міської територіальної  громади Дніпропетровської  області на 2021-2025 роки;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  <w:tab/>
        <w:t>активне залучення до заходів з патріотичного виховання учасників бойових дій на сході України, бійців АТО та їхніх сімей, діячів сучасної культури, мистецтва, науки, спорту, які виявляють активну громадянську і патріотичну позицію;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  <w:tab/>
        <w:t>підтримка та сприяння реалізації волонтерських проектів, іншій громадській діяльності та самоорганізації українських громадян, спрямованих на заохочення мешканців до благодійних соціальних, інтелектуальних та творчих ініціатив і проектів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  <w:tab/>
        <w:t>підвищення професійної компетентності фахівців у сфері національно-патріотичного виховання, налагодження конструктивної взаємодії між суб’єктами національно-патріотичного виховання;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  <w:tab/>
        <w:t>здійснення заходів, спрямованих на підвищення престижу військової служби;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  <w:tab/>
        <w:t>упорядкування та вдосконалення системи допризовної військової підготовки;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  <w:tab/>
        <w:t>профілактика негативних проявів поведінки, злочинності, наркоманії, алкоголізму серед дітей та молоді шляхом залучення дітей і молоді до участі у заходах із національно-патріотичного виховання;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  <w:tab/>
        <w:t>проведення заходів зі спортивної підготовки, фізичного виховання, спрямованих на утвердження здорового способу життя молодих громадян та створення відповідних умов;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  <w:tab/>
        <w:t xml:space="preserve">активізація виховної роботи з дітьми та молоддю засобами Всеукраїнської дитячої військово-патріотичної гри “Сокіл” (“Джура”); </w:t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</w:t>
        <w:tab/>
        <w:t>залучення до військово-патріотичного виховання дітей та молоді учасників бойових дій на сході України;</w:t>
      </w:r>
    </w:p>
    <w:p>
      <w:pPr>
        <w:pStyle w:val="NormalWeb"/>
        <w:shd w:val="clear" w:fill="FAFAFA"/>
        <w:spacing w:lineRule="auto" w:line="240"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- </w:t>
        <w:tab/>
        <w:t>створення умов для популяризації кращих здобутків національної культурної і духовної спадщини, героїчного минулого і сучасного українського народу, підтримки професійної та самодіяльної творчості</w:t>
      </w:r>
      <w:r>
        <w:rPr>
          <w:rFonts w:cs="Times New Roman"/>
          <w:sz w:val="28"/>
          <w:szCs w:val="28"/>
          <w:lang w:val="uk-UA"/>
        </w:rPr>
        <w:t xml:space="preserve"> формування культури спілкування, відповідального ставлення до української мови, вироблення умінь і навичок вільного користування з комунікативною метою усно й письмово українською мовою;</w:t>
      </w:r>
    </w:p>
    <w:p>
      <w:pPr>
        <w:pStyle w:val="NormalWeb"/>
        <w:shd w:val="clear" w:fill="FAFAFA"/>
        <w:spacing w:lineRule="auto" w:line="240"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  <w:tab/>
        <w:t xml:space="preserve">сприяння військовій, фізичній та медичній підготовці </w:t>
      </w:r>
      <w:r>
        <w:rPr>
          <w:sz w:val="28"/>
          <w:szCs w:val="28"/>
          <w:lang w:val="uk-UA"/>
        </w:rPr>
        <w:t>дітей та молоді</w:t>
      </w:r>
      <w:r>
        <w:rPr>
          <w:color w:val="000000"/>
          <w:sz w:val="28"/>
          <w:szCs w:val="28"/>
          <w:lang w:val="uk-UA"/>
        </w:rPr>
        <w:t>, спрямованій на утвердження здорового способу життя з урахуванням принципів патріотичного виховання, набуття первинних навичок з військової справи, домедичної допомоги, цивільного захисту;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jc w:val="center"/>
        <w:rPr>
          <w:u w:val="none" w:color="000000"/>
        </w:rPr>
      </w:pPr>
      <w:r>
        <w:rPr>
          <w:b/>
          <w:color w:val="000000"/>
          <w:sz w:val="28"/>
          <w:szCs w:val="28"/>
          <w:u w:val="none" w:color="000000"/>
        </w:rPr>
        <w:t>V</w:t>
      </w:r>
      <w:r>
        <w:rPr>
          <w:b/>
          <w:color w:val="000000"/>
          <w:sz w:val="28"/>
          <w:szCs w:val="28"/>
          <w:u w:val="none" w:color="000000"/>
          <w:lang w:val="uk-UA"/>
        </w:rPr>
        <w:t>І</w:t>
      </w:r>
      <w:r>
        <w:rPr>
          <w:b/>
          <w:color w:val="000000"/>
          <w:sz w:val="28"/>
          <w:szCs w:val="28"/>
          <w:u w:val="none" w:color="000000"/>
        </w:rPr>
        <w:t xml:space="preserve">. </w:t>
      </w:r>
      <w:r>
        <w:rPr>
          <w:rFonts w:eastAsia="Times New Roman" w:cs="Times New Roman"/>
          <w:b/>
          <w:color w:val="000000"/>
          <w:kern w:val="0"/>
          <w:sz w:val="28"/>
          <w:szCs w:val="28"/>
          <w:u w:val="none" w:color="000000"/>
          <w:lang w:val="ru-RU" w:eastAsia="ru-RU" w:bidi="ar-SA"/>
        </w:rPr>
        <w:t>Фінансове</w:t>
      </w:r>
      <w:r>
        <w:rPr>
          <w:b/>
          <w:color w:val="000000"/>
          <w:sz w:val="28"/>
          <w:szCs w:val="28"/>
          <w:u w:val="none" w:color="000000"/>
        </w:rPr>
        <w:t xml:space="preserve"> забезпечення Програми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8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u w:val="none" w:color="000000"/>
          <w:lang w:val="uk-UA"/>
        </w:rPr>
        <w:t>Фінансове забезпечення заходів Програми здійснюється відповідно за рахунок коштів міського бюджету та коштів інших джерел, не заборонених чинним законодавством України.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/>
        <w:ind w:right="23" w:hanging="0"/>
        <w:jc w:val="center"/>
        <w:rPr>
          <w:rFonts w:ascii="Times New Roman" w:hAnsi="Times New Roman" w:cs="Times New Roman"/>
          <w:b/>
          <w:b/>
          <w:sz w:val="28"/>
          <w:szCs w:val="28"/>
          <w:u w:val="single" w:color="000000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 w:color="000000"/>
          <w:lang w:val="uk-UA"/>
        </w:rPr>
      </w:r>
    </w:p>
    <w:p>
      <w:pPr>
        <w:pStyle w:val="Normal"/>
        <w:widowControl w:val="false"/>
        <w:spacing w:lineRule="auto" w:line="240"/>
        <w:ind w:right="23" w:hanging="0"/>
        <w:jc w:val="center"/>
        <w:rPr>
          <w:rFonts w:ascii="Times New Roman" w:hAnsi="Times New Roman" w:cs="Times New Roman"/>
          <w:b/>
          <w:b/>
          <w:sz w:val="28"/>
          <w:szCs w:val="28"/>
          <w:u w:val="single" w:color="000000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 w:color="000000"/>
          <w:lang w:val="uk-UA"/>
        </w:rPr>
      </w:r>
    </w:p>
    <w:p>
      <w:pPr>
        <w:pStyle w:val="Normal"/>
        <w:widowControl w:val="false"/>
        <w:spacing w:lineRule="auto" w:line="240"/>
        <w:ind w:right="23" w:hanging="0"/>
        <w:jc w:val="center"/>
        <w:rPr>
          <w:rFonts w:ascii="Times New Roman" w:hAnsi="Times New Roman" w:cs="Times New Roman"/>
          <w:b/>
          <w:b/>
          <w:sz w:val="28"/>
          <w:szCs w:val="28"/>
          <w:u w:val="single" w:color="000000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 w:color="000000"/>
          <w:lang w:val="uk-UA"/>
        </w:rPr>
      </w:r>
    </w:p>
    <w:p>
      <w:pPr>
        <w:pStyle w:val="Normal"/>
        <w:widowControl w:val="false"/>
        <w:spacing w:lineRule="auto" w:line="240"/>
        <w:ind w:right="23" w:hanging="0"/>
        <w:jc w:val="center"/>
        <w:rPr>
          <w:rFonts w:ascii="Times New Roman" w:hAnsi="Times New Roman" w:cs="Times New Roman"/>
          <w:b/>
          <w:b/>
          <w:sz w:val="28"/>
          <w:szCs w:val="28"/>
          <w:u w:val="single" w:color="000000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single" w:color="000000"/>
          <w:lang w:val="uk-UA"/>
        </w:rPr>
      </w:r>
    </w:p>
    <w:p>
      <w:pPr>
        <w:pStyle w:val="Normal"/>
        <w:widowControl w:val="false"/>
        <w:spacing w:lineRule="auto" w:line="240"/>
        <w:ind w:right="23" w:hanging="0"/>
        <w:jc w:val="center"/>
        <w:rPr>
          <w:rFonts w:ascii="Times New Roman" w:hAnsi="Times New Roman" w:cs="Times New Roman"/>
          <w:b/>
          <w:b/>
          <w:sz w:val="28"/>
          <w:szCs w:val="28"/>
          <w:u w:val="single" w:color="000000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u w:val="none" w:color="000000"/>
          <w:lang w:val="uk-UA"/>
        </w:rPr>
        <w:t>VІІ. НАПРЯМИ ДІЯЛЬНОСТІ І ЗАХОДИ ПРОГРАМ</w:t>
      </w:r>
      <w:r>
        <w:rPr>
          <w:rFonts w:cs="Times New Roman" w:ascii="Times New Roman" w:hAnsi="Times New Roman"/>
          <w:b/>
          <w:sz w:val="28"/>
          <w:szCs w:val="28"/>
          <w:u w:val="single" w:color="000000"/>
          <w:lang w:val="uk-UA"/>
        </w:rPr>
        <w:t>И</w:t>
      </w:r>
    </w:p>
    <w:tbl>
      <w:tblPr>
        <w:tblW w:w="10131" w:type="dxa"/>
        <w:jc w:val="left"/>
        <w:tblInd w:w="-30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657"/>
        <w:gridCol w:w="3480"/>
        <w:gridCol w:w="70"/>
        <w:gridCol w:w="2052"/>
        <w:gridCol w:w="3"/>
        <w:gridCol w:w="1213"/>
        <w:gridCol w:w="3"/>
        <w:gridCol w:w="2555"/>
        <w:gridCol w:w="40"/>
        <w:gridCol w:w="1"/>
        <w:gridCol w:w="3"/>
        <w:gridCol w:w="15"/>
        <w:gridCol w:w="1"/>
        <w:gridCol w:w="2"/>
        <w:gridCol w:w="35"/>
      </w:tblGrid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Зміст заходів Програми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з виконання завдання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82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120" w:right="-163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uk-UA"/>
              </w:rPr>
              <w:t>Очікуваний результат від виконання заходу</w:t>
            </w:r>
          </w:p>
        </w:tc>
        <w:tc>
          <w:tcPr>
            <w:tcW w:w="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lockText"/>
              <w:widowControl w:val="false"/>
              <w:spacing w:before="0" w:after="0"/>
              <w:ind w:left="113" w:right="0" w:hanging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Удосконалення системи національно-патріотичного та громадянсько-патріотичного виховання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навчальних закладах</w:t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43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Надання методичної допомоги загальноосвітнім, професійно-технічним навчальним закладам  з вивчення предмета „Захист Вітчизни” та громадянсько-військово-патріотичного, духовно-морального виховання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  та соціальної       підтримки,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ДПТНЗ «ПЦППРК»,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Системність у плануванні роботи педагогічних колективів з патріотичного виховання, використання ефективних методів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та форм роботи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Проведення для педагогічних працівників у міжкурсовий період науково-практичних семінарів, конференцій, вебінарів, презентацій  з питань організації патріотичного виховання в навчальних закладах усіх типів, дитячих закладах оздоровлення та відпочинку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Управління освіти, відділ культури, </w:t>
              <w:br/>
              <w:t xml:space="preserve">відділ молоді </w:t>
              <w:br/>
              <w:t xml:space="preserve">та спорту, </w:t>
              <w:br/>
              <w:t>ДПТНЗ «ПЦППРК».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Розширення наукового інформаційного обміну між педагогами та науковцями, визначення перспективних напрямів роботи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Розроблення методичних рекомендації та надання методичної допомоги дошкільним навчальним закладам у роботі з дітьми щодо проведення занять, сюжетно-рольових ігор, творчих конкурсів, свят з національно-патріотичної тематики із залученням представників батьківської громадськості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  <w:t xml:space="preserve">    відділ культури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Урізноманітнення форм спільної роботи з батьками, розвиток родинного виховання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BlockText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Розроблення та впровадження програм роботи гуртків патріотичного спрямування, у тому числі з пластування (скаутингу) та з вивчення основ військової</w:t>
            </w:r>
          </w:p>
          <w:p>
            <w:pPr>
              <w:pStyle w:val="BlockText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справи з учнями загальноосвітніх, професійно-технічних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та позашкільних навчальних закладів, розширення мережі гуртків національно - та військово-патріотичного спрямування на базі позашкільних навчальних закладів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 відділ культури, ДПТНЗ «ПЦППРК»,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Розширення мережі гуртків патріотичного спрямування, формування кругозору і наукового світогляду підростаючого покоління, поглиблення знань про історичний розвиток та становлення української  державності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Організація інформаційно-просвітницьких та виховних заходів (години спілкування, уроки пам’яті, мужності та ін.), присвячених  учасникам                ІІ Світової війни, антитерористичної операції, воїнам-інтернаціоналістам тощо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 відділ культури,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відділ молоді </w:t>
              <w:br/>
              <w:t>та спорту,</w:t>
              <w:br/>
              <w:t xml:space="preserve"> ДПТНЗ «ПЦППРК»,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Підвищення рівня історичної освіченості та патріотизму серед підростаючого покоління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1.6.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Проведення тижнів патріотичного виховання до</w:t>
            </w:r>
          </w:p>
          <w:p>
            <w:pPr>
              <w:pStyle w:val="NormalWeb"/>
              <w:widowControl w:val="false"/>
              <w:spacing w:lineRule="auto" w:line="240" w:beforeAutospacing="0" w:before="0" w:after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Дня захисника України та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Дня Українського козацтва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 відділ культури,</w:t>
              <w:br/>
              <w:t xml:space="preserve">відділ молоді </w:t>
              <w:br/>
              <w:t>та спорту,</w:t>
              <w:br/>
              <w:t xml:space="preserve"> ДПТНЗ «ПЦППРК»,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Формування у дітей та молоді громадянськості та патріотизму як найважливіших духовно-моральних і соціальних цінностей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Проведення  обласного етапу Всеукраїнської дитячо-юнацької військово-патріотичної гри „Сокіл” („Джура”)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  <w:t>ДПТНЗ «ПЦППРК»,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Розвиток патріотичних почуттів на прикладах історичних подій становлення державності, героїки визвольних рухів, українського козацтва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1.8.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Організація навчально-тематичних оглядових екскурсій історико-патріотичного спрямування, виїздів до 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військових частин, розміщених на території області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Управління освіти, відділ культури, </w:t>
              <w:br/>
              <w:t xml:space="preserve">відділ молоді та спорту, 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 </w:t>
              <w:br/>
              <w:t xml:space="preserve"> та соціальної       підтримки, 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2</w:t>
              <w:br/>
              <w:t>2022 – 2</w:t>
              <w:br/>
              <w:t>2023 – 2</w:t>
              <w:br/>
              <w:t xml:space="preserve">2024 – 2 </w:t>
              <w:br/>
              <w:t>2025 – 2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1.9.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Поновлення та поповнення в навчальних закладах експозицій музеїв, залів, кімнат бойової слави, проведення оглядів-конкурсів шкільних музеїв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 відділ культури, ДПТНЗ «ПЦППРК»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Підвищення рівня історичної освіченості та патріотизму серед підростаючого покоління, удосконалення роботи шкільних музеїв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1.10.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lineRule="auto" w:line="240" w:beforeAutospacing="0" w:before="0" w:after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місячнику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 рамках проведення Всеукраїнського місячника шкільної бібліотеки „Виховуємо громадянина – патріота України”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 відділ культури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Посилення ролі шкільної бібліотеки у патріотичному вихованні підростаючого покоління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1.11.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Комплектування фондів бібліотек літературою, спрямованою на  патріотичне, духовно-моральне виховання дітей та молоді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 відділ культури,</w:t>
              <w:br/>
              <w:t>ДПТНЗ «ПЦППРК»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Задоволення інформаційних потреб користувачів, розвиток бібліотечних фондів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1.12.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Забезпечення посібників,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uk-UA"/>
              </w:rPr>
              <w:t xml:space="preserve"> методичних рекомендацій засад виховання патріотизму, поваги до культурних цінностей Українського народу, його історико-культурного надбання і традицій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 відділ культури,</w:t>
              <w:br/>
              <w:t>ДПТНЗ «ПЦППРК»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Задоволення інформаційних потреб користувачів, розвиток бібліотечних фондів, підвищення рівня історичної освіченості та патріотизму серед підростаючого покоління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1.13.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uk-UA"/>
              </w:rPr>
              <w:t>Утворення міжшкільних ресурсних центрів, що забезпечуватимуть викладання предмета “Захист України”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  <w:t>ДПТНЗ «ПЦППРК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Розвиток патріотичних почуттів на прикладах історичних подій становлення державності, героїки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355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1.14.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eastAsia="Times New Roman" w:cs="Times New Roman"/>
                <w:sz w:val="22"/>
                <w:szCs w:val="22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uk-UA"/>
              </w:rPr>
              <w:t>Реалізація проектів та заходів, спрямованих на підвищення престижу військової служби та популяризацію стандартів НАТО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Управління освіти, відділ молоді </w:t>
              <w:br/>
              <w:t>та спорту,</w:t>
              <w:br/>
              <w:t>ДПТНЗ «ПЦППРК,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</w:t>
              <w:br/>
              <w:t xml:space="preserve">   та соціальної       підтримки (за згодою), громадські організації 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Розвиток патріотичних почуттів, підвищення престижу військової служби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228" w:hRule="atLeast"/>
        </w:trPr>
        <w:tc>
          <w:tcPr>
            <w:tcW w:w="10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2. Організація заходів з військово-медичної та психологічної підготовки населення до дій у надзвичайних ситуаціях,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служби в лавах Збройних Сил України та інших військових формуваннях, з підвищення ефективності роботи військових комісаріатів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Організація навчально-польових зборів з виконання навчальних вправ зі стрілецької зброї, тактичних ігор, вишколів з учнями, студентами навчальних закладів усіх форм власності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 міський,</w:t>
              <w:br/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ДПТНЗ «ПЦППРК»,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  та соціальної       підтримки(за згодою), громадські організації 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Формування практичних умінь і навичок щодо захисту Вітчизни, гарантування  власної безпеки молоді в надзвичайних ситуаціях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Сприяння організації та проведенню навчально-трену-вальних занять для мешканців громади, спрямованих на отримання базових навичок щодо дій у надзвичайних ситуаціях, з військової підготовки, надання домедичної допомоги тощо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 </w:t>
              <w:br/>
              <w:t xml:space="preserve"> та соціальної       підтримки, (за згодою) </w:t>
              <w:br/>
              <w:t xml:space="preserve">відділ з питань </w:t>
              <w:br/>
              <w:t xml:space="preserve">надзвичайних ситуацій та </w:t>
              <w:br/>
              <w:t xml:space="preserve"> цивільного захисту населення, управління освіти,</w:t>
              <w:br/>
              <w:t xml:space="preserve">відділ молоді </w:t>
              <w:br/>
              <w:t>та спорту,</w:t>
              <w:br/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комунальне некомерційне підприємство</w:t>
              <w:br/>
              <w:t xml:space="preserve"> «Центр первинної медико-санітарної допомоги», 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uk-UA"/>
              </w:rPr>
              <w:t xml:space="preserve">Удосконалення навичок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щодо дій мешканців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 надзвичайних ситуаціях, з військово-медичної підготовки, підвищення мотивації до захисту Вітчизни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Забезпечення збірних пунктів військового комісаріату необхідним медичним обладнанням та препаратами для проведення відповідного медичного огляду громадян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</w:t>
              <w:br/>
              <w:t xml:space="preserve">  та соціальної       підтримки</w:t>
              <w:br/>
              <w:t>(за згодою)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відділ з питань </w:t>
              <w:br/>
              <w:t xml:space="preserve">надзвичайних ситуацій та </w:t>
              <w:br/>
              <w:t xml:space="preserve"> цивільного захисту населення,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br/>
              <w:t xml:space="preserve">комунальне некомерційне підприємство </w:t>
              <w:br/>
              <w:t>«Центр первинної медико-санітарної допомоги», 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Поліпшення умов та підвищення якості медичного огляду громадян допризовного та призовного віку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Вжиття заходів щодо поновлення та вдосконалення матеріальної-технічної бази військових комісаріатів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</w:t>
              <w:br/>
              <w:t xml:space="preserve">   та соціальної       підтримки (за згодою),</w:t>
              <w:br/>
              <w:t xml:space="preserve">відділ з питань </w:t>
              <w:br/>
              <w:t xml:space="preserve">надзвичайних ситуацій та </w:t>
              <w:br/>
              <w:t xml:space="preserve"> цивільного захисту населення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Поліпшення роботи військових комісаріатів та військових частин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2.5.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Організація та проведення спільних навчань з підрозділами територіальної оборони й забезпечення національної безпеки з питань взаємодії, відпрацювання спільних дій в особливий період, ліквідації можливих наслідків надзвичайних ситуацій тощо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 </w:t>
              <w:br/>
              <w:t xml:space="preserve"> та соціальної       підтримки</w:t>
              <w:br/>
              <w:t xml:space="preserve">(за згодою), </w:t>
              <w:br/>
              <w:t xml:space="preserve">відділ з питань надзвичайних ситуацій та </w:t>
              <w:br/>
              <w:t xml:space="preserve"> цивільного захисту населення, </w:t>
              <w:br/>
              <w:t xml:space="preserve">громадські організації 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Удосконалення  умінь і навичок щодо здійснення територіальної оборони регіону та країни, гарантування безпеки населення в надзвичайних ситуаціях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2.6.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Організація та проведення занять з керівниками підприємств, установ, організацій, навчальних закладів з питань оповіщення військовозобов’язаних, осіб призовного віку, організації прийому призовних ресурсів на пункти прийому особового складу та техніки, призовні дільниці та обласний збірний пункт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</w:t>
              <w:br/>
              <w:t xml:space="preserve">   та соціальної       підтримки</w:t>
              <w:br/>
              <w:t xml:space="preserve">(за згодою), </w:t>
              <w:br/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2</w:t>
              <w:br/>
              <w:t>2022 – 2</w:t>
              <w:br/>
              <w:t>2023 – 2</w:t>
              <w:br/>
              <w:t xml:space="preserve">2024 – 2 </w:t>
              <w:br/>
              <w:t>2025 – 2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2.7.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Модернізація матеріально-технічної бази кабінетів „Захист Вітчизни”, які функціонують на базі закладів освіти (забезпечення їх макетами стрілецької зброї, гранат та мін, муляжами та манекенами)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Підвищення ефективності навчального процесу з навчального предмету „Захист Вітчизни”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2.8.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Побудова (відновлення) в опорних загальноосвітніх навчальних закладах освітніх округів, на підприємствах, в установах та організаціях стаціонарних стрілкових тирів, обладнання військово-спортивних комплексів, смуг перешкод тощо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Створення умов для підготовки фізично міцних юнаків шляхом залучення до практичних військово-прикладних занять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2.9.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BlockText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Організація модульних навчань керівників та ройових дитячо-юнацької військово-патріотичної гри „Сокіл” („Джура”), юних джур,учасників пластових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(скаутських) організацій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Управління освіти, </w:t>
              <w:br/>
              <w:t>відділ молоді та</w:t>
              <w:br/>
              <w:t>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Належна підготовка проведення І та ІІ етапів Всеукраїнської дитячо-юнацької військово-патріотичної гри „Сокіл” („Джура”)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2.10.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Сприяння створенню військово-патріотичних об’єднань, громадських організацій, дитячо-юнацьких клубів та центрів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молоді та</w:t>
              <w:br/>
              <w:t>спорту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Розвиток активної громадянської позиції населення, формування патріотичної самосвідомості, згуртування активної молоді, представників громадськості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2.11.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Удосконалення заходів з профорієнтаційної роботи серед населення щодо подальшої служби в Збройних Силах шляхом проведення зустрічей, конференцій, форумів, круглих столів тощо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</w:t>
              <w:br/>
              <w:t xml:space="preserve">  та соціальної       підтримки</w:t>
              <w:br/>
              <w:t>(за згодою),</w:t>
              <w:br/>
              <w:t>центр зайнятості</w:t>
              <w:br/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(за згодою)</w:t>
              <w:br/>
              <w:t xml:space="preserve">відділ молоді </w:t>
              <w:br/>
              <w:t>та спорту,</w:t>
              <w:br/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  <w:lang w:val="uk-UA"/>
              </w:rPr>
              <w:t>управління праці та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</w:rPr>
              <w:t> </w:t>
            </w:r>
            <w:r>
              <w:rPr>
                <w:rStyle w:val="Style21"/>
                <w:rFonts w:cs="Times New Roman" w:ascii="Times New Roman" w:hAnsi="Times New Roman"/>
                <w:bCs/>
                <w:i w:val="false"/>
                <w:iCs w:val="false"/>
                <w:color w:val="000000"/>
                <w:sz w:val="22"/>
                <w:szCs w:val="22"/>
                <w:shd w:fill="FFFFFF" w:val="clear"/>
                <w:lang w:val="uk-UA"/>
              </w:rPr>
              <w:t>соціального захисту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4</w:t>
              <w:br/>
              <w:t>2022 – 4</w:t>
              <w:br/>
              <w:t>2023 – 4</w:t>
              <w:br/>
              <w:t xml:space="preserve">2024 – 4 </w:t>
              <w:br/>
              <w:t>2025 – 4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3. Організація культурно-масових,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просвітницьких та спортивних заходів з патріотичного виховання населення, залучення до них учасників бойових дій, АТО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культурних, соціальних, інших масових заходів, місячників оборонно-масової роботи, приурочених до пам’ятних дат та державних свят, які пов’язані із військовою звитягою та вшануванням захисників Вітчизни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 xml:space="preserve">відділ молоді </w:t>
              <w:br/>
              <w:t>та спорту,</w:t>
              <w:br/>
              <w:t>управління праці та</w:t>
              <w:br/>
              <w:t>захисту населення,</w:t>
              <w:br/>
              <w:t xml:space="preserve">управління освіти, 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</w:t>
              <w:br/>
              <w:t xml:space="preserve">  та соціальної       підтримки</w:t>
              <w:br/>
              <w:t>(за згодою),</w:t>
              <w:br/>
              <w:t xml:space="preserve">громадські організації, установи та </w:t>
              <w:br/>
              <w:t>підприємства міста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Розвиток патріотичного руху, зміцнення єдності мешканців області, підняття престижу військової служби, вшанування подвигу українського народу, захисників Вітчизни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мистецьких заходів за участю творчих колективів, співаків, акторів з метою популяризації патріотичного виховання населення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br/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Розвиток патріотичного руху, популяризація національної ідеї та державності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3.3.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Організація заходів з реконструювання бойових дій, відтворення історичного побуту та подій, пов’язаних з героїчним минулим Дніпропетровщини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 xml:space="preserve">відділ молоді </w:t>
              <w:br/>
              <w:t>та 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4</w:t>
              <w:br/>
              <w:t>2022 – 4</w:t>
              <w:br/>
              <w:t>2023 – 4</w:t>
              <w:br/>
              <w:t xml:space="preserve">2024 – 4 </w:t>
              <w:br/>
              <w:t>2025 – 4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3.4.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/>
            </w:pPr>
            <w:r>
              <w:rPr>
                <w:rStyle w:val="10"/>
                <w:rFonts w:ascii="Times New Roman" w:hAnsi="Times New Roman"/>
                <w:b w:val="false"/>
                <w:sz w:val="22"/>
                <w:szCs w:val="22"/>
                <w:lang w:val="uk-UA" w:eastAsia="uk-UA"/>
              </w:rPr>
              <w:t>Відкриття тематичних виставок у музеях, створення вуличних експозицій, проведення тематичних показів, у тому числі обмінних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>управління освіти,</w:t>
              <w:br/>
              <w:t xml:space="preserve">відділ молоді </w:t>
              <w:br/>
              <w:t>та 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Розвиток патріотичного руху, інформаційно-просвітницька робота серед мешканців області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3.5.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круглих столів, екскурсій, інших заходів на базі експозицій Дніпропетровського національного історичного музею ім. Д.І. Яворницького „Шляхами Донбасу” та  „Громадський подвиг Дніпропетровщини мешканців у подіях АТО”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>відділ молоді</w:t>
              <w:br/>
              <w:t>та 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3</w:t>
              <w:br/>
              <w:t>2022 – 3</w:t>
              <w:br/>
              <w:t>2023 – 3</w:t>
              <w:br/>
              <w:t>2024 – 3</w:t>
              <w:br/>
              <w:t>2025 – 3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3.6.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Організація просвітницьких проектів, циклу інформаційних презентацій, які висвітлюють діяльність видатних українців та їх досягнення, героїчні вчинки військовослужбовців, їх самопожертву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 xml:space="preserve">відділ молоді </w:t>
              <w:br/>
              <w:t>та спорту,</w:t>
              <w:br/>
              <w:t xml:space="preserve"> ДПТНЗ «ПЦППРК»</w:t>
              <w:br/>
              <w:t>(за згодою),</w:t>
              <w:br/>
              <w:t>громадські організації</w:t>
              <w:br/>
              <w:t>(за згодою)</w:t>
              <w:br/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Виховання патріотизму населення через давню та новітню історію нашого краю, формування героїчного образу регіону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3.7.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молодіжного національно-патріотичного квесту „Шлях героя” із залученням учасників бойових дій, антитерористичної операції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>управління освіти,</w:t>
              <w:br/>
              <w:t>відділ молоді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та 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1</w:t>
              <w:br/>
              <w:t>2022 – 1</w:t>
              <w:br/>
              <w:t>2023 – 1</w:t>
              <w:br/>
              <w:t xml:space="preserve">2024 – 1 </w:t>
              <w:br/>
              <w:t>2025 – 1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3.8.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фізкультурно-спортивних заходів для допризовної та призовної молоді, змагань з військово-прикладних видів спорту, спортивного туризму та орієнтування, ігор оборонно-масового і військово-патріотичного спрямування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  <w:t xml:space="preserve">відділ молоді </w:t>
              <w:br/>
              <w:t>та 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 </w:t>
              <w:br/>
              <w:t xml:space="preserve"> та соціальної       підтримки</w:t>
              <w:br/>
              <w:t>(за згодою),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Сприяння здоровому способу життя, вихованню фізично розвинутого громадянина – захисника Вітчизни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3.9.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Проведення відкритої спартакіади серед воїнів – учасників антитерористичної операції та волонтерів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молоді</w:t>
              <w:br/>
              <w:t>та 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3</w:t>
              <w:br/>
              <w:t>2022 – 3</w:t>
              <w:br/>
              <w:t>2023 – 3</w:t>
              <w:br/>
              <w:t xml:space="preserve">2024 – 3 </w:t>
              <w:br/>
              <w:t>2025 – 3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3.10.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Організація культурно-соціальних заходів та активного відпочинку для учасників бойових дій, антитерористичної операції, воїнів-інтернаціоналістів, членів їх сімей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Запровадження культурних заходів, розширення послуг міських центрів відпочинку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1867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3.11.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uk-UA" w:eastAsia="uk-UA"/>
              </w:rPr>
              <w:t>Організація стаціонарних і пересувних фотодокументальних експозицій, присвячених визначним постатям і подіям історії України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 xml:space="preserve">відділ молоді </w:t>
              <w:br/>
              <w:t>та спорту,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Виховання в молоді національної гордості, високих патріотичних почуттів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4. Формування патріотичної свідомості населення шляхом створення та підтримки існуючих культурно-історичних об`єктів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Присвоєння закладам, підприємствам, організаціям, установам імен Героїв України, громадян, які героїчно загинули, відстоюючи незалежність і територіальну цілісність України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Виконавчий комітет</w:t>
              <w:br/>
              <w:t xml:space="preserve">Покровської </w:t>
              <w:br/>
              <w:t>міської ради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Увічнення пам’яті учасників бойових дій, антитерористичної операції, які загинули за незалежність і територіальну цілісність України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Сприяння встановленню в населених пунктах, у закладах, на підприємствах, в організаціях та установах меморіальних дощок з метою увічнення пам’яті громадян, які загинули за незалежність і територіальну цілісність України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Виконавчий комітет</w:t>
              <w:br/>
              <w:t xml:space="preserve">Покровської </w:t>
              <w:br/>
              <w:t>міської ради,</w:t>
              <w:br/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Увічнення пам’яті учасників бойових дій, антитерористичної операції, які загинули за незалежність і територіальну цілісність України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Залучення населення до участі в упорядкуванні меморіальних комплексів, пам’ятників, братських могил, інших поховань захисників Вітчизни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Виконавчий комітет</w:t>
              <w:br/>
              <w:t xml:space="preserve">Покровської </w:t>
              <w:br/>
              <w:t>міської ради,</w:t>
              <w:br/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Виховання в молоді національної гордості, високих патріотичних почуттів, збереження в належному стані меморіальних комплексів, пам’ятників, братських могил, інших поховань захисників Вітчизни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Модернізація матеріально-технічної бази </w:t>
            </w:r>
            <w:r>
              <w:rPr>
                <w:sz w:val="22"/>
                <w:szCs w:val="22"/>
                <w:lang w:val="uk-UA"/>
              </w:rPr>
              <w:t>музеїв (с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творення діорами </w:t>
            </w:r>
            <w:r>
              <w:rPr>
                <w:sz w:val="22"/>
                <w:szCs w:val="22"/>
                <w:lang w:val="uk-UA"/>
              </w:rPr>
              <w:t>у форматі 4-D ефекту та електронної карти бойових дій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 Світової війни, доповнення експозицій інтерактивними екранами тощо)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Осучаснення матеріально-технічної бази музею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5. Організація міжсекторальної взаємодії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з громадськими організаціями та представниками волонтерського руху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5.1.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uk-UA"/>
              </w:rPr>
              <w:t xml:space="preserve">Організація  тематичних форумів, семінарів, слухань, засідань круглих столів з питань військово-патріотичного виховання із залученням представників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громадських, волонтерських 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uk-UA"/>
              </w:rPr>
              <w:t>організацій, органів виконавчої влади та місцевого самоврядування, органів військового управління,   правоохоронних органів, сил цивільного захисту населення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молоді</w:t>
              <w:br/>
              <w:t>та спорту,</w:t>
              <w:br/>
              <w:t>відділ культури,</w:t>
              <w:br/>
              <w:t>управління освіти,</w:t>
              <w:br/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міський територіальний центр комплектування     </w:t>
              <w:br/>
              <w:t xml:space="preserve">  та соціальної       підтримки</w:t>
              <w:br/>
              <w:t>(за згодою),</w:t>
              <w:br/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2</w:t>
              <w:br/>
              <w:t>2022 – 2</w:t>
              <w:br/>
              <w:t>2023 – 2</w:t>
              <w:br/>
              <w:t xml:space="preserve">2024 – 2 </w:t>
              <w:br/>
              <w:t>2025 – 2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5.2.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pacing w:val="-6"/>
                <w:sz w:val="22"/>
                <w:szCs w:val="22"/>
                <w:lang w:val="uk-UA"/>
              </w:rPr>
              <w:t>Створення системи відзначень, заохочень для учасників антитерористичної операції та громадян з активною громадянською позицією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Виконавчий комітет</w:t>
              <w:br/>
              <w:t>Покровської міської</w:t>
              <w:br/>
              <w:t>ради,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Відзначення під час проведення заходів осіб відповідних категорій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Проведення тренінгового курсу «Україні – мир»  для навчання медіаторів, комунікаторів, соціальних працівників та психологів щодо особливостей роботи з внутрішньо переміщеними особами та особами, що постраждали  внаслідок конфлікту на сході України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Виконавчий комітет</w:t>
              <w:br/>
              <w:t>Покровської міської</w:t>
              <w:br/>
              <w:t>ради,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2</w:t>
              <w:br/>
              <w:t>2022 – 2</w:t>
              <w:br/>
              <w:t>2023 – 2</w:t>
              <w:br/>
              <w:t xml:space="preserve">2024 – 2 </w:t>
              <w:br/>
              <w:t>2025 – 2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5.4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Залучення учнівської та молоді до волонтерської діяльності через проведення благодійних акцій, інших доброчинних заходів; сприяння реалізації соціальних проектів та організації лідерських курсів, спрямованих на формування національно-патріотичної свідомості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Відділ молоді </w:t>
              <w:br/>
              <w:t>та спорту,</w:t>
              <w:br/>
              <w:t>управління освіти,</w:t>
              <w:br/>
              <w:t>громадські організації</w:t>
              <w:br/>
              <w:t>(за згодою),</w:t>
              <w:br/>
              <w:t>ДПТНЗ «ПЦППРК»</w:t>
              <w:br/>
              <w:t>(за згодою)</w:t>
              <w:br/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  <w:lang w:val="uk-UA"/>
              </w:rPr>
              <w:t>Підвищення мотивації до волонтерської діяльності, розвиток соціальної активності, лідерських якостей, навичок усвідомленого та активного вибудовування власного життя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5.5.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Організація молодіжних акцій, проектів, флешмобів, які спрямовані на популяризацію патріотичного виховання молоді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  <w:t xml:space="preserve">відділ молоді </w:t>
              <w:br/>
              <w:t>та спорту,</w:t>
              <w:br/>
              <w:t>відділ культури,</w:t>
              <w:br/>
              <w:t>громадські організації</w:t>
              <w:br/>
              <w:t>(за згодою),</w:t>
              <w:br/>
              <w:t>ДПТНЗ «ПЦППРК»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Кількість заходів за роками: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 – 3</w:t>
              <w:br/>
              <w:t>2022 – 3</w:t>
              <w:br/>
              <w:t>2023 – 3</w:t>
              <w:br/>
              <w:t xml:space="preserve">2024 – 3 </w:t>
              <w:br/>
              <w:t>2025 – 3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5.6.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BlockText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Створення та організація роботи дитячого патріотичного</w:t>
            </w:r>
          </w:p>
          <w:p>
            <w:pPr>
              <w:pStyle w:val="BlockText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табору (тематичної зміни)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  <w:t>відділ молоді</w:t>
              <w:br/>
              <w:t>та спорту,</w:t>
              <w:br/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Сприяння набуттю дітьми та молоддю патріотичного досвіду, підвищенню престижу військової служби, відродженню історичних та культурних традицій українського народу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5.7.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Реалізація обласного проекту з розвитку національно-патріотичного виховання серед дітей та молоді </w:t>
              <w:br/>
              <w:t>«Я – скаут»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Управління освіти,</w:t>
              <w:br/>
              <w:t>відділ молоді</w:t>
              <w:br/>
              <w:t>та спорту,</w:t>
              <w:br/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Урізноманітнення форм патріотичного виховання, сприяння  формуванню громадської свідомості вихованців, відродженню історичних та культурних традицій українського народу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5.8.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Сприяння участі дитячих, молодіжних, волонтерських організацій, молоді у всеукраїнських зльотах, походах, експедиціях військово-патріотичного спрямування, міжнародних заходах (семінарах, форумах, акціях тощо), спрямованих на громадянсько-патріотичне виховання та обмін досвідом у відповідній сфері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молоді</w:t>
              <w:br/>
              <w:t>та спорту,</w:t>
              <w:br/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Сприяння громадянсько-патріотичному вихованню молоді та обміну досвідом у відповідній сфері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00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70C0"/>
                <w:sz w:val="28"/>
                <w:szCs w:val="28"/>
                <w:lang w:val="uk-UA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6. Пропагування військової служби у суспільстві,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8"/>
                <w:szCs w:val="28"/>
                <w:lang w:val="uk-UA"/>
              </w:rPr>
              <w:t>створення позитивного іміджу української армії в засобах масової інформації</w:t>
            </w:r>
          </w:p>
        </w:tc>
        <w:tc>
          <w:tcPr>
            <w:tcW w:w="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Організація проведення виступів учасників бойових дій, антитерористичної операції, волонтерів, політичних та громадських діячів патріотичного спрямування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</w:t>
              <w:br/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Формування у населення національної свідомості, патріотизму, виховання </w:t>
            </w:r>
            <w:r>
              <w:rPr>
                <w:rFonts w:cs="Times New Roman" w:ascii="Times New Roman" w:hAnsi="Times New Roman"/>
                <w:color w:val="202020"/>
                <w:sz w:val="22"/>
                <w:szCs w:val="22"/>
                <w:shd w:fill="FFFFFF" w:val="clear"/>
                <w:lang w:val="uk-UA"/>
              </w:rPr>
              <w:t>готовності до виконання громадянських і конституційних обов'язків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6.2.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Системний збір та поширення інформації шляхом створення інформаційно-довідкової друкованої продукції (книг, брошур, журналів, газет, листівок тощо) про героїчні вчинки  воїнів – учасників АТО, волонтерів, громадян, які зробили значний внесок у зміцнення обороноздатності України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Прес-служба</w:t>
              <w:br/>
              <w:t>міського голови,</w:t>
              <w:br/>
              <w:t>друковані ЗМІ</w:t>
              <w:br/>
              <w:t>міста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Випуск та поширення друкованої продукції інформаційно-патріотичного спрямування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6.3.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Створення та презентація фільмів, фільмографій національної та патріотичної проблематики, які висвітлюють історичні події на Дніпропетровщині, роль мешканців області в захисті суверенітету України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Прес-служба</w:t>
              <w:br/>
              <w:t>міського голови,</w:t>
              <w:br/>
              <w:t>друковані ЗМІ</w:t>
              <w:br/>
              <w:t>міста,</w:t>
              <w:br/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Формування у населення національної свідомості, патріотизму, 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 xml:space="preserve">виховання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FFFFFF" w:val="clear"/>
                <w:lang w:val="uk-UA"/>
              </w:rPr>
              <w:t>готовності до виконання громадянських і конституційних обов'язків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6.4.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/>
            </w:pPr>
            <w:r>
              <w:rPr>
                <w:rStyle w:val="10"/>
                <w:rFonts w:cs="Times New Roman" w:ascii="Times New Roman" w:hAnsi="Times New Roman"/>
                <w:b w:val="false"/>
                <w:sz w:val="22"/>
                <w:szCs w:val="22"/>
                <w:lang w:val="uk-UA" w:eastAsia="uk-UA"/>
              </w:rPr>
              <w:t>Написання та тиражування „Книги пам’яті воїнів – від минулого до сучасного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”, видання фотоальбомів з відповідної тематики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Прес-служба</w:t>
              <w:br/>
              <w:t>міського голови,</w:t>
              <w:br/>
              <w:t>друковані ЗМІ</w:t>
              <w:br/>
              <w:t>міста,</w:t>
              <w:br/>
              <w:t>громадські організації</w:t>
              <w:br/>
              <w:t>(за згодою)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Випуск 1 000 примірників книг та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200 примірників фотоальбомів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6.5.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Створення банерної версії пересувної виставки „Герої не вмирають” для експонування на відкритих територіях у населених пунктах області та у військових частинах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04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Відділ культури,</w:t>
              <w:br/>
              <w:t xml:space="preserve"> відділ молоді </w:t>
              <w:br/>
              <w:t>та спорту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Формування у населення національної свідомості,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патріотизму, увічнення пам’яті загиблих учасників бойових дій, антитерористичної операції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Організація та перевезення призовної молоді у період призовної кампанії до обласного військового комісаріату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uk-UA"/>
              </w:rPr>
              <w:t>Міський територіальний центр комплектування       та соціальної       підтримки</w:t>
              <w:br/>
              <w:t>(за згодою), виконавчий комітет Покровської міської ради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3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2021-2025 роки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Забезпечення призову на військову службу</w:t>
            </w:r>
          </w:p>
        </w:tc>
        <w:tc>
          <w:tcPr>
            <w:tcW w:w="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  <w:u w:val="single" w:color="000000"/>
          <w:lang w:val="uk-UA"/>
        </w:rPr>
      </w:pPr>
      <w:r>
        <w:rPr>
          <w:b/>
          <w:color w:val="000000"/>
          <w:sz w:val="28"/>
          <w:szCs w:val="28"/>
          <w:u w:val="single" w:color="000000"/>
          <w:lang w:val="uk-UA"/>
        </w:rPr>
      </w:r>
    </w:p>
    <w:p>
      <w:pPr>
        <w:pStyle w:val="NormalWeb"/>
        <w:spacing w:beforeAutospacing="0" w:before="0" w:afterAutospacing="0" w:after="0"/>
        <w:jc w:val="center"/>
        <w:rPr>
          <w:u w:val="none" w:color="000000"/>
        </w:rPr>
      </w:pPr>
      <w:r>
        <w:rPr>
          <w:b/>
          <w:sz w:val="28"/>
          <w:szCs w:val="28"/>
          <w:u w:val="none" w:color="000000"/>
        </w:rPr>
        <w:t>VI</w:t>
      </w:r>
      <w:r>
        <w:rPr>
          <w:b/>
          <w:sz w:val="28"/>
          <w:szCs w:val="28"/>
          <w:u w:val="none" w:color="000000"/>
          <w:lang w:val="en-US"/>
        </w:rPr>
        <w:t>I</w:t>
      </w:r>
      <w:r>
        <w:rPr>
          <w:b/>
          <w:sz w:val="28"/>
          <w:szCs w:val="28"/>
          <w:u w:val="none" w:color="000000"/>
        </w:rPr>
        <w:t xml:space="preserve">I. </w:t>
      </w:r>
      <w:r>
        <w:rPr>
          <w:rFonts w:eastAsia="Times New Roman" w:cs="Times New Roman"/>
          <w:b/>
          <w:color w:val="auto"/>
          <w:kern w:val="0"/>
          <w:sz w:val="28"/>
          <w:szCs w:val="28"/>
          <w:u w:val="none" w:color="000000"/>
          <w:lang w:val="ru-RU" w:eastAsia="ru-RU" w:bidi="ar-SA"/>
        </w:rPr>
        <w:t xml:space="preserve">Організація </w:t>
      </w:r>
      <w:r>
        <w:rPr>
          <w:b/>
          <w:sz w:val="28"/>
          <w:szCs w:val="28"/>
          <w:u w:val="none" w:color="000000"/>
        </w:rPr>
        <w:t xml:space="preserve">управління та контролю за ходом  виконання </w:t>
      </w:r>
      <w:r>
        <w:rPr>
          <w:rFonts w:eastAsia="Times New Roman" w:cs="Times New Roman"/>
          <w:b/>
          <w:color w:val="auto"/>
          <w:kern w:val="0"/>
          <w:sz w:val="28"/>
          <w:szCs w:val="28"/>
          <w:u w:val="none" w:color="000000"/>
          <w:lang w:val="ru-RU" w:eastAsia="ru-RU" w:bidi="ar-SA"/>
        </w:rPr>
        <w:t>П</w:t>
      </w:r>
      <w:r>
        <w:rPr>
          <w:b/>
          <w:sz w:val="28"/>
          <w:szCs w:val="28"/>
          <w:u w:val="none" w:color="000000"/>
        </w:rPr>
        <w:t>рограми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Web"/>
        <w:spacing w:beforeAutospacing="0" w:before="0" w:afterAutospacing="0"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>Організа</w:t>
      </w:r>
      <w:r>
        <w:rPr>
          <w:rFonts w:eastAsia="Times New Roman" w:cs="Times New Roman"/>
          <w:color w:val="auto"/>
          <w:kern w:val="0"/>
          <w:sz w:val="28"/>
          <w:szCs w:val="28"/>
          <w:u w:val="none" w:color="000000"/>
          <w:lang w:val="uk-UA" w:eastAsia="ru-RU" w:bidi="ar-SA"/>
        </w:rPr>
        <w:t>цію управління</w:t>
      </w:r>
      <w:r>
        <w:rPr>
          <w:sz w:val="28"/>
          <w:szCs w:val="28"/>
          <w:lang w:val="uk-UA"/>
        </w:rPr>
        <w:t xml:space="preserve"> пов’язаних з виконанням </w:t>
      </w:r>
      <w:r>
        <w:rPr>
          <w:rFonts w:eastAsia="Times New Roman" w:cs="Times New Roman"/>
          <w:color w:val="auto"/>
          <w:kern w:val="0"/>
          <w:sz w:val="28"/>
          <w:szCs w:val="28"/>
          <w:u w:val="none" w:color="000000"/>
          <w:lang w:val="uk-UA" w:eastAsia="ru-RU" w:bidi="ar-SA"/>
        </w:rPr>
        <w:t>П</w:t>
      </w:r>
      <w:r>
        <w:rPr>
          <w:sz w:val="28"/>
          <w:szCs w:val="28"/>
          <w:lang w:val="uk-UA"/>
        </w:rPr>
        <w:t>рограми, здійснюють її координатори -</w:t>
      </w:r>
      <w:r>
        <w:rPr>
          <w:sz w:val="28"/>
          <w:szCs w:val="28"/>
          <w:lang w:val="uk-UA" w:eastAsia="en-US"/>
        </w:rPr>
        <w:t xml:space="preserve"> відділ молоді та спорту виконавчого комітету Покровської міської ради.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за виконанням Програми здійснює – заступник міського голови, секретар міської ради,</w:t>
      </w:r>
      <w:r>
        <w:rPr>
          <w:rFonts w:cs="Times New Roman"/>
          <w:sz w:val="28"/>
          <w:szCs w:val="28"/>
          <w:lang w:val="uk-UA" w:eastAsia="en-US"/>
        </w:rPr>
        <w:t xml:space="preserve">  постійні</w:t>
      </w:r>
      <w:r>
        <w:rPr>
          <w:rFonts w:cs="Times New Roman"/>
          <w:sz w:val="24"/>
          <w:szCs w:val="24"/>
          <w:lang w:val="uk-UA" w:eastAsia="en-US"/>
        </w:rPr>
        <w:t xml:space="preserve"> </w:t>
      </w:r>
      <w:r>
        <w:rPr>
          <w:rFonts w:cs="Times New Roman"/>
          <w:sz w:val="28"/>
          <w:szCs w:val="28"/>
          <w:lang w:val="uk-UA" w:eastAsia="en-US"/>
        </w:rPr>
        <w:t>комісі</w:t>
      </w:r>
      <w:r>
        <w:rPr>
          <w:rFonts w:eastAsia="Arial Unicode MS" w:cs="Times New Roman"/>
          <w:color w:val="000000"/>
          <w:kern w:val="0"/>
          <w:sz w:val="28"/>
          <w:szCs w:val="28"/>
          <w:u w:val="none" w:color="000000"/>
          <w:lang w:val="uk-UA" w:eastAsia="en-US" w:bidi="ar-SA"/>
        </w:rPr>
        <w:t xml:space="preserve">ї </w:t>
      </w:r>
      <w:r>
        <w:rPr>
          <w:rFonts w:cs="Times New Roman"/>
          <w:sz w:val="28"/>
          <w:szCs w:val="28"/>
          <w:lang w:val="uk-UA" w:eastAsia="en-US"/>
        </w:rPr>
        <w:t>з питань  соціального захисту населення та молодіжної політики, освіти та охорони здоров’я,  культури та спорту                    та з питань соціально-економічного розвитку, планування, бюджету, фінансів,  реалізації державної регуляторної політики.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center"/>
        <w:rPr>
          <w:u w:val="none" w:color="000000"/>
        </w:rPr>
      </w:pPr>
      <w:r>
        <w:rPr>
          <w:b/>
          <w:color w:val="000000"/>
          <w:sz w:val="28"/>
          <w:szCs w:val="28"/>
          <w:u w:val="none" w:color="000000"/>
          <w:lang w:val="en-US"/>
        </w:rPr>
        <w:t>IX</w:t>
      </w:r>
      <w:r>
        <w:rPr>
          <w:b/>
          <w:color w:val="000000"/>
          <w:sz w:val="28"/>
          <w:szCs w:val="28"/>
          <w:u w:val="none" w:color="000000"/>
        </w:rPr>
        <w:t>. Очікувані кінцеві результати виконання Програми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  <w:u w:val="single" w:color="000000"/>
        </w:rPr>
      </w:pPr>
      <w:r>
        <w:rPr>
          <w:b/>
          <w:color w:val="000000"/>
          <w:sz w:val="28"/>
          <w:szCs w:val="28"/>
          <w:u w:val="single" w:color="000000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>У результаті виконання Програми очікується:</w:t>
      </w:r>
    </w:p>
    <w:p>
      <w:pPr>
        <w:pStyle w:val="Normal"/>
        <w:widowControl w:val="false"/>
        <w:ind w:left="0" w:right="20" w:hanging="0"/>
        <w:jc w:val="both"/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</w:pP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- </w:t>
        <w:tab/>
        <w:t>створення та розвиток ефективної системи національно-патріотичного виховання;</w:t>
      </w:r>
    </w:p>
    <w:p>
      <w:pPr>
        <w:pStyle w:val="Normal"/>
        <w:widowControl w:val="false"/>
        <w:ind w:left="0" w:right="20" w:hanging="0"/>
        <w:jc w:val="both"/>
        <w:rPr/>
      </w:pP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- </w:t>
        <w:tab/>
        <w:t xml:space="preserve">системні та узгоджені дії органів місцевого самоврядування, інститутів громадянського суспільства, спрямовані на впровадження національно-патріотичного виховання </w:t>
      </w:r>
      <w:r>
        <w:rPr>
          <w:rFonts w:eastAsia="Arial Unicode MS" w:cs="Calibri" w:ascii="Times New Roman" w:hAnsi="Times New Roman"/>
          <w:bCs/>
          <w:color w:val="000000"/>
          <w:spacing w:val="-4"/>
          <w:kern w:val="0"/>
          <w:sz w:val="28"/>
          <w:szCs w:val="28"/>
          <w:u w:val="none" w:color="000000"/>
          <w:lang w:val="uk-UA" w:eastAsia="en-US" w:bidi="ar-SA"/>
        </w:rPr>
        <w:t>населення</w:t>
      </w: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>;</w:t>
      </w:r>
    </w:p>
    <w:p>
      <w:pPr>
        <w:pStyle w:val="Normal"/>
        <w:widowControl w:val="false"/>
        <w:ind w:left="0" w:right="20" w:hanging="0"/>
        <w:jc w:val="both"/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</w:pP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- </w:t>
        <w:tab/>
        <w:t>формування та утвердження української громадянської ідентичності шляхом налагодження системної освітньої, виховної, інформаційної роботи, проведення заходів за участі організацій, громадських активістів, волонтерів;</w:t>
      </w:r>
    </w:p>
    <w:p>
      <w:pPr>
        <w:pStyle w:val="Normal"/>
        <w:widowControl w:val="false"/>
        <w:ind w:left="0" w:right="20" w:hanging="0"/>
        <w:jc w:val="both"/>
        <w:rPr/>
      </w:pP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- </w:t>
        <w:tab/>
        <w:t xml:space="preserve">розвиток інститутів громадянського суспільства національно-патріотичного спрямування, підвищення соціальної і громадянської активності </w:t>
      </w:r>
      <w:r>
        <w:rPr>
          <w:rFonts w:eastAsia="Arial Unicode MS" w:cs="Calibri" w:ascii="Times New Roman" w:hAnsi="Times New Roman"/>
          <w:bCs/>
          <w:color w:val="000000"/>
          <w:spacing w:val="-4"/>
          <w:kern w:val="0"/>
          <w:sz w:val="28"/>
          <w:szCs w:val="28"/>
          <w:u w:val="none" w:color="000000"/>
          <w:lang w:val="uk-UA" w:eastAsia="en-US" w:bidi="ar-SA"/>
        </w:rPr>
        <w:t>населення</w:t>
      </w: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 через усвідомлення власної відповідальності за майбутнє України;</w:t>
      </w:r>
    </w:p>
    <w:p>
      <w:pPr>
        <w:pStyle w:val="Normal"/>
        <w:widowControl w:val="false"/>
        <w:ind w:left="0" w:right="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pacing w:val="-4"/>
          <w:sz w:val="28"/>
          <w:szCs w:val="28"/>
          <w:lang w:val="uk-UA" w:eastAsia="en-US"/>
        </w:rPr>
        <w:t xml:space="preserve">-  </w:t>
        <w:tab/>
        <w:t>усвідомлення особистої відповідальності громадянами України за дотримання вимог Конституції та законів України, у тому числі щодо військового обов'язку, посилення спроможності протистояти зовнішнім і внутрішнім загрозам та викликам; недопущення правопорушень та порушень норм суспільної моралі;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  <w:tab/>
        <w:t>забезпечення становлення у населення розвинутої патріотичної свідомості і відповідальності, почуття вірності, любові до Батьківщини,  збереження та шанування національної пам’яті;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 </w:t>
        <w:tab/>
        <w:t>підвищення інтересу молоді щодо служби у Збройних Силах України;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pacing w:val="-4"/>
          <w:sz w:val="28"/>
          <w:szCs w:val="28"/>
          <w:lang w:val="uk-UA" w:eastAsia="en-US"/>
        </w:rPr>
        <w:t xml:space="preserve">-  </w:t>
        <w:tab/>
        <w:t>відродження та формування спільної історичної пам’яті</w:t>
      </w:r>
      <w:r>
        <w:rPr>
          <w:rFonts w:cs="Times New Roman"/>
          <w:bCs/>
          <w:spacing w:val="-4"/>
          <w:sz w:val="28"/>
          <w:szCs w:val="28"/>
          <w:lang w:val="uk-UA" w:eastAsia="en-US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hd w:val="clear" w:color="auto" w:fill="FAFAFA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Виконання Програми дозволить підвищити якість національно-патріотичного виховання </w:t>
      </w: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u w:val="none" w:color="000000"/>
          <w:lang w:val="uk-UA" w:eastAsia="ru-RU" w:bidi="ar-SA"/>
        </w:rPr>
        <w:t>населення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на основі українських національно-історичних традицій, сформувати у свідомості необхідність захисту держави.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u w:val="none" w:color="000000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u w:val="none" w:color="000000"/>
          <w:lang w:val="uk-UA"/>
        </w:rPr>
        <w:t>Х.</w:t>
      </w: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  <w:t xml:space="preserve"> КООРДИНАЦІЯ ТА КОНТРОЛЬ ЗА ХОДОМ ВИКОНАННЯ ПРОГРАМИ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Організаційний супровід та координація робіт, пов’язаних з виконанням програми, покладається на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 відділ молоді та спорту виконавчого комітету Покровської міської ради. </w:t>
      </w:r>
      <w:r>
        <w:rPr>
          <w:rFonts w:cs="Times New Roman" w:ascii="Times New Roman" w:hAnsi="Times New Roman"/>
          <w:sz w:val="28"/>
          <w:szCs w:val="28"/>
          <w:lang w:val="uk-UA"/>
        </w:rPr>
        <w:t>Контроль за виконанням програми здійснюється виконавчим комітетом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 Покровської міської ради та  постійні</w:t>
      </w:r>
      <w:r>
        <w:rPr>
          <w:rFonts w:cs="Times New Roman" w:ascii="Times New Roman" w:hAnsi="Times New Roman"/>
          <w:sz w:val="24"/>
          <w:szCs w:val="24"/>
          <w:lang w:val="uk-UA"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комісі</w:t>
      </w:r>
      <w:r>
        <w:rPr>
          <w:rFonts w:eastAsia="Arial Unicode MS" w:cs="Times New Roman" w:ascii="Times New Roman" w:hAnsi="Times New Roman"/>
          <w:color w:val="000000"/>
          <w:kern w:val="0"/>
          <w:sz w:val="28"/>
          <w:szCs w:val="28"/>
          <w:u w:val="none" w:color="000000"/>
          <w:lang w:val="uk-UA" w:eastAsia="en-US" w:bidi="ar-SA"/>
        </w:rPr>
        <w:t xml:space="preserve">ї 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з питань  соціального захисту населення та молодіжної політики, освіти та охорони здоров’я,  культури та спорту та з питань соціально-економічного розвитку, планування, бюджету, фінансів,  реалізації державної регуляторної політики.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Основні форми контролю за реалізацією заходів Програми: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</w:t>
        <w:tab/>
        <w:t>звітність виконавців програми щодо стану виконання заходів програми;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</w:t>
        <w:tab/>
        <w:t>обговорення стану та проблем щодо реалізації програми на засіданнях постійних депутатських комісій Покровської міської ради;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</w:t>
        <w:tab/>
        <w:t>проведення моніторингу та надання узагальненої звітності про хід реалізації програми;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</w:t>
        <w:tab/>
        <w:t>залучення засобів масової інформації до висвітлення питань щодо реалізації заходів Програми.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Начальник відділу молоді та спорту                                </w:t>
        <w:tab/>
        <w:t xml:space="preserve">                   В.В.Тиква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7" w:header="646" w:top="703" w:footer="714" w:bottom="771" w:gutter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Bookman Old Style"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7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Block Text" w:uiPriority="0"/>
    <w:lsdException w:name="Strong" w:locked="1" w:uiPriority="0" w:semiHidden="0" w:unhideWhenUsed="0" w:qFormat="1"/>
    <w:lsdException w:name="Emphasis" w:locked="1" w:uiPriority="2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7d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Calibri"/>
      <w:color w:val="000000"/>
      <w:kern w:val="0"/>
      <w:sz w:val="22"/>
      <w:szCs w:val="22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іперпосилання"/>
    <w:uiPriority w:val="99"/>
    <w:qFormat/>
    <w:rsid w:val="00367d47"/>
    <w:rPr>
      <w:u w:val="single"/>
    </w:rPr>
  </w:style>
  <w:style w:type="character" w:styleId="HeaderChar" w:customStyle="1">
    <w:name w:val="Header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FooterChar" w:customStyle="1">
    <w:name w:val="Footer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BodyTextChar" w:customStyle="1">
    <w:name w:val="Body Text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HeaderChar1" w:customStyle="1">
    <w:name w:val="Header Char1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FooterChar1" w:customStyle="1">
    <w:name w:val="Footer Char1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WW8Num5z0" w:customStyle="1">
    <w:name w:val="WW8Num5z0"/>
    <w:uiPriority w:val="99"/>
    <w:qFormat/>
    <w:rsid w:val="00a33351"/>
    <w:rPr>
      <w:rFonts w:ascii="Times New Roman" w:hAnsi="Times New Roman" w:cs="Times New Roman"/>
      <w:color w:val="000000"/>
      <w:spacing w:val="0"/>
      <w:w w:val="100"/>
      <w:position w:val="0"/>
      <w:sz w:val="27"/>
      <w:sz w:val="27"/>
      <w:szCs w:val="27"/>
      <w:u w:val="none"/>
      <w:vertAlign w:val="baseline"/>
      <w:lang w:eastAsia="uk-UA"/>
    </w:rPr>
  </w:style>
  <w:style w:type="character" w:styleId="1" w:customStyle="1">
    <w:name w:val="Заголовок №1_"/>
    <w:uiPriority w:val="99"/>
    <w:qFormat/>
    <w:rsid w:val="00a33351"/>
    <w:rPr>
      <w:b/>
      <w:bCs/>
      <w:sz w:val="27"/>
      <w:szCs w:val="27"/>
    </w:rPr>
  </w:style>
  <w:style w:type="character" w:styleId="Style15" w:customStyle="1">
    <w:name w:val="Основной текст Знак"/>
    <w:uiPriority w:val="99"/>
    <w:qFormat/>
    <w:rsid w:val="00a33351"/>
    <w:rPr>
      <w:sz w:val="26"/>
      <w:szCs w:val="26"/>
      <w:lang w:val="uk-UA"/>
    </w:rPr>
  </w:style>
  <w:style w:type="character" w:styleId="11" w:customStyle="1">
    <w:name w:val="Основной текст Знак1"/>
    <w:basedOn w:val="DefaultParagraphFont"/>
    <w:link w:val="a6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styleId="Style16" w:customStyle="1">
    <w:name w:val="Верхний колонтитул Знак"/>
    <w:basedOn w:val="DefaultParagraphFont"/>
    <w:link w:val="ae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styleId="Style17" w:customStyle="1">
    <w:name w:val="Нижний колонтитул Знак"/>
    <w:basedOn w:val="DefaultParagraphFont"/>
    <w:link w:val="af0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styleId="Style18" w:customStyle="1">
    <w:name w:val="Текст выноски Знак"/>
    <w:basedOn w:val="DefaultParagraphFont"/>
    <w:link w:val="af2"/>
    <w:uiPriority w:val="99"/>
    <w:semiHidden/>
    <w:qFormat/>
    <w:locked/>
    <w:rsid w:val="00e443b4"/>
    <w:rPr>
      <w:rFonts w:ascii="Tahoma" w:hAnsi="Tahoma" w:cs="Tahoma"/>
      <w:color w:val="000000"/>
      <w:sz w:val="16"/>
      <w:szCs w:val="16"/>
      <w:u w:val="none" w:color="000000"/>
    </w:rPr>
  </w:style>
  <w:style w:type="character" w:styleId="Style19" w:customStyle="1">
    <w:name w:val="Подзаголовок Знак"/>
    <w:basedOn w:val="DefaultParagraphFont"/>
    <w:link w:val="af6"/>
    <w:qFormat/>
    <w:rsid w:val="00a936ba"/>
    <w:rPr>
      <w:rFonts w:eastAsia="Times New Roman"/>
      <w:sz w:val="24"/>
      <w:szCs w:val="24"/>
      <w:lang w:val="uk-UA" w:eastAsia="uk-UA"/>
    </w:rPr>
  </w:style>
  <w:style w:type="character" w:styleId="Style20">
    <w:name w:val="Интернет-ссылка"/>
    <w:basedOn w:val="DefaultParagraphFont"/>
    <w:uiPriority w:val="99"/>
    <w:semiHidden/>
    <w:unhideWhenUsed/>
    <w:qFormat/>
    <w:rsid w:val="002a41f8"/>
    <w:rPr>
      <w:color w:val="0000FF"/>
      <w:u w:val="single"/>
    </w:rPr>
  </w:style>
  <w:style w:type="character" w:styleId="10" w:customStyle="1">
    <w:name w:val="Основной текст (10) + Не полужирный"/>
    <w:qFormat/>
    <w:rsid w:val="00b9720a"/>
    <w:rPr>
      <w:sz w:val="26"/>
      <w:szCs w:val="26"/>
      <w:shd w:fill="FFFFFF" w:val="clear"/>
    </w:rPr>
  </w:style>
  <w:style w:type="character" w:styleId="Style21">
    <w:name w:val="Выделение"/>
    <w:basedOn w:val="DefaultParagraphFont"/>
    <w:uiPriority w:val="20"/>
    <w:qFormat/>
    <w:locked/>
    <w:rsid w:val="005a4b47"/>
    <w:rPr>
      <w:i/>
      <w:iCs/>
    </w:rPr>
  </w:style>
  <w:style w:type="character" w:styleId="Style22">
    <w:name w:val="Выделение жирным"/>
    <w:qFormat/>
    <w:rPr>
      <w:b/>
      <w:bCs/>
    </w:rPr>
  </w:style>
  <w:style w:type="character" w:styleId="Style23">
    <w:name w:val="Основной шрифт абзаца"/>
    <w:qFormat/>
    <w:rPr/>
  </w:style>
  <w:style w:type="paragraph" w:styleId="Style24" w:customStyle="1">
    <w:name w:val="Заголовок"/>
    <w:basedOn w:val="Normal"/>
    <w:next w:val="Style25"/>
    <w:uiPriority w:val="99"/>
    <w:qFormat/>
    <w:rsid w:val="00367d47"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tyle25">
    <w:name w:val="Body Text"/>
    <w:basedOn w:val="Normal"/>
    <w:link w:val="10"/>
    <w:uiPriority w:val="99"/>
    <w:rsid w:val="00367d47"/>
    <w:pPr>
      <w:spacing w:lineRule="auto" w:line="288" w:before="0" w:after="140"/>
    </w:pPr>
    <w:rPr>
      <w:sz w:val="20"/>
      <w:szCs w:val="20"/>
    </w:rPr>
  </w:style>
  <w:style w:type="paragraph" w:styleId="Style26">
    <w:name w:val="List"/>
    <w:basedOn w:val="Style25"/>
    <w:uiPriority w:val="99"/>
    <w:rsid w:val="00367d47"/>
    <w:pPr/>
    <w:rPr/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 w:customStyle="1">
    <w:name w:val="Покажчик"/>
    <w:basedOn w:val="Normal"/>
    <w:uiPriority w:val="99"/>
    <w:qFormat/>
    <w:rsid w:val="00367d47"/>
    <w:pPr>
      <w:suppressLineNumbers/>
    </w:pPr>
    <w:rPr/>
  </w:style>
  <w:style w:type="paragraph" w:styleId="Style2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uiPriority w:val="99"/>
    <w:qFormat/>
    <w:rsid w:val="00367d47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autoRedefine/>
    <w:uiPriority w:val="99"/>
    <w:semiHidden/>
    <w:qFormat/>
    <w:rsid w:val="00367d47"/>
    <w:pPr>
      <w:ind w:left="220" w:hanging="220"/>
    </w:pPr>
    <w:rPr/>
  </w:style>
  <w:style w:type="paragraph" w:styleId="Indexheading">
    <w:name w:val="index heading"/>
    <w:basedOn w:val="Normal"/>
    <w:uiPriority w:val="99"/>
    <w:semiHidden/>
    <w:qFormat/>
    <w:rsid w:val="00a33351"/>
    <w:pPr>
      <w:suppressLineNumbers/>
    </w:pPr>
    <w:rPr/>
  </w:style>
  <w:style w:type="paragraph" w:styleId="Style30" w:customStyle="1">
    <w:name w:val="Колонтитул"/>
    <w:uiPriority w:val="99"/>
    <w:qFormat/>
    <w:rsid w:val="00367d47"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Helvetica Neue"/>
      <w:color w:val="000000"/>
      <w:kern w:val="0"/>
      <w:sz w:val="24"/>
      <w:szCs w:val="24"/>
      <w:lang w:val="ru-RU" w:eastAsia="ru-RU" w:bidi="ar-SA"/>
    </w:rPr>
  </w:style>
  <w:style w:type="paragraph" w:styleId="Style31" w:customStyle="1">
    <w:name w:val="По умолчанию"/>
    <w:uiPriority w:val="99"/>
    <w:qFormat/>
    <w:rsid w:val="00367d47"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Helvetica Neue"/>
      <w:color w:val="000000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367d47"/>
    <w:pPr>
      <w:ind w:left="720" w:hanging="0"/>
    </w:pPr>
    <w:rPr/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f"/>
    <w:uiPriority w:val="99"/>
    <w:rsid w:val="00367d47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34">
    <w:name w:val="Footer"/>
    <w:basedOn w:val="Normal"/>
    <w:link w:val="af1"/>
    <w:uiPriority w:val="99"/>
    <w:rsid w:val="00367d47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12" w:customStyle="1">
    <w:name w:val="Без интервала1"/>
    <w:uiPriority w:val="99"/>
    <w:qFormat/>
    <w:rsid w:val="00367d47"/>
    <w:pPr>
      <w:widowControl/>
      <w:suppressAutoHyphens w:val="true"/>
      <w:bidi w:val="0"/>
      <w:spacing w:before="0" w:after="0"/>
      <w:ind w:firstLine="709"/>
      <w:jc w:val="left"/>
    </w:pPr>
    <w:rPr>
      <w:rFonts w:ascii="Bookman Old Style" w:hAnsi="Bookman Old Style" w:eastAsia="Arial Unicode MS" w:cs="Bookman Old Style"/>
      <w:color w:val="00000A"/>
      <w:kern w:val="0"/>
      <w:sz w:val="26"/>
      <w:szCs w:val="26"/>
      <w:lang w:val="ru-RU" w:eastAsia="zh-CN" w:bidi="ar-SA"/>
    </w:rPr>
  </w:style>
  <w:style w:type="paragraph" w:styleId="13" w:customStyle="1">
    <w:name w:val="Заголовок №1"/>
    <w:basedOn w:val="Normal"/>
    <w:uiPriority w:val="99"/>
    <w:qFormat/>
    <w:rsid w:val="00a33351"/>
    <w:pPr>
      <w:widowControl w:val="false"/>
      <w:shd w:val="clear" w:color="auto" w:fill="FFFFFF"/>
      <w:spacing w:lineRule="exact" w:line="322" w:before="300" w:after="0"/>
      <w:ind w:firstLine="700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af3"/>
    <w:uiPriority w:val="99"/>
    <w:semiHidden/>
    <w:qFormat/>
    <w:rsid w:val="00e443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2" w:customStyle="1">
    <w:name w:val="a2"/>
    <w:basedOn w:val="Normal"/>
    <w:qFormat/>
    <w:rsid w:val="003d60d7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color w:val="auto"/>
      <w:sz w:val="24"/>
      <w:szCs w:val="24"/>
      <w:lang w:val="uk-UA" w:eastAsia="zh-CN"/>
    </w:rPr>
  </w:style>
  <w:style w:type="paragraph" w:styleId="14" w:customStyle="1">
    <w:name w:val="Цитата1"/>
    <w:basedOn w:val="Normal"/>
    <w:qFormat/>
    <w:rsid w:val="00c92970"/>
    <w:pPr>
      <w:suppressAutoHyphens w:val="true"/>
      <w:spacing w:lineRule="auto" w:line="240" w:before="0" w:after="120"/>
      <w:ind w:left="1440" w:right="1440" w:hanging="0"/>
    </w:pPr>
    <w:rPr>
      <w:rFonts w:ascii="Bookman Old Style" w:hAnsi="Bookman Old Style" w:eastAsia="Times New Roman" w:cs="Bookman Old Style"/>
      <w:color w:val="auto"/>
      <w:sz w:val="26"/>
      <w:szCs w:val="26"/>
      <w:lang w:eastAsia="zh-CN"/>
    </w:rPr>
  </w:style>
  <w:style w:type="paragraph" w:styleId="NormalWeb">
    <w:name w:val="Normal (Web)"/>
    <w:basedOn w:val="Normal"/>
    <w:unhideWhenUsed/>
    <w:qFormat/>
    <w:rsid w:val="007d5253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BlockText">
    <w:name w:val="Block Text"/>
    <w:basedOn w:val="Normal"/>
    <w:unhideWhenUsed/>
    <w:qFormat/>
    <w:rsid w:val="00a936ba"/>
    <w:pPr>
      <w:spacing w:lineRule="auto" w:line="240" w:before="0" w:after="120"/>
      <w:ind w:left="1440" w:right="1440" w:hanging="0"/>
    </w:pPr>
    <w:rPr>
      <w:rFonts w:ascii="Bookman Old Style" w:hAnsi="Bookman Old Style" w:eastAsia="Times New Roman" w:cs="Times New Roman"/>
      <w:color w:val="auto"/>
      <w:sz w:val="26"/>
      <w:szCs w:val="26"/>
    </w:rPr>
  </w:style>
  <w:style w:type="paragraph" w:styleId="Style35">
    <w:name w:val="Subtitle"/>
    <w:basedOn w:val="Normal"/>
    <w:link w:val="af7"/>
    <w:qFormat/>
    <w:locked/>
    <w:rsid w:val="00a936ba"/>
    <w:pPr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uk-UA" w:eastAsia="uk-U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uk-UA" w:eastAsia="zh-CN" w:bidi="hi-IN"/>
    </w:rPr>
  </w:style>
  <w:style w:type="paragraph" w:styleId="BodyText2">
    <w:name w:val="Body Text 2"/>
    <w:basedOn w:val="Standard"/>
    <w:qFormat/>
    <w:pPr>
      <w:ind w:left="0" w:right="0"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75AD-F01A-4729-8AD8-316F28FC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Application>LibreOffice/6.1.4.2$Windows_x86 LibreOffice_project/9d0f32d1f0b509096fd65e0d4bec26ddd1938fd3</Application>
  <Pages>15</Pages>
  <Words>4233</Words>
  <Characters>32319</Characters>
  <CharactersWithSpaces>36942</CharactersWithSpaces>
  <Paragraphs>397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2020-10-05T06:36:00Z</dcterms:created>
  <dc:creator>Спорт</dc:creator>
  <dc:description/>
  <dc:language>ru-RU</dc:language>
  <cp:lastModifiedBy/>
  <cp:lastPrinted>2020-12-09T16:41:58Z</cp:lastPrinted>
  <dcterms:modified xsi:type="dcterms:W3CDTF">2020-12-11T13:00:31Z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