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jc w:val="righ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Style15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5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5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120015</wp:posOffset>
                </wp:positionV>
                <wp:extent cx="6331585" cy="2667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60" cy="201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9.45pt" to="499.75pt,11pt" ID="Прямая соединительная линия 1" stroked="t" style="position:absolute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5"/>
        <w:spacing w:before="0" w:after="0"/>
        <w:jc w:val="center"/>
        <w:rPr/>
      </w:pPr>
      <w:r>
        <w:rPr>
          <w:b/>
          <w:sz w:val="28"/>
          <w:szCs w:val="28"/>
        </w:rPr>
        <w:t>ПРОЕКТ  РІШЕННЯ</w:t>
      </w:r>
    </w:p>
    <w:p>
      <w:pPr>
        <w:pStyle w:val="Style15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____________                                        м.Покров                            </w:t>
        <w:tab/>
        <w:tab/>
        <w:tab/>
        <w:t xml:space="preserve">№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16" w:before="0" w:after="200"/>
        <w:ind w:right="-1" w:hanging="0"/>
        <w:contextualSpacing/>
        <w:jc w:val="both"/>
        <w:rPr/>
      </w:pPr>
      <w:bookmarkStart w:id="0" w:name="__DdeLink__25946_3823237788"/>
      <w:r>
        <w:rPr>
          <w:rFonts w:eastAsia="Calibri" w:ascii="Times New Roman" w:hAnsi="Times New Roman" w:eastAsiaTheme="minorHAnsi"/>
          <w:sz w:val="28"/>
          <w:szCs w:val="28"/>
        </w:rPr>
        <w:t>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в новій редакції</w:t>
      </w:r>
      <w:bookmarkEnd w:id="0"/>
    </w:p>
    <w:p>
      <w:pPr>
        <w:pStyle w:val="Normal"/>
        <w:spacing w:lineRule="auto" w:line="216" w:before="0" w:after="200"/>
        <w:ind w:right="-1" w:hanging="0"/>
        <w:contextualSpacing/>
        <w:jc w:val="both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eastAsia="Calibri" w:eastAsiaTheme="minorHAnsi" w:ascii="Times New Roman" w:hAnsi="Times New Roman"/>
          <w:sz w:val="28"/>
          <w:szCs w:val="28"/>
        </w:rPr>
      </w:r>
    </w:p>
    <w:p>
      <w:pPr>
        <w:pStyle w:val="Normal"/>
        <w:spacing w:lineRule="auto" w:line="216"/>
        <w:ind w:right="57" w:firstLine="709"/>
        <w:jc w:val="both"/>
        <w:rPr/>
      </w:pPr>
      <w:r>
        <w:rPr>
          <w:rFonts w:ascii="Times New Roman" w:hAnsi="Times New Roman"/>
          <w:sz w:val="28"/>
          <w:szCs w:val="28"/>
        </w:rPr>
        <w:t>На виконання  законів України «Про адміністративні послуги», «Про дозвільну систему у сфері господарської діяльності»,постанови Кабінету Міністрів України від 20 лютого 2013 року №118 “Про затвердження Примірного положення про центр надання адміністративних послуг” (із змінами), розпорядження Кабінету Міністрів України від 16 травня 2014 року №523-р “Деякі питання надання адміністративних послуг органів виконавчої влади через Центри надання адміністративних послуг”, Указу Президента України від 29 липня 2019 року №558/2019 “Про деякі заходи щодо поліпшення доступу фізичних та юридичних осіб до електронних послуг”  та керуючись статтею 42 Закону України «Про місцеве самоврядування в Україні» та враховуючи  службову   відділу землекористування, міська  рада</w:t>
      </w:r>
    </w:p>
    <w:p>
      <w:pPr>
        <w:pStyle w:val="Normal"/>
        <w:spacing w:lineRule="auto" w:line="216"/>
        <w:ind w:right="57" w:hanging="0"/>
        <w:rPr/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>
      <w:pPr>
        <w:pStyle w:val="Normal"/>
        <w:spacing w:lineRule="auto" w:line="216" w:before="0" w:after="0"/>
        <w:ind w:right="57" w:hanging="0"/>
        <w:jc w:val="both"/>
        <w:rPr/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1.Затвердити Перелік адміністративних послуг відділів та управлінь виконавчого комітету Покровської міської ради та органів виконавчої влади, які надаються через  Центр надання адміністративних послуг виконавчого комітету Покровської міської ради (далі-ЦНАП) у новій редакції, що додається. </w:t>
      </w:r>
    </w:p>
    <w:p>
      <w:pPr>
        <w:pStyle w:val="Style20"/>
        <w:tabs>
          <w:tab w:val="clear" w:pos="708"/>
          <w:tab w:val="left" w:pos="0" w:leader="none"/>
          <w:tab w:val="left" w:pos="567" w:leader="none"/>
          <w:tab w:val="left" w:pos="993" w:leader="none"/>
        </w:tabs>
        <w:suppressAutoHyphens w:val="true"/>
        <w:spacing w:lineRule="auto" w:line="216" w:before="0" w:after="0"/>
        <w:ind w:left="0" w:firstLine="567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2. Рішення сесії 58 сесії міської ради 7 скликання від 26.06.2020 №16 вважати таким, що втратило чинність.</w:t>
      </w:r>
    </w:p>
    <w:p>
      <w:pPr>
        <w:pStyle w:val="Style20"/>
        <w:widowControl/>
        <w:tabs>
          <w:tab w:val="clear" w:pos="708"/>
          <w:tab w:val="left" w:pos="0" w:leader="none"/>
        </w:tabs>
        <w:suppressAutoHyphens w:val="false"/>
        <w:bidi w:val="0"/>
        <w:spacing w:lineRule="auto" w:line="240" w:before="0" w:after="0"/>
        <w:ind w:left="0" w:right="57" w:firstLine="567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3.Координацію виконання цього рішення покласти на ЦНАП                      (Клочковська І.В.); контроль - на заступника міського голови Цупрову Г.А. та  постійну комісію з питань соціально-економічного розвитку, планування, бюджету, фінансів, реалізації державної регуляторної політики (Відяєва Г.М.).</w:t>
      </w:r>
    </w:p>
    <w:p>
      <w:pPr>
        <w:pStyle w:val="Style20"/>
        <w:tabs>
          <w:tab w:val="clear" w:pos="708"/>
          <w:tab w:val="left" w:pos="0" w:leader="none"/>
          <w:tab w:val="left" w:pos="993" w:leader="none"/>
        </w:tabs>
        <w:suppressAutoHyphens w:val="true"/>
        <w:spacing w:lineRule="auto" w:line="216" w:before="0" w:after="0"/>
        <w:ind w:left="0" w:right="57" w:firstLine="567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Style20"/>
        <w:tabs>
          <w:tab w:val="clear" w:pos="708"/>
          <w:tab w:val="left" w:pos="0" w:leader="none"/>
          <w:tab w:val="left" w:pos="993" w:leader="none"/>
        </w:tabs>
        <w:suppressAutoHyphens w:val="true"/>
        <w:spacing w:lineRule="auto" w:line="216" w:before="0" w:after="0"/>
        <w:ind w:left="0" w:right="57"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center" w:pos="4153" w:leader="none"/>
          <w:tab w:val="right" w:pos="8306" w:leader="none"/>
        </w:tabs>
        <w:suppressAutoHyphens w:val="true"/>
        <w:spacing w:lineRule="auto" w:line="216" w:before="0" w:after="200"/>
        <w:ind w:left="0" w:right="57" w:firstLine="567"/>
        <w:contextualSpacing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</w:r>
    </w:p>
    <w:p>
      <w:pPr>
        <w:pStyle w:val="Style20"/>
        <w:tabs>
          <w:tab w:val="clear" w:pos="708"/>
          <w:tab w:val="left" w:pos="0" w:leader="none"/>
          <w:tab w:val="left" w:pos="993" w:leader="none"/>
        </w:tabs>
        <w:suppressAutoHyphens w:val="true"/>
        <w:spacing w:lineRule="auto" w:line="216" w:before="0" w:after="0"/>
        <w:ind w:left="0" w:right="57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Style20"/>
        <w:tabs>
          <w:tab w:val="clear" w:pos="708"/>
          <w:tab w:val="left" w:pos="0" w:leader="none"/>
        </w:tabs>
        <w:spacing w:lineRule="auto" w:line="216" w:before="0" w:after="0"/>
        <w:ind w:left="0" w:right="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0"/>
        <w:tabs>
          <w:tab w:val="clear" w:pos="708"/>
          <w:tab w:val="left" w:pos="0" w:leader="none"/>
        </w:tabs>
        <w:spacing w:lineRule="auto" w:line="216" w:before="0" w:after="0"/>
        <w:ind w:left="0" w:right="57" w:hanging="0"/>
        <w:contextualSpacing/>
        <w:jc w:val="both"/>
        <w:rPr/>
      </w:pPr>
      <w:bookmarkStart w:id="1" w:name="__DdeLink__2603_1371176828"/>
      <w:r>
        <w:rPr>
          <w:rFonts w:ascii="Times New Roman" w:hAnsi="Times New Roman"/>
          <w:sz w:val="20"/>
          <w:szCs w:val="20"/>
          <w:lang w:val="uk-UA"/>
        </w:rPr>
        <w:t>Клочковська,42031</w:t>
      </w:r>
      <w:bookmarkEnd w:id="1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</w:t>
        <w:tab/>
      </w:r>
    </w:p>
    <w:sectPr>
      <w:type w:val="nextPage"/>
      <w:pgSz w:w="11906" w:h="16838"/>
      <w:pgMar w:left="1134" w:right="850" w:header="0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1ca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3">
    <w:name w:val="Heading 3"/>
    <w:basedOn w:val="Style14"/>
    <w:next w:val="Style15"/>
    <w:qFormat/>
    <w:pPr>
      <w:numPr>
        <w:ilvl w:val="2"/>
        <w:numId w:val="1"/>
      </w:numPr>
      <w:spacing w:before="140" w:after="120"/>
      <w:outlineLvl w:val="2"/>
    </w:pPr>
    <w:rPr>
      <w:rFonts w:ascii="Liberation Serif;Times New Roman" w:hAnsi="Liberation Serif;Times New Roman" w:eastAsia="NSimSun" w:cs="Lucida Sans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semiHidden/>
    <w:qFormat/>
    <w:rsid w:val="00f71caf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HTML" w:customStyle="1">
    <w:name w:val="Стандартный HTML Знак"/>
    <w:basedOn w:val="DefaultParagraphFont"/>
    <w:link w:val="HTML"/>
    <w:qFormat/>
    <w:rsid w:val="00666c15"/>
    <w:rPr>
      <w:rFonts w:ascii="Courier New" w:hAnsi="Courier New" w:eastAsia="Times New Roman" w:cs="Courier New"/>
      <w:sz w:val="20"/>
      <w:szCs w:val="20"/>
      <w:lang w:val="uk-UA" w:eastAsia="zh-CN"/>
    </w:rPr>
  </w:style>
  <w:style w:type="paragraph" w:styleId="Style14" w:customStyle="1">
    <w:name w:val="Заголовок"/>
    <w:basedOn w:val="Normal"/>
    <w:next w:val="Style15"/>
    <w:qFormat/>
    <w:rsid w:val="00af532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semiHidden/>
    <w:unhideWhenUsed/>
    <w:rsid w:val="00f71caf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6">
    <w:name w:val="List"/>
    <w:basedOn w:val="Style15"/>
    <w:rsid w:val="00af532c"/>
    <w:pPr/>
    <w:rPr>
      <w:rFonts w:cs="Arial"/>
    </w:rPr>
  </w:style>
  <w:style w:type="paragraph" w:styleId="Style17" w:customStyle="1">
    <w:name w:val="Caption"/>
    <w:basedOn w:val="Normal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rsid w:val="00af532c"/>
    <w:pPr>
      <w:suppressLineNumbers/>
    </w:pPr>
    <w:rPr>
      <w:rFonts w:cs="Arial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c583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uk-UA" w:eastAsia="en-US" w:bidi="ar-SA"/>
    </w:rPr>
  </w:style>
  <w:style w:type="paragraph" w:styleId="ListParagraph">
    <w:name w:val="List Paragraph"/>
    <w:basedOn w:val="Normal"/>
    <w:uiPriority w:val="34"/>
    <w:qFormat/>
    <w:rsid w:val="00fc5833"/>
    <w:pPr>
      <w:suppressAutoHyphens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21" w:customStyle="1">
    <w:name w:val="Основной текст 21"/>
    <w:basedOn w:val="Normal"/>
    <w:qFormat/>
    <w:rsid w:val="00f71caf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0" w:customStyle="1">
    <w:name w:val="Абзац списку"/>
    <w:basedOn w:val="Normal"/>
    <w:qFormat/>
    <w:rsid w:val="00f71caf"/>
    <w:pPr>
      <w:suppressAutoHyphens w:val="false"/>
      <w:spacing w:before="0" w:after="200"/>
      <w:ind w:left="720" w:hanging="0"/>
      <w:contextualSpacing/>
    </w:pPr>
    <w:rPr>
      <w:rFonts w:eastAsia="Times New Roman"/>
      <w:lang w:val="ru-RU" w:eastAsia="ru-RU"/>
    </w:rPr>
  </w:style>
  <w:style w:type="paragraph" w:styleId="HTMLPreformatted">
    <w:name w:val="HTML Preformatted"/>
    <w:basedOn w:val="Normal"/>
    <w:qFormat/>
    <w:rsid w:val="00666c15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21">
    <w:name w:val="Абзац списка"/>
    <w:basedOn w:val="Normal"/>
    <w:qFormat/>
    <w:pPr>
      <w:suppressAutoHyphens w:val="false"/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sz w:val="28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Application>LibreOffice/7.0.3.1$Windows_X86_64 LibreOffice_project/d7547858d014d4cf69878db179d326fc3483e082</Application>
  <Pages>1</Pages>
  <Words>213</Words>
  <Characters>1513</Characters>
  <CharactersWithSpaces>1984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2019-07-31T06:28:00Z</dcterms:created>
  <dc:creator>User</dc:creator>
  <dc:description/>
  <dc:language>uk-UA</dc:language>
  <cp:lastModifiedBy/>
  <cp:lastPrinted>2020-07-01T08:32:12Z</cp:lastPrinted>
  <dcterms:modified xsi:type="dcterms:W3CDTF">2021-03-12T08:17:41Z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