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>
      <w:pPr>
        <w:pStyle w:val="Style16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6"/>
        <w:bidi w:val="0"/>
        <w:spacing w:before="0" w:after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876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вул.Чехова, 15,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включеного до Переліку першого типу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заяву потенційного орендаря Управління виконавчої дирекції Фонду соціального страхування України в Дніпропетровській області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(ідентифікаційний код юридичної особи 41418582)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(ID заяви:</w:t>
      </w:r>
      <w:bookmarkStart w:id="0" w:name="tenderidua"/>
      <w:bookmarkEnd w:id="0"/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Times New Roman" w:hAnsi="Times New Roman"/>
          <w:color w:val="000000"/>
          <w:lang w:eastAsia="ru-RU"/>
        </w:rPr>
        <w:instrText> HYPERLINK "https://auction.e-tender.ua/" \l "/leaseRequestDetailes/0a5ba5cb47f045e3a0db2c1763919715" \n _parent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Times New Roman" w:hAnsi="Times New Roman"/>
          <w:color w:val="000000"/>
          <w:lang w:eastAsia="ru-RU"/>
        </w:rPr>
        <w:fldChar w:fldCharType="separate"/>
      </w:r>
      <w:bookmarkStart w:id="1" w:name="tenderidua1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RGLR001-UA-20220124-50324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auto" w:val="clear"/>
          <w:szCs w:val="28"/>
          <w:bCs w:val="false"/>
          <w:rFonts w:eastAsia="Times New Roman" w:cs="Times New Roman" w:ascii="Times New Roman" w:hAnsi="Times New Roman"/>
          <w:color w:val="000000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) на оренду об’єкта оренди, включеного до Переліку першого типу, подану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4.01.2022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року через ЕТ</w:t>
      </w: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eastAsia="ru-RU"/>
        </w:rPr>
        <w:t>С “ProZo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 xml:space="preserve">rro.Продажі”, (ID об'єкта: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11111"/>
          <w:spacing w:val="0"/>
          <w:sz w:val="28"/>
          <w:szCs w:val="28"/>
          <w:u w:val="none"/>
          <w:shd w:fill="FFFFFF" w:val="clear"/>
          <w:lang w:eastAsia="ru-RU"/>
        </w:rPr>
        <w:t>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FFFFF" w:val="clear"/>
          <w:szCs w:val="28"/>
          <w:bCs w:val="false"/>
          <w:rFonts w:eastAsia="Times New Roman" w:cs="Times New Roman" w:ascii="Times New Roman" w:hAnsi="Times New Roman"/>
          <w:color w:val="000000"/>
          <w:lang w:eastAsia="ru-RU"/>
        </w:rPr>
        <w:instrText> HYPERLINK "https://auction.e-tender.ua/" \l "/registryObjectDetailes/f38ed8df4bdd4c62bd59bfcf045fcd5f" \n _blank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FFFFF" w:val="clear"/>
          <w:szCs w:val="28"/>
          <w:bCs w:val="false"/>
          <w:rFonts w:eastAsia="Times New Roman" w:cs="Times New Roman" w:ascii="Times New Roman" w:hAnsi="Times New Roman"/>
          <w:color w:val="000000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FFFFF" w:val="clear"/>
          <w:lang w:eastAsia="ru-RU"/>
        </w:rPr>
        <w:t>RGL001-UA-20201117-16941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FFFFF" w:val="clear"/>
          <w:szCs w:val="28"/>
          <w:bCs w:val="false"/>
          <w:rFonts w:eastAsia="Times New Roman" w:cs="Times New Roman" w:ascii="Times New Roman" w:hAnsi="Times New Roman"/>
          <w:color w:val="000000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 xml:space="preserve">керуючись Законом України "Про оренду державного та комунального майна"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ід 03.10.2019 №157-ІХ, Постановою КМУ від 03.06.2020 №483 “Деякі питання оренди державного та комунального майна”, виконком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37,8 кв.м., що складається з 1 кімнати розташованої у 3 під'їзді на 2 поверсі, за адресою: Дніпропетровська область, Нікопольський район, м.Покров, вул.Чехова, 15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16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rPr>
      <w:color w:val="0000FF"/>
      <w:u w:val="single"/>
    </w:rPr>
  </w:style>
  <w:style w:type="character" w:styleId="Style14">
    <w:name w:val="Відвідане гіперпосилання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401</TotalTime>
  <Application>LibreOffice/7.2.3.2$Linux_X86_64 LibreOffice_project/20$Build-2</Application>
  <AppVersion>15.0000</AppVersion>
  <Pages>1</Pages>
  <Words>166</Words>
  <Characters>1249</Characters>
  <CharactersWithSpaces>1482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2022-01-27T11:20:23Z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