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71F" w:rsidRDefault="009A39D6">
      <w:pPr>
        <w:pStyle w:val="Textbody"/>
        <w:spacing w:after="0"/>
        <w:jc w:val="center"/>
      </w:pPr>
      <w:bookmarkStart w:id="0" w:name="_GoBack"/>
      <w:bookmarkEnd w:id="0"/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0371F" w:rsidRDefault="009A39D6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70371F" w:rsidRDefault="0070371F">
      <w:pPr>
        <w:pStyle w:val="Textbody"/>
        <w:spacing w:after="0"/>
        <w:jc w:val="center"/>
        <w:rPr>
          <w:b/>
          <w:bCs/>
          <w:sz w:val="12"/>
          <w:szCs w:val="12"/>
        </w:rPr>
      </w:pPr>
    </w:p>
    <w:p w:rsidR="0070371F" w:rsidRDefault="009A39D6">
      <w:pPr>
        <w:pStyle w:val="Textbody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ПРОЄКТ РІШЕННЯ</w:t>
      </w:r>
    </w:p>
    <w:p w:rsidR="0070371F" w:rsidRDefault="009A39D6">
      <w:pPr>
        <w:pStyle w:val="2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r>
        <w:rPr>
          <w:sz w:val="20"/>
        </w:rPr>
        <w:t xml:space="preserve">м.Покров  </w:t>
      </w:r>
      <w:r>
        <w:rPr>
          <w:b/>
          <w:bCs/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:rsidR="0070371F" w:rsidRDefault="0070371F">
      <w:pPr>
        <w:pStyle w:val="Textbody"/>
        <w:spacing w:after="0"/>
        <w:jc w:val="center"/>
      </w:pPr>
    </w:p>
    <w:p w:rsidR="0070371F" w:rsidRDefault="0070371F">
      <w:pPr>
        <w:pStyle w:val="Textbody"/>
        <w:spacing w:after="0"/>
        <w:jc w:val="center"/>
        <w:rPr>
          <w:sz w:val="16"/>
          <w:szCs w:val="16"/>
        </w:rPr>
      </w:pPr>
    </w:p>
    <w:p w:rsidR="0070371F" w:rsidRDefault="009A39D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Про затвердження складу спостережної комісії при виконавчому комітеті Покровської міської ради Дніпропетровської області у новій редакції</w:t>
      </w: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371F" w:rsidRDefault="009A39D6">
      <w:pPr>
        <w:pStyle w:val="Standard"/>
        <w:spacing w:after="0" w:line="240" w:lineRule="auto"/>
        <w:jc w:val="both"/>
      </w:pPr>
      <w:r>
        <w:rPr>
          <w:rFonts w:ascii="Times New Roman" w:hAnsi="Times New Roman" w:cs="Times New Roman"/>
          <w:sz w:val="27"/>
          <w:szCs w:val="27"/>
        </w:rPr>
        <w:tab/>
        <w:t>Відповідно до ст.16 Закону України «Про соціальну адаптацію осіб, які відбувають чи відбули покарання у виді обме</w:t>
      </w:r>
      <w:r>
        <w:rPr>
          <w:rFonts w:ascii="Times New Roman" w:hAnsi="Times New Roman" w:cs="Times New Roman"/>
          <w:sz w:val="27"/>
          <w:szCs w:val="27"/>
        </w:rPr>
        <w:t xml:space="preserve">ження волі або позбавлення волі на певний строк», керуючись ст.52 </w:t>
      </w:r>
      <w:r>
        <w:rPr>
          <w:rFonts w:ascii="Times New Roman" w:hAnsi="Times New Roman" w:cs="Times New Roman"/>
          <w:bCs/>
          <w:sz w:val="27"/>
          <w:szCs w:val="27"/>
        </w:rPr>
        <w:t>Закону України «Про місцеве самоврядування в Україні», у зв'язку з кадровими переміщеннями, виконавчий комітет міської ради</w:t>
      </w: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70371F" w:rsidRDefault="009A39D6">
      <w:pPr>
        <w:pStyle w:val="Standard"/>
        <w:spacing w:after="0" w:line="240" w:lineRule="auto"/>
        <w:rPr>
          <w:rFonts w:ascii="Times New Roman" w:hAnsi="Times New Roman" w:cs="Times New Roman"/>
          <w:b/>
          <w:bCs/>
          <w:sz w:val="27"/>
          <w:szCs w:val="27"/>
        </w:rPr>
      </w:pPr>
      <w:r>
        <w:rPr>
          <w:rFonts w:ascii="Times New Roman" w:hAnsi="Times New Roman" w:cs="Times New Roman"/>
          <w:b/>
          <w:bCs/>
          <w:sz w:val="27"/>
          <w:szCs w:val="27"/>
        </w:rPr>
        <w:t>ВИРІШИВ:</w:t>
      </w: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bCs/>
          <w:sz w:val="27"/>
          <w:szCs w:val="27"/>
        </w:rPr>
      </w:pPr>
    </w:p>
    <w:p w:rsidR="0070371F" w:rsidRDefault="009A39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1.Затвердити склад спостережної комісії при виконавчому</w:t>
      </w:r>
      <w:r>
        <w:rPr>
          <w:rFonts w:ascii="Times New Roman" w:hAnsi="Times New Roman" w:cs="Times New Roman"/>
          <w:sz w:val="27"/>
          <w:szCs w:val="27"/>
        </w:rPr>
        <w:t xml:space="preserve"> комітеті Покровської міської ради Дніпропетровської області у новій редакції, що додається.</w:t>
      </w:r>
    </w:p>
    <w:p w:rsidR="0070371F" w:rsidRDefault="009A39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2.Спостережній комісії при виконавчому комітеті Покровської міської ради Дніпропетровської області в своїй діяльності керуватись Конституцією України, </w:t>
      </w:r>
      <w:r>
        <w:rPr>
          <w:rFonts w:ascii="Times New Roman" w:hAnsi="Times New Roman" w:cs="Times New Roman"/>
          <w:sz w:val="27"/>
          <w:szCs w:val="27"/>
        </w:rPr>
        <w:t>Кримінально-виконавчим кодексом України, постановою Кабінету Міністрів України від 1 квітня 2004 року № 429 «Про затвердження положень про спостережні комісії та піклувальні ради при спеціальних виховних установах», іншими нормативно – правовими актами.</w:t>
      </w:r>
    </w:p>
    <w:p w:rsidR="0070371F" w:rsidRDefault="009A39D6">
      <w:pPr>
        <w:pStyle w:val="Standard"/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3</w:t>
      </w:r>
      <w:r>
        <w:rPr>
          <w:rFonts w:ascii="Times New Roman" w:hAnsi="Times New Roman" w:cs="Times New Roman"/>
          <w:sz w:val="27"/>
          <w:szCs w:val="27"/>
        </w:rPr>
        <w:t xml:space="preserve">.Вважати такими, що втратили чинність рішення виконавчого комітету Покровської міської ради від 23.02.2022  №74/06-53-22 «Про затвердження Положення та складу спостережної комісії при виконавчому комітеті Покровської міської ради Дніпропетровської області </w:t>
      </w:r>
      <w:r>
        <w:rPr>
          <w:rFonts w:ascii="Times New Roman" w:hAnsi="Times New Roman" w:cs="Times New Roman"/>
          <w:sz w:val="27"/>
          <w:szCs w:val="27"/>
        </w:rPr>
        <w:t xml:space="preserve">у новій редакції», рішення виконавчого комітету Покровської міської ради від 15.06.2022 №155/06-53-22 «Про внесення змін до рішення виконавчого комітету від 23.02.2022 №74/06-53-22 «Про затвердження Положення та складу спостережної комісії при виконавчому </w:t>
      </w:r>
      <w:r>
        <w:rPr>
          <w:rFonts w:ascii="Times New Roman" w:hAnsi="Times New Roman" w:cs="Times New Roman"/>
          <w:sz w:val="27"/>
          <w:szCs w:val="27"/>
        </w:rPr>
        <w:t>комітеті Покровської міської ради Дніпропетровської області у новій редакції» та рішення виконавчого комітету Покровської міської ради від 22.02.2023 №89/06-53-23 «Про внесення змін до  рішення виконавчого комітету від 23.02.2022 №74/06-53-22 «Про затвердж</w:t>
      </w:r>
      <w:r>
        <w:rPr>
          <w:rFonts w:ascii="Times New Roman" w:hAnsi="Times New Roman" w:cs="Times New Roman"/>
          <w:sz w:val="27"/>
          <w:szCs w:val="27"/>
        </w:rPr>
        <w:t>ення Положення та складу спостережної комісії при виконавчому комітеті Покровської міської ради Дніпропетровської області у новій редакції».</w:t>
      </w:r>
    </w:p>
    <w:p w:rsidR="0070371F" w:rsidRDefault="009A39D6">
      <w:pPr>
        <w:pStyle w:val="Standard"/>
        <w:spacing w:after="0" w:line="240" w:lineRule="auto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4.Контроль за виконанням рішення покласти на керуючого справами виконкому Олену ШУЛЬГУ.</w:t>
      </w: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71F" w:rsidRDefault="0070371F">
      <w:pPr>
        <w:pStyle w:val="Standard"/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70371F" w:rsidRDefault="009A39D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ЗАТВЕРДЖЕНО</w:t>
      </w:r>
    </w:p>
    <w:p w:rsidR="0070371F" w:rsidRDefault="009A39D6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70371F" w:rsidRDefault="009A39D6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Рішення виконавчого комітету                                                      </w:t>
      </w:r>
    </w:p>
    <w:p w:rsidR="0070371F" w:rsidRDefault="009A39D6">
      <w:pPr>
        <w:tabs>
          <w:tab w:val="left" w:pos="540"/>
        </w:tabs>
        <w:jc w:val="center"/>
        <w:rPr>
          <w:rFonts w:hint="eastAsia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__________  </w:t>
      </w:r>
      <w:r>
        <w:rPr>
          <w:rFonts w:ascii="Times New Roman" w:hAnsi="Times New Roman" w:cs="Times New Roman"/>
          <w:sz w:val="28"/>
          <w:szCs w:val="28"/>
        </w:rPr>
        <w:t>№ ____________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                            </w:t>
      </w:r>
    </w:p>
    <w:p w:rsidR="0070371F" w:rsidRDefault="0070371F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70371F" w:rsidRDefault="009A39D6">
      <w:pPr>
        <w:jc w:val="center"/>
        <w:rPr>
          <w:rFonts w:hint="eastAsia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СКЛАД</w:t>
      </w:r>
    </w:p>
    <w:p w:rsidR="0070371F" w:rsidRDefault="009A39D6">
      <w:pPr>
        <w:pStyle w:val="a7"/>
        <w:jc w:val="center"/>
      </w:pPr>
      <w:r>
        <w:rPr>
          <w:rFonts w:ascii="Times New Roman" w:hAnsi="Times New Roman" w:cs="Times New Roman"/>
          <w:sz w:val="28"/>
          <w:szCs w:val="28"/>
        </w:rPr>
        <w:t>спостережної комісії при виконавчому комітеті Покровської міської ради</w:t>
      </w:r>
    </w:p>
    <w:p w:rsidR="0070371F" w:rsidRDefault="009A39D6">
      <w:pPr>
        <w:jc w:val="center"/>
        <w:rPr>
          <w:rFonts w:hint="eastAsia"/>
        </w:rPr>
      </w:pPr>
      <w:r>
        <w:rPr>
          <w:rFonts w:ascii="Times New Roman" w:hAnsi="Times New Roman" w:cs="Times New Roman"/>
          <w:sz w:val="28"/>
          <w:szCs w:val="28"/>
        </w:rPr>
        <w:t>Дніпропетровської області</w:t>
      </w:r>
    </w:p>
    <w:p w:rsidR="0070371F" w:rsidRDefault="009A39D6">
      <w:pPr>
        <w:rPr>
          <w:rFonts w:hint="eastAsia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</w:t>
      </w:r>
    </w:p>
    <w:tbl>
      <w:tblPr>
        <w:tblW w:w="985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85"/>
        <w:gridCol w:w="6769"/>
      </w:tblGrid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ШУЛЬГА  Олена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керуючий справами виконкому, голова комісі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ї</w:t>
            </w:r>
          </w:p>
          <w:p w:rsidR="0070371F" w:rsidRDefault="007037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СТРІХА Ірина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начальник відділу у справах ветеранської політики та соціального захисту населення  управління праці та соціального захисту населення виконавчого комітету Покровської міської ради Дніпропетровської області, секретар комісії</w:t>
            </w: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Члени   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комісії:</w:t>
            </w:r>
          </w:p>
          <w:p w:rsidR="0070371F" w:rsidRDefault="007037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70371F">
            <w:pPr>
              <w:snapToGrid w:val="0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ЕЙСМОНТ  Дарія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фахівець із соціальної роботи  ІІ категорії </w:t>
            </w: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Центру соціальних служб Покровської міської ради Дніпропетровської області</w:t>
            </w:r>
          </w:p>
          <w:p w:rsidR="0070371F" w:rsidRDefault="007037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ІГНАТЮК  Тетяна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депутатка Покровської міської ради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 згодою)</w:t>
            </w:r>
          </w:p>
          <w:p w:rsidR="0070371F" w:rsidRDefault="0070371F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НОСЕВИЧ  Людмила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голова правління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регіональної жіночої громадської організації «БЕРЕГИНЯ» (за згодою)</w:t>
            </w: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70371F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70371F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ПОГРЕБІЦЬКИЙ  Ігор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представник відокремленого підрозділу Покровської міської організації ветеранів Афганістану Української спілки ветеранів Афганістану(воїнів-інтернаціоналістів) (за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згодою)</w:t>
            </w:r>
          </w:p>
          <w:p w:rsidR="0070371F" w:rsidRDefault="007037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НЕКРЯЧ Світлана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заступник начальника відділу кар’єрного консультування  </w:t>
            </w:r>
            <w:r>
              <w:rPr>
                <w:rFonts w:ascii="Times New Roman" w:hAnsi="Times New Roman" w:cs="Times New Roman"/>
                <w:sz w:val="28"/>
                <w:szCs w:val="28"/>
                <w:lang w:eastAsia="uk-UA"/>
              </w:rPr>
              <w:t xml:space="preserve">Покровського управління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Нікопольської філії Дніпропетровського обласного центру зайнятості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 згодою)</w:t>
            </w:r>
          </w:p>
          <w:p w:rsidR="0070371F" w:rsidRDefault="0070371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АГАПОВА Вікторія</w:t>
            </w: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9A39D6">
            <w:pPr>
              <w:rPr>
                <w:rFonts w:hint="eastAsi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депутатка  Покровської міської ради</w:t>
            </w:r>
            <w:r>
              <w:rPr>
                <w:szCs w:val="28"/>
                <w:lang w:val="ru-RU"/>
              </w:rPr>
              <w:t xml:space="preserve"> </w:t>
            </w:r>
            <w:r>
              <w:rPr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(за згодою)</w:t>
            </w:r>
          </w:p>
        </w:tc>
      </w:tr>
      <w:tr w:rsidR="0070371F">
        <w:tblPrEx>
          <w:tblCellMar>
            <w:top w:w="0" w:type="dxa"/>
            <w:bottom w:w="0" w:type="dxa"/>
          </w:tblCellMar>
        </w:tblPrEx>
        <w:tc>
          <w:tcPr>
            <w:tcW w:w="308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70371F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676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0371F" w:rsidRDefault="0070371F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70371F" w:rsidRDefault="0070371F">
      <w:pPr>
        <w:rPr>
          <w:rFonts w:ascii="Times New Roman" w:hAnsi="Times New Roman" w:cs="Times New Roman"/>
          <w:bCs/>
          <w:sz w:val="28"/>
          <w:szCs w:val="28"/>
        </w:rPr>
      </w:pPr>
    </w:p>
    <w:p w:rsidR="0070371F" w:rsidRDefault="0070371F">
      <w:pPr>
        <w:rPr>
          <w:rFonts w:ascii="Times New Roman" w:hAnsi="Times New Roman" w:cs="Times New Roman"/>
          <w:bCs/>
          <w:sz w:val="28"/>
          <w:szCs w:val="28"/>
        </w:rPr>
      </w:pPr>
    </w:p>
    <w:p w:rsidR="0070371F" w:rsidRDefault="009A39D6">
      <w:pPr>
        <w:rPr>
          <w:rFonts w:hint="eastAsia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Керуючий справами виконкому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                         Олена ШУЛЬГА</w:t>
      </w:r>
    </w:p>
    <w:p w:rsidR="0070371F" w:rsidRDefault="009A39D6">
      <w:pPr>
        <w:pStyle w:val="Standard"/>
        <w:spacing w:after="0" w:line="240" w:lineRule="auto"/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</w:t>
      </w:r>
    </w:p>
    <w:sectPr w:rsidR="0070371F">
      <w:pgSz w:w="11906" w:h="16838"/>
      <w:pgMar w:top="1134" w:right="567" w:bottom="1529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D6" w:rsidRDefault="009A39D6">
      <w:pPr>
        <w:rPr>
          <w:rFonts w:hint="eastAsia"/>
        </w:rPr>
      </w:pPr>
      <w:r>
        <w:separator/>
      </w:r>
    </w:p>
  </w:endnote>
  <w:endnote w:type="continuationSeparator" w:id="0">
    <w:p w:rsidR="009A39D6" w:rsidRDefault="009A39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ndale Sans UI">
    <w:charset w:val="00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D6" w:rsidRDefault="009A39D6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9A39D6" w:rsidRDefault="009A39D6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4B0A76"/>
    <w:multiLevelType w:val="multilevel"/>
    <w:tmpl w:val="0E38BB06"/>
    <w:styleLink w:val="WW8Num1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lowerLetter"/>
      <w:lvlText w:val="%1.%2."/>
      <w:lvlJc w:val="left"/>
      <w:pPr>
        <w:ind w:left="1788" w:hanging="360"/>
      </w:pPr>
    </w:lvl>
    <w:lvl w:ilvl="2">
      <w:start w:val="1"/>
      <w:numFmt w:val="lowerRoman"/>
      <w:lvlText w:val="%1.%2.%3."/>
      <w:lvlJc w:val="right"/>
      <w:pPr>
        <w:ind w:left="2508" w:hanging="180"/>
      </w:pPr>
    </w:lvl>
    <w:lvl w:ilvl="3">
      <w:start w:val="1"/>
      <w:numFmt w:val="decimal"/>
      <w:lvlText w:val="%1.%2.%3.%4."/>
      <w:lvlJc w:val="left"/>
      <w:pPr>
        <w:ind w:left="3228" w:hanging="360"/>
      </w:pPr>
    </w:lvl>
    <w:lvl w:ilvl="4">
      <w:start w:val="1"/>
      <w:numFmt w:val="lowerLetter"/>
      <w:lvlText w:val="%1.%2.%3.%4.%5."/>
      <w:lvlJc w:val="left"/>
      <w:pPr>
        <w:ind w:left="3948" w:hanging="360"/>
      </w:pPr>
    </w:lvl>
    <w:lvl w:ilvl="5">
      <w:start w:val="1"/>
      <w:numFmt w:val="lowerRoman"/>
      <w:lvlText w:val="%1.%2.%3.%4.%5.%6."/>
      <w:lvlJc w:val="right"/>
      <w:pPr>
        <w:ind w:left="4668" w:hanging="180"/>
      </w:pPr>
    </w:lvl>
    <w:lvl w:ilvl="6">
      <w:start w:val="1"/>
      <w:numFmt w:val="decimal"/>
      <w:lvlText w:val="%1.%2.%3.%4.%5.%6.%7."/>
      <w:lvlJc w:val="left"/>
      <w:pPr>
        <w:ind w:left="5388" w:hanging="360"/>
      </w:pPr>
    </w:lvl>
    <w:lvl w:ilvl="7">
      <w:start w:val="1"/>
      <w:numFmt w:val="lowerLetter"/>
      <w:lvlText w:val="%1.%2.%3.%4.%5.%6.%7.%8."/>
      <w:lvlJc w:val="left"/>
      <w:pPr>
        <w:ind w:left="6108" w:hanging="360"/>
      </w:pPr>
    </w:lvl>
    <w:lvl w:ilvl="8">
      <w:start w:val="1"/>
      <w:numFmt w:val="lowerRoman"/>
      <w:lvlText w:val="%1.%2.%3.%4.%5.%6.%7.%8.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70371F"/>
    <w:rsid w:val="000429E3"/>
    <w:rsid w:val="0070371F"/>
    <w:rsid w:val="009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84FE6B-F783-4BC3-91FC-45FADF29FE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3"/>
        <w:sz w:val="24"/>
        <w:szCs w:val="24"/>
        <w:lang w:val="uk-UA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 w:line="240" w:lineRule="auto"/>
    </w:pPr>
    <w:rPr>
      <w:rFonts w:ascii="Times New Roman" w:eastAsia="Andale Sans UI" w:hAnsi="Times New Roman" w:cs="Times New Roman"/>
      <w:sz w:val="24"/>
      <w:szCs w:val="24"/>
    </w:rPr>
  </w:style>
  <w:style w:type="paragraph" w:styleId="a3">
    <w:name w:val="List"/>
    <w:basedOn w:val="Textbody"/>
    <w:rPr>
      <w:rFonts w:cs="Ari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1">
    <w:name w:val="Заголовок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a5">
    <w:name w:val="Название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Standard"/>
    <w:pPr>
      <w:suppressLineNumbers/>
    </w:pPr>
    <w:rPr>
      <w:rFonts w:cs="Arial"/>
    </w:rPr>
  </w:style>
  <w:style w:type="paragraph" w:styleId="2">
    <w:name w:val="Body Text 2"/>
    <w:basedOn w:val="Standard"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a6">
    <w:name w:val="Balloon Text"/>
    <w:basedOn w:val="Standard"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a7">
    <w:name w:val="No Spacing"/>
    <w:pPr>
      <w:widowControl/>
      <w:suppressAutoHyphens/>
    </w:pPr>
    <w:rPr>
      <w:rFonts w:ascii="Calibri" w:eastAsia="Calibri" w:hAnsi="Calibri" w:cs="Calibri"/>
      <w:sz w:val="22"/>
      <w:szCs w:val="22"/>
      <w:lang w:bidi="ar-SA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a8">
    <w:name w:val="Основной текст Знак"/>
    <w:rPr>
      <w:rFonts w:ascii="Times New Roman" w:eastAsia="Andale Sans UI" w:hAnsi="Times New Roman" w:cs="Times New Roman"/>
      <w:kern w:val="3"/>
      <w:sz w:val="24"/>
      <w:szCs w:val="24"/>
    </w:rPr>
  </w:style>
  <w:style w:type="character" w:customStyle="1" w:styleId="FontStyle15">
    <w:name w:val="Font Style15"/>
    <w:rPr>
      <w:rFonts w:ascii="Times New Roman" w:eastAsia="Times New Roman" w:hAnsi="Times New Roman" w:cs="Times New Roman"/>
      <w:sz w:val="26"/>
      <w:szCs w:val="26"/>
    </w:rPr>
  </w:style>
  <w:style w:type="character" w:customStyle="1" w:styleId="a9">
    <w:name w:val="Текст выноски Знак"/>
    <w:rPr>
      <w:rFonts w:ascii="Segoe UI" w:eastAsia="Calibri" w:hAnsi="Segoe UI" w:cs="Segoe UI"/>
      <w:sz w:val="18"/>
      <w:szCs w:val="18"/>
      <w:lang w:val="uk-UA" w:eastAsia="zh-CN"/>
    </w:rPr>
  </w:style>
  <w:style w:type="numbering" w:customStyle="1" w:styleId="WW8Num1">
    <w:name w:val="WW8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lastModifiedBy>Makarov PC</cp:lastModifiedBy>
  <cp:revision>2</cp:revision>
  <cp:lastPrinted>2022-06-07T10:09:00Z</cp:lastPrinted>
  <dcterms:created xsi:type="dcterms:W3CDTF">2024-03-06T13:27:00Z</dcterms:created>
  <dcterms:modified xsi:type="dcterms:W3CDTF">2024-03-06T13:27:00Z</dcterms:modified>
</cp:coreProperties>
</file>