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01B69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000000" w:rsidRDefault="00901B69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00000" w:rsidRDefault="00901B69">
      <w:pPr>
        <w:pStyle w:val="a5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6510" t="10795" r="1206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000000" w:rsidRDefault="00901B69">
      <w:pPr>
        <w:pStyle w:val="a5"/>
        <w:spacing w:after="0"/>
        <w:jc w:val="center"/>
      </w:pPr>
      <w:r>
        <w:rPr>
          <w:b/>
          <w:sz w:val="28"/>
          <w:szCs w:val="28"/>
          <w:lang w:val="uk-UA"/>
        </w:rPr>
        <w:t xml:space="preserve">ПРОЕКТ  </w:t>
      </w:r>
      <w:r>
        <w:rPr>
          <w:b/>
          <w:sz w:val="28"/>
          <w:szCs w:val="28"/>
          <w:lang w:val="uk-UA"/>
        </w:rPr>
        <w:t>РІШЕННЯ</w:t>
      </w:r>
    </w:p>
    <w:p w:rsidR="00000000" w:rsidRDefault="00901B69">
      <w:pPr>
        <w:pStyle w:val="BodyText2"/>
        <w:ind w:firstLine="0"/>
        <w:jc w:val="left"/>
      </w:pPr>
      <w:r w:rsidRPr="00901B69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Pr="00901B69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 w:rsidRPr="00901B69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№__________ _</w:t>
      </w:r>
    </w:p>
    <w:p w:rsidR="00000000" w:rsidRDefault="00901B69">
      <w:pPr>
        <w:jc w:val="center"/>
        <w:rPr>
          <w:sz w:val="28"/>
          <w:szCs w:val="28"/>
          <w:u w:val="single"/>
          <w:lang w:val="ru-RU"/>
        </w:rPr>
      </w:pPr>
    </w:p>
    <w:p w:rsidR="00000000" w:rsidRPr="00901B69" w:rsidRDefault="00901B6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000000" w:rsidRPr="00901B69" w:rsidRDefault="00901B6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000000" w:rsidRPr="00901B69" w:rsidRDefault="00901B69" w:rsidP="00901B6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901B69" w:rsidRPr="00901B69" w:rsidRDefault="00901B69" w:rsidP="00901B69">
      <w:pPr>
        <w:spacing w:after="0" w:line="240" w:lineRule="auto"/>
        <w:rPr>
          <w:rFonts w:ascii="Times New Roman" w:hAnsi="Times New Roman"/>
        </w:rPr>
      </w:pPr>
      <w:r w:rsidRPr="00901B69">
        <w:rPr>
          <w:rFonts w:ascii="Times New Roman" w:hAnsi="Times New Roman"/>
          <w:sz w:val="28"/>
          <w:szCs w:val="28"/>
        </w:rPr>
        <w:t>Про затвердження штатного розпису</w:t>
      </w:r>
    </w:p>
    <w:p w:rsidR="00901B69" w:rsidRPr="00901B69" w:rsidRDefault="00901B69" w:rsidP="00901B6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534215818"/>
      <w:r w:rsidRPr="00901B69">
        <w:rPr>
          <w:rFonts w:ascii="Times New Roman" w:hAnsi="Times New Roman"/>
          <w:sz w:val="28"/>
          <w:szCs w:val="28"/>
        </w:rPr>
        <w:t xml:space="preserve">працівників комунального закладу </w:t>
      </w:r>
    </w:p>
    <w:p w:rsidR="00901B69" w:rsidRDefault="00901B69" w:rsidP="00901B6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01B69">
        <w:rPr>
          <w:rFonts w:ascii="Times New Roman" w:hAnsi="Times New Roman"/>
          <w:bCs/>
          <w:sz w:val="28"/>
          <w:szCs w:val="28"/>
        </w:rPr>
        <w:t xml:space="preserve">«Шолоховська середня загальноосвітня школа </w:t>
      </w:r>
    </w:p>
    <w:p w:rsidR="00901B69" w:rsidRPr="00901B69" w:rsidRDefault="00901B69" w:rsidP="00901B69">
      <w:pPr>
        <w:spacing w:after="0" w:line="240" w:lineRule="auto"/>
        <w:rPr>
          <w:rFonts w:ascii="Times New Roman" w:hAnsi="Times New Roman"/>
        </w:rPr>
      </w:pPr>
      <w:r w:rsidRPr="00901B69">
        <w:rPr>
          <w:rFonts w:ascii="Times New Roman" w:hAnsi="Times New Roman"/>
          <w:bCs/>
          <w:sz w:val="28"/>
          <w:szCs w:val="28"/>
        </w:rPr>
        <w:t>Покровської міської ради  Дніпропетровської області»</w:t>
      </w:r>
    </w:p>
    <w:bookmarkEnd w:id="0"/>
    <w:p w:rsidR="00901B69" w:rsidRDefault="00901B69" w:rsidP="00901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B69" w:rsidRDefault="00901B69" w:rsidP="00901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B69" w:rsidRPr="00901B69" w:rsidRDefault="00901B69" w:rsidP="00901B6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01B69">
        <w:rPr>
          <w:rFonts w:ascii="Times New Roman" w:hAnsi="Times New Roman"/>
          <w:sz w:val="28"/>
          <w:szCs w:val="28"/>
        </w:rPr>
        <w:t xml:space="preserve">На підставі рішення       сесії міської ради 7 скликання від 24.12.2019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bookmarkStart w:id="1" w:name="_GoBack"/>
      <w:bookmarkEnd w:id="1"/>
      <w:r w:rsidRPr="00901B69">
        <w:rPr>
          <w:rFonts w:ascii="Times New Roman" w:hAnsi="Times New Roman"/>
          <w:sz w:val="28"/>
          <w:szCs w:val="28"/>
        </w:rPr>
        <w:t>№  «</w:t>
      </w:r>
      <w:r w:rsidRPr="00901B69">
        <w:rPr>
          <w:rFonts w:ascii="Times New Roman" w:hAnsi="Times New Roman"/>
          <w:bCs/>
          <w:sz w:val="28"/>
          <w:szCs w:val="28"/>
        </w:rPr>
        <w:t>Про затвердження Статуту комунального закладу «Шолоховська середня  загальноосвітня школа Покровської міської ради  Дніпропетровської області» у новій редакції»</w:t>
      </w:r>
      <w:r w:rsidRPr="00901B69">
        <w:rPr>
          <w:rFonts w:ascii="Times New Roman" w:hAnsi="Times New Roman"/>
        </w:rPr>
        <w:t xml:space="preserve"> </w:t>
      </w:r>
      <w:r w:rsidRPr="00901B69">
        <w:rPr>
          <w:rFonts w:ascii="Times New Roman" w:hAnsi="Times New Roman"/>
          <w:sz w:val="28"/>
          <w:szCs w:val="28"/>
        </w:rPr>
        <w:t>керуючись  Законом України «Про місцеве  самоврядування в Україні», виконком міської ради</w:t>
      </w:r>
    </w:p>
    <w:p w:rsidR="00901B69" w:rsidRPr="00901B69" w:rsidRDefault="00901B69" w:rsidP="00901B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1B69" w:rsidRPr="00901B69" w:rsidRDefault="00901B69" w:rsidP="00901B6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</w:t>
      </w:r>
      <w:r w:rsidRPr="00901B69">
        <w:rPr>
          <w:rFonts w:ascii="Times New Roman" w:hAnsi="Times New Roman"/>
          <w:b/>
          <w:bCs/>
          <w:sz w:val="28"/>
          <w:szCs w:val="28"/>
        </w:rPr>
        <w:t>В:</w:t>
      </w:r>
    </w:p>
    <w:p w:rsidR="00901B69" w:rsidRPr="00901B69" w:rsidRDefault="00901B69" w:rsidP="00901B69">
      <w:pPr>
        <w:spacing w:after="0" w:line="240" w:lineRule="auto"/>
        <w:jc w:val="center"/>
        <w:rPr>
          <w:rFonts w:ascii="Times New Roman" w:hAnsi="Times New Roman"/>
        </w:rPr>
      </w:pPr>
    </w:p>
    <w:p w:rsidR="00901B69" w:rsidRPr="00901B69" w:rsidRDefault="00901B69" w:rsidP="00901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B69">
        <w:rPr>
          <w:rFonts w:ascii="Times New Roman" w:hAnsi="Times New Roman"/>
          <w:bCs/>
          <w:sz w:val="28"/>
          <w:szCs w:val="28"/>
        </w:rPr>
        <w:t xml:space="preserve">1.Затвердити штатний розпис </w:t>
      </w:r>
      <w:r w:rsidRPr="00901B69">
        <w:rPr>
          <w:rFonts w:ascii="Times New Roman" w:hAnsi="Times New Roman"/>
          <w:sz w:val="28"/>
          <w:szCs w:val="28"/>
        </w:rPr>
        <w:t xml:space="preserve">працівників комунального закладу </w:t>
      </w:r>
      <w:r w:rsidRPr="00901B69">
        <w:rPr>
          <w:rFonts w:ascii="Times New Roman" w:hAnsi="Times New Roman"/>
          <w:bCs/>
          <w:sz w:val="28"/>
          <w:szCs w:val="28"/>
        </w:rPr>
        <w:t>«Шолоховська середня загальноосвітня школа Покровської міської ради  Дніпропетровської області» та фонд заробітної плати, що додається.</w:t>
      </w:r>
    </w:p>
    <w:p w:rsidR="00901B69" w:rsidRPr="00901B69" w:rsidRDefault="00901B69" w:rsidP="00901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B69" w:rsidRPr="00901B69" w:rsidRDefault="00901B69" w:rsidP="00901B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1B69">
        <w:rPr>
          <w:rFonts w:ascii="Times New Roman" w:hAnsi="Times New Roman"/>
          <w:sz w:val="28"/>
          <w:szCs w:val="28"/>
        </w:rPr>
        <w:t>2. Координацію роботи щодо виконання даного рішення покласти на                            начальника  управління освіти Цупрову Г.А., контроль – на заступника міського голови Бондаренко Н.О.</w:t>
      </w:r>
    </w:p>
    <w:p w:rsidR="00901B69" w:rsidRDefault="00901B69" w:rsidP="00901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B69" w:rsidRDefault="00901B69" w:rsidP="00901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B69" w:rsidRDefault="00901B69" w:rsidP="00901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B69" w:rsidRDefault="00901B69" w:rsidP="00901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B69" w:rsidRDefault="00901B69" w:rsidP="00901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B69" w:rsidRDefault="00901B69" w:rsidP="00901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B69" w:rsidRDefault="00901B69" w:rsidP="00901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B69" w:rsidRPr="00901B69" w:rsidRDefault="00901B69" w:rsidP="00901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1B69" w:rsidRPr="00901B69" w:rsidRDefault="00901B69" w:rsidP="00901B69">
      <w:pPr>
        <w:spacing w:after="0" w:line="240" w:lineRule="auto"/>
        <w:jc w:val="both"/>
        <w:rPr>
          <w:rFonts w:ascii="Times New Roman" w:hAnsi="Times New Roman"/>
        </w:rPr>
      </w:pPr>
      <w:r w:rsidRPr="00901B69">
        <w:rPr>
          <w:rFonts w:ascii="Times New Roman" w:hAnsi="Times New Roman"/>
          <w:sz w:val="28"/>
          <w:szCs w:val="28"/>
        </w:rPr>
        <w:t>Міський голова</w:t>
      </w:r>
      <w:r w:rsidRPr="00901B69">
        <w:rPr>
          <w:rFonts w:ascii="Times New Roman" w:hAnsi="Times New Roman"/>
          <w:sz w:val="28"/>
          <w:szCs w:val="28"/>
        </w:rPr>
        <w:tab/>
      </w:r>
      <w:r w:rsidRPr="00901B69">
        <w:rPr>
          <w:rFonts w:ascii="Times New Roman" w:hAnsi="Times New Roman"/>
          <w:sz w:val="28"/>
          <w:szCs w:val="28"/>
        </w:rPr>
        <w:tab/>
      </w:r>
      <w:r w:rsidRPr="00901B69">
        <w:rPr>
          <w:rFonts w:ascii="Times New Roman" w:hAnsi="Times New Roman"/>
          <w:sz w:val="28"/>
          <w:szCs w:val="28"/>
        </w:rPr>
        <w:tab/>
      </w:r>
      <w:r w:rsidRPr="00901B69">
        <w:rPr>
          <w:rFonts w:ascii="Times New Roman" w:hAnsi="Times New Roman"/>
          <w:sz w:val="28"/>
          <w:szCs w:val="28"/>
        </w:rPr>
        <w:tab/>
      </w:r>
      <w:r w:rsidRPr="00901B69">
        <w:rPr>
          <w:rFonts w:ascii="Times New Roman" w:hAnsi="Times New Roman"/>
          <w:sz w:val="28"/>
          <w:szCs w:val="28"/>
        </w:rPr>
        <w:tab/>
      </w:r>
      <w:r w:rsidRPr="00901B69">
        <w:rPr>
          <w:rFonts w:ascii="Times New Roman" w:hAnsi="Times New Roman"/>
          <w:sz w:val="28"/>
          <w:szCs w:val="28"/>
        </w:rPr>
        <w:tab/>
      </w:r>
      <w:r w:rsidRPr="00901B69">
        <w:rPr>
          <w:rFonts w:ascii="Times New Roman" w:hAnsi="Times New Roman"/>
          <w:sz w:val="28"/>
          <w:szCs w:val="28"/>
        </w:rPr>
        <w:tab/>
        <w:t xml:space="preserve">     О.М. Шаповал</w:t>
      </w:r>
    </w:p>
    <w:p w:rsidR="00901B69" w:rsidRPr="00901B69" w:rsidRDefault="00901B69" w:rsidP="00901B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B69" w:rsidRPr="00901B69" w:rsidRDefault="00901B69" w:rsidP="00901B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B69" w:rsidRPr="00901B69" w:rsidRDefault="00901B69" w:rsidP="00901B69">
      <w:pPr>
        <w:spacing w:after="0" w:line="240" w:lineRule="auto"/>
        <w:rPr>
          <w:rFonts w:ascii="Times New Roman" w:hAnsi="Times New Roman"/>
          <w:sz w:val="20"/>
        </w:rPr>
      </w:pPr>
    </w:p>
    <w:p w:rsidR="00901B69" w:rsidRPr="00901B69" w:rsidRDefault="00901B69" w:rsidP="00901B69">
      <w:pPr>
        <w:pStyle w:val="a5"/>
        <w:spacing w:after="0"/>
        <w:jc w:val="both"/>
        <w:rPr>
          <w:sz w:val="28"/>
          <w:szCs w:val="28"/>
        </w:rPr>
      </w:pPr>
    </w:p>
    <w:p w:rsidR="00901B69" w:rsidRPr="00901B69" w:rsidRDefault="00901B69" w:rsidP="00901B69">
      <w:pPr>
        <w:pStyle w:val="a5"/>
        <w:spacing w:after="0"/>
        <w:jc w:val="both"/>
        <w:rPr>
          <w:sz w:val="28"/>
          <w:szCs w:val="28"/>
        </w:rPr>
      </w:pPr>
    </w:p>
    <w:p w:rsidR="00901B69" w:rsidRPr="00901B69" w:rsidRDefault="00901B69" w:rsidP="00901B69">
      <w:pPr>
        <w:pStyle w:val="a5"/>
        <w:spacing w:after="0"/>
        <w:jc w:val="both"/>
        <w:rPr>
          <w:sz w:val="28"/>
          <w:szCs w:val="28"/>
        </w:rPr>
      </w:pPr>
    </w:p>
    <w:sectPr w:rsidR="00901B69" w:rsidRPr="00901B6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69"/>
    <w:rsid w:val="0090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odyText2">
    <w:name w:val="Body Text 2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odyText2">
    <w:name w:val="Body Text 2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2019-02-05T12:04:00Z</cp:lastPrinted>
  <dcterms:created xsi:type="dcterms:W3CDTF">2019-12-23T09:07:00Z</dcterms:created>
  <dcterms:modified xsi:type="dcterms:W3CDTF">2019-12-23T09:09:00Z</dcterms:modified>
</cp:coreProperties>
</file>