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6C" w:rsidRPr="00A75D83" w:rsidRDefault="005C4B6C" w:rsidP="005C4B6C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 w:rsidRPr="00A75D83">
        <w:rPr>
          <w:b/>
          <w:bCs/>
          <w:sz w:val="28"/>
          <w:szCs w:val="28"/>
          <w:lang w:val="uk-UA"/>
        </w:rPr>
        <w:t>ПОКРОВСЬКА МІСЬКА РАДА</w:t>
      </w:r>
    </w:p>
    <w:p w:rsidR="005C4B6C" w:rsidRPr="00A75D83" w:rsidRDefault="005C4B6C" w:rsidP="005C4B6C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 w:rsidRPr="00A75D83">
        <w:rPr>
          <w:b/>
          <w:bCs/>
          <w:sz w:val="28"/>
          <w:szCs w:val="28"/>
          <w:lang w:val="uk-UA"/>
        </w:rPr>
        <w:t>ДНІПРОПЕТРОВСЬКОЇ ОБЛАСТІ</w:t>
      </w:r>
    </w:p>
    <w:p w:rsidR="005C4B6C" w:rsidRPr="00A75D83" w:rsidRDefault="005C4B6C" w:rsidP="005C4B6C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5C4B6C" w:rsidRPr="00A75D83" w:rsidRDefault="005C4B6C" w:rsidP="005C4B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Pr="00A75D83">
        <w:rPr>
          <w:b/>
          <w:sz w:val="28"/>
          <w:szCs w:val="28"/>
          <w:lang w:val="uk-UA"/>
        </w:rPr>
        <w:t>РІШЕННЯ</w:t>
      </w:r>
    </w:p>
    <w:p w:rsidR="005C4B6C" w:rsidRPr="00A75D83" w:rsidRDefault="005C4B6C" w:rsidP="005C4B6C">
      <w:pPr>
        <w:pStyle w:val="20"/>
        <w:ind w:firstLine="0"/>
        <w:jc w:val="left"/>
        <w:rPr>
          <w:lang w:val="uk-UA"/>
        </w:rPr>
      </w:pPr>
      <w:r w:rsidRPr="00A75D83">
        <w:rPr>
          <w:b/>
          <w:bCs/>
          <w:sz w:val="28"/>
          <w:szCs w:val="28"/>
          <w:lang w:val="uk-UA"/>
        </w:rPr>
        <w:t xml:space="preserve">____________________                  </w:t>
      </w:r>
      <w:r w:rsidRPr="00A75D83">
        <w:rPr>
          <w:b/>
          <w:bCs/>
          <w:sz w:val="20"/>
          <w:lang w:val="uk-UA"/>
        </w:rPr>
        <w:t xml:space="preserve">    </w:t>
      </w:r>
      <w:r w:rsidRPr="00A75D83">
        <w:rPr>
          <w:sz w:val="20"/>
          <w:lang w:val="uk-UA"/>
        </w:rPr>
        <w:t xml:space="preserve"> </w:t>
      </w:r>
      <w:proofErr w:type="spellStart"/>
      <w:r w:rsidRPr="00A75D83">
        <w:rPr>
          <w:sz w:val="20"/>
          <w:lang w:val="uk-UA"/>
        </w:rPr>
        <w:t>м.Покров</w:t>
      </w:r>
      <w:proofErr w:type="spellEnd"/>
      <w:r w:rsidRPr="00A75D83">
        <w:rPr>
          <w:sz w:val="28"/>
          <w:szCs w:val="28"/>
          <w:lang w:val="uk-UA"/>
        </w:rPr>
        <w:t xml:space="preserve">  </w:t>
      </w:r>
      <w:r w:rsidRPr="00A75D83">
        <w:rPr>
          <w:b/>
          <w:bCs/>
          <w:sz w:val="28"/>
          <w:szCs w:val="28"/>
          <w:lang w:val="uk-UA"/>
        </w:rPr>
        <w:t xml:space="preserve">                          </w:t>
      </w:r>
      <w:r w:rsidRPr="00A75D83">
        <w:rPr>
          <w:sz w:val="28"/>
          <w:szCs w:val="28"/>
          <w:lang w:val="uk-UA"/>
        </w:rPr>
        <w:t xml:space="preserve">   №</w:t>
      </w:r>
      <w:r w:rsidRPr="00A75D83">
        <w:rPr>
          <w:b/>
          <w:bCs/>
          <w:sz w:val="28"/>
          <w:szCs w:val="28"/>
          <w:lang w:val="uk-UA"/>
        </w:rPr>
        <w:t xml:space="preserve"> ___________</w:t>
      </w:r>
    </w:p>
    <w:p w:rsidR="005C4B6C" w:rsidRPr="00A75D83" w:rsidRDefault="005C4B6C" w:rsidP="005C4B6C">
      <w:pPr>
        <w:pStyle w:val="22"/>
        <w:spacing w:line="276" w:lineRule="auto"/>
        <w:ind w:firstLine="0"/>
        <w:rPr>
          <w:sz w:val="16"/>
          <w:szCs w:val="16"/>
        </w:rPr>
      </w:pPr>
    </w:p>
    <w:p w:rsidR="005C4B6C" w:rsidRPr="00A75D83" w:rsidRDefault="005C4B6C" w:rsidP="005C4B6C">
      <w:pPr>
        <w:jc w:val="both"/>
        <w:rPr>
          <w:lang w:val="uk-UA"/>
        </w:rPr>
      </w:pPr>
      <w:bookmarkStart w:id="0" w:name="_GoBack"/>
      <w:r w:rsidRPr="00A75D83">
        <w:rPr>
          <w:color w:val="000000"/>
          <w:sz w:val="28"/>
          <w:szCs w:val="28"/>
          <w:lang w:val="uk-UA"/>
        </w:rPr>
        <w:t>Про затвердження Програми забезпечення громадського порядку та громадської безпеки на території Покровської міської територіальної громади Дніпропетровської області на 2024-2026 роки у новій редакції</w:t>
      </w:r>
    </w:p>
    <w:bookmarkEnd w:id="0"/>
    <w:p w:rsidR="005C4B6C" w:rsidRPr="00A75D83" w:rsidRDefault="005C4B6C" w:rsidP="005C4B6C">
      <w:pPr>
        <w:pStyle w:val="a4"/>
        <w:spacing w:after="0"/>
        <w:rPr>
          <w:color w:val="000000"/>
          <w:spacing w:val="3"/>
          <w:sz w:val="28"/>
          <w:szCs w:val="28"/>
          <w:lang w:val="uk-UA"/>
        </w:rPr>
      </w:pPr>
    </w:p>
    <w:p w:rsidR="005C4B6C" w:rsidRPr="00A75D83" w:rsidRDefault="005C4B6C" w:rsidP="005C4B6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75D83">
        <w:rPr>
          <w:color w:val="000000"/>
          <w:sz w:val="28"/>
          <w:szCs w:val="28"/>
          <w:shd w:val="clear" w:color="auto" w:fill="FFFFFF"/>
          <w:lang w:val="uk-UA"/>
        </w:rPr>
        <w:t xml:space="preserve">На виконання </w:t>
      </w:r>
      <w:r w:rsidRPr="00A75D83">
        <w:rPr>
          <w:rFonts w:eastAsia="Calibri"/>
          <w:color w:val="000000"/>
          <w:sz w:val="28"/>
          <w:szCs w:val="28"/>
          <w:lang w:val="uk-UA"/>
        </w:rPr>
        <w:t>Програми забезпечення громадського порядку та громадської безпеки на території Дніпропетровської області на період до 2025 року</w:t>
      </w:r>
      <w:r w:rsidRPr="00A75D83">
        <w:rPr>
          <w:iCs/>
          <w:color w:val="000000"/>
          <w:sz w:val="28"/>
          <w:szCs w:val="28"/>
          <w:lang w:val="uk-UA" w:eastAsia="uk-UA"/>
        </w:rPr>
        <w:t>, затвердженої рішенням Дніпропетровської обласної ради від 25.03.2016 №</w:t>
      </w:r>
      <w:r w:rsidRPr="00A75D83">
        <w:rPr>
          <w:lang w:val="uk-UA"/>
        </w:rPr>
        <w:t xml:space="preserve"> </w:t>
      </w:r>
      <w:r w:rsidRPr="00A75D83">
        <w:rPr>
          <w:iCs/>
          <w:color w:val="000000"/>
          <w:sz w:val="28"/>
          <w:szCs w:val="28"/>
          <w:lang w:val="uk-UA" w:eastAsia="uk-UA"/>
        </w:rPr>
        <w:t>30-3/VII «</w:t>
      </w:r>
      <w:r w:rsidRPr="00A75D83">
        <w:rPr>
          <w:sz w:val="28"/>
          <w:szCs w:val="28"/>
          <w:lang w:val="uk-UA"/>
        </w:rPr>
        <w:t>Про регіональну Програму забезпечення громадського порядку та громадської безпеки на території Дніпропетровської області на період до 2025 року</w:t>
      </w:r>
      <w:r w:rsidRPr="00A75D83">
        <w:rPr>
          <w:iCs/>
          <w:color w:val="000000"/>
          <w:sz w:val="28"/>
          <w:szCs w:val="28"/>
          <w:lang w:val="uk-UA" w:eastAsia="uk-UA"/>
        </w:rPr>
        <w:t>», відповідно до доручення виконуючого обов’язки начальника Дніпропетровської обласної військової адміністрації «Про надання субвенцій з місцевих бюджетів обласному бюджету» від 13.02.2024 №08-6/0/35-24, керуючись</w:t>
      </w:r>
      <w:r w:rsidRPr="00A75D83">
        <w:rPr>
          <w:color w:val="000000"/>
          <w:sz w:val="28"/>
          <w:szCs w:val="28"/>
          <w:shd w:val="clear" w:color="auto" w:fill="FFFFFF"/>
          <w:lang w:val="uk-UA"/>
        </w:rPr>
        <w:t xml:space="preserve"> законами України «Про місцеве самоврядування в Україні», «Про основи національного спротиву», з метою підвищення рівня національної безпеки мешканців на території Дніпропетровської області, </w:t>
      </w:r>
      <w:r w:rsidRPr="00A75D83">
        <w:rPr>
          <w:color w:val="000000"/>
          <w:sz w:val="28"/>
          <w:szCs w:val="28"/>
          <w:lang w:val="uk-UA"/>
        </w:rPr>
        <w:t>міська рада</w:t>
      </w:r>
    </w:p>
    <w:p w:rsidR="005C4B6C" w:rsidRPr="00A75D83" w:rsidRDefault="005C4B6C" w:rsidP="005C4B6C">
      <w:pPr>
        <w:ind w:firstLine="567"/>
        <w:jc w:val="both"/>
        <w:rPr>
          <w:sz w:val="28"/>
          <w:szCs w:val="28"/>
          <w:shd w:val="clear" w:color="auto" w:fill="FFFF00"/>
          <w:lang w:val="uk-UA"/>
        </w:rPr>
      </w:pPr>
    </w:p>
    <w:p w:rsidR="005C4B6C" w:rsidRPr="00A75D83" w:rsidRDefault="005C4B6C" w:rsidP="005C4B6C">
      <w:pPr>
        <w:jc w:val="both"/>
        <w:rPr>
          <w:lang w:val="uk-UA"/>
        </w:rPr>
      </w:pPr>
      <w:r w:rsidRPr="00A75D83">
        <w:rPr>
          <w:b/>
          <w:spacing w:val="-1"/>
          <w:sz w:val="28"/>
          <w:szCs w:val="28"/>
          <w:lang w:val="uk-UA"/>
        </w:rPr>
        <w:t>ВИРІШИЛА:</w:t>
      </w:r>
    </w:p>
    <w:p w:rsidR="005C4B6C" w:rsidRPr="00A75D83" w:rsidRDefault="005C4B6C" w:rsidP="005C4B6C">
      <w:pPr>
        <w:jc w:val="both"/>
        <w:rPr>
          <w:sz w:val="28"/>
          <w:szCs w:val="28"/>
          <w:shd w:val="clear" w:color="auto" w:fill="FFFF00"/>
          <w:lang w:val="uk-UA"/>
        </w:rPr>
      </w:pPr>
    </w:p>
    <w:p w:rsidR="005C4B6C" w:rsidRPr="00A75D83" w:rsidRDefault="005C4B6C" w:rsidP="005C4B6C">
      <w:pPr>
        <w:pStyle w:val="a4"/>
        <w:spacing w:after="0"/>
        <w:ind w:firstLine="567"/>
        <w:jc w:val="both"/>
        <w:rPr>
          <w:spacing w:val="-1"/>
          <w:sz w:val="28"/>
          <w:szCs w:val="28"/>
          <w:lang w:val="uk-UA"/>
        </w:rPr>
      </w:pPr>
      <w:r w:rsidRPr="00A75D83">
        <w:rPr>
          <w:spacing w:val="-1"/>
          <w:sz w:val="28"/>
          <w:szCs w:val="28"/>
          <w:lang w:val="uk-UA"/>
        </w:rPr>
        <w:t xml:space="preserve">1. Затвердити Програму </w:t>
      </w:r>
      <w:r w:rsidRPr="00A75D83">
        <w:rPr>
          <w:color w:val="000000"/>
          <w:sz w:val="28"/>
          <w:szCs w:val="28"/>
          <w:lang w:val="uk-UA"/>
        </w:rPr>
        <w:t>забезпечення громадського порядку та громадської безпеки на території Покровської міської територіальної громади Дніпропетровської області на 2024-2026 роки у новій редакції</w:t>
      </w:r>
      <w:r w:rsidRPr="00A75D83">
        <w:rPr>
          <w:rFonts w:ascii="Liberation Serif" w:hAnsi="Liberation Serif" w:cs="Liberation Serif"/>
          <w:color w:val="000000"/>
          <w:spacing w:val="3"/>
          <w:sz w:val="28"/>
          <w:szCs w:val="28"/>
          <w:lang w:val="uk-UA"/>
        </w:rPr>
        <w:t>,</w:t>
      </w:r>
      <w:r w:rsidRPr="00A75D83">
        <w:rPr>
          <w:spacing w:val="-1"/>
          <w:sz w:val="28"/>
          <w:szCs w:val="28"/>
          <w:lang w:val="uk-UA"/>
        </w:rPr>
        <w:t xml:space="preserve"> що додається.</w:t>
      </w:r>
    </w:p>
    <w:p w:rsidR="005C4B6C" w:rsidRPr="00A75D83" w:rsidRDefault="005C4B6C" w:rsidP="005C4B6C">
      <w:pPr>
        <w:ind w:firstLine="567"/>
        <w:jc w:val="both"/>
        <w:rPr>
          <w:lang w:val="uk-UA"/>
        </w:rPr>
      </w:pPr>
      <w:r w:rsidRPr="00A75D83">
        <w:rPr>
          <w:sz w:val="28"/>
          <w:szCs w:val="28"/>
          <w:lang w:val="uk-UA"/>
        </w:rPr>
        <w:t>2. Рішення міської ради від 27.10.2023 №12 «</w:t>
      </w:r>
      <w:r w:rsidRPr="00A75D83">
        <w:rPr>
          <w:color w:val="000000"/>
          <w:sz w:val="28"/>
          <w:szCs w:val="28"/>
          <w:lang w:val="uk-UA"/>
        </w:rPr>
        <w:t>Про затвердження Програми забезпечення громадського порядку та громадської безпеки на території Покровської міської територіальної громади Дніпропетровської області на 2024-2026 роки» вважати таким, що втратило чинність.</w:t>
      </w:r>
    </w:p>
    <w:p w:rsidR="005C4B6C" w:rsidRPr="00A75D83" w:rsidRDefault="005C4B6C" w:rsidP="005C4B6C">
      <w:pPr>
        <w:ind w:firstLine="567"/>
        <w:jc w:val="both"/>
        <w:rPr>
          <w:lang w:val="uk-UA"/>
        </w:rPr>
      </w:pPr>
      <w:r w:rsidRPr="00A75D83">
        <w:rPr>
          <w:spacing w:val="-1"/>
          <w:sz w:val="28"/>
          <w:szCs w:val="28"/>
          <w:lang w:val="uk-UA"/>
        </w:rPr>
        <w:t xml:space="preserve">3. </w:t>
      </w:r>
      <w:r w:rsidRPr="00A75D83">
        <w:rPr>
          <w:color w:val="000000"/>
          <w:sz w:val="28"/>
          <w:szCs w:val="28"/>
          <w:lang w:val="uk-UA"/>
        </w:rPr>
        <w:t>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ради; контроль – на секретаря міської ради Сергія КУРАСОВА, заступників міського голови за напрямком роботи та на постійні комісії з питань безпеки і оборони, депутатської діяльності та зв'язків з громадськістю і з питань соціально-економічного розвитку, планування, бюджету, фінансів, реалізації державної регуляторної політики.</w:t>
      </w:r>
    </w:p>
    <w:p w:rsidR="005C4B6C" w:rsidRPr="00A75D83" w:rsidRDefault="005C4B6C" w:rsidP="005C4B6C">
      <w:pPr>
        <w:ind w:firstLine="567"/>
        <w:jc w:val="both"/>
        <w:rPr>
          <w:sz w:val="28"/>
          <w:szCs w:val="28"/>
          <w:lang w:val="uk-UA"/>
        </w:rPr>
      </w:pPr>
    </w:p>
    <w:p w:rsidR="005C4B6C" w:rsidRPr="00A75D83" w:rsidRDefault="005C4B6C" w:rsidP="005C4B6C">
      <w:pPr>
        <w:ind w:firstLine="567"/>
        <w:jc w:val="both"/>
        <w:rPr>
          <w:sz w:val="28"/>
          <w:szCs w:val="28"/>
          <w:lang w:val="uk-UA"/>
        </w:rPr>
      </w:pPr>
    </w:p>
    <w:p w:rsidR="005C4B6C" w:rsidRPr="00A75D83" w:rsidRDefault="005C4B6C" w:rsidP="005C4B6C">
      <w:pPr>
        <w:rPr>
          <w:spacing w:val="-1"/>
          <w:sz w:val="28"/>
          <w:szCs w:val="28"/>
          <w:lang w:val="uk-UA"/>
        </w:rPr>
      </w:pPr>
    </w:p>
    <w:p w:rsidR="005C4B6C" w:rsidRPr="00A75D83" w:rsidRDefault="005C4B6C" w:rsidP="005C4B6C">
      <w:pPr>
        <w:rPr>
          <w:spacing w:val="-1"/>
          <w:sz w:val="16"/>
          <w:szCs w:val="16"/>
          <w:lang w:val="uk-UA"/>
        </w:rPr>
      </w:pPr>
      <w:r w:rsidRPr="00A75D83">
        <w:rPr>
          <w:spacing w:val="-1"/>
          <w:sz w:val="16"/>
          <w:szCs w:val="16"/>
          <w:lang w:val="uk-UA"/>
        </w:rPr>
        <w:t>Анна Гаврюшенко</w:t>
      </w:r>
    </w:p>
    <w:p w:rsidR="00AA6D30" w:rsidRPr="005C4B6C" w:rsidRDefault="00AA6D30">
      <w:pPr>
        <w:rPr>
          <w:lang w:val="uk-UA"/>
        </w:rPr>
      </w:pPr>
    </w:p>
    <w:sectPr w:rsidR="00AA6D30" w:rsidRPr="005C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6C"/>
    <w:rsid w:val="005C4B6C"/>
    <w:rsid w:val="00A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4B6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2">
    <w:name w:val="Основной текст 2 Знак"/>
    <w:basedOn w:val="a0"/>
    <w:link w:val="20"/>
    <w:qFormat/>
    <w:rsid w:val="005C4B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Body Text"/>
    <w:basedOn w:val="a"/>
    <w:link w:val="a3"/>
    <w:rsid w:val="005C4B6C"/>
    <w:pPr>
      <w:widowControl w:val="0"/>
      <w:spacing w:after="120"/>
    </w:pPr>
    <w:rPr>
      <w:rFonts w:eastAsia="Andale Sans UI"/>
      <w:kern w:val="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5C4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qFormat/>
    <w:rsid w:val="005C4B6C"/>
    <w:pPr>
      <w:ind w:firstLine="720"/>
      <w:jc w:val="center"/>
    </w:pPr>
    <w:rPr>
      <w:szCs w:val="20"/>
      <w:lang w:val="uk-UA" w:eastAsia="zh-CN"/>
    </w:rPr>
  </w:style>
  <w:style w:type="paragraph" w:styleId="20">
    <w:name w:val="Body Text 2"/>
    <w:basedOn w:val="a"/>
    <w:link w:val="2"/>
    <w:qFormat/>
    <w:rsid w:val="005C4B6C"/>
    <w:pPr>
      <w:ind w:firstLine="720"/>
      <w:jc w:val="center"/>
    </w:pPr>
    <w:rPr>
      <w:szCs w:val="20"/>
      <w:lang w:eastAsia="zh-CN"/>
    </w:rPr>
  </w:style>
  <w:style w:type="character" w:customStyle="1" w:styleId="21">
    <w:name w:val="Основной текст 2 Знак1"/>
    <w:basedOn w:val="a0"/>
    <w:uiPriority w:val="99"/>
    <w:semiHidden/>
    <w:rsid w:val="005C4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4B6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2">
    <w:name w:val="Основной текст 2 Знак"/>
    <w:basedOn w:val="a0"/>
    <w:link w:val="20"/>
    <w:qFormat/>
    <w:rsid w:val="005C4B6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Body Text"/>
    <w:basedOn w:val="a"/>
    <w:link w:val="a3"/>
    <w:rsid w:val="005C4B6C"/>
    <w:pPr>
      <w:widowControl w:val="0"/>
      <w:spacing w:after="120"/>
    </w:pPr>
    <w:rPr>
      <w:rFonts w:eastAsia="Andale Sans UI"/>
      <w:kern w:val="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5C4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qFormat/>
    <w:rsid w:val="005C4B6C"/>
    <w:pPr>
      <w:ind w:firstLine="720"/>
      <w:jc w:val="center"/>
    </w:pPr>
    <w:rPr>
      <w:szCs w:val="20"/>
      <w:lang w:val="uk-UA" w:eastAsia="zh-CN"/>
    </w:rPr>
  </w:style>
  <w:style w:type="paragraph" w:styleId="20">
    <w:name w:val="Body Text 2"/>
    <w:basedOn w:val="a"/>
    <w:link w:val="2"/>
    <w:qFormat/>
    <w:rsid w:val="005C4B6C"/>
    <w:pPr>
      <w:ind w:firstLine="720"/>
      <w:jc w:val="center"/>
    </w:pPr>
    <w:rPr>
      <w:szCs w:val="20"/>
      <w:lang w:eastAsia="zh-CN"/>
    </w:rPr>
  </w:style>
  <w:style w:type="character" w:customStyle="1" w:styleId="21">
    <w:name w:val="Основной текст 2 Знак1"/>
    <w:basedOn w:val="a0"/>
    <w:uiPriority w:val="99"/>
    <w:semiHidden/>
    <w:rsid w:val="005C4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2024-02-20T09:15:00Z</dcterms:created>
  <dcterms:modified xsi:type="dcterms:W3CDTF">2024-02-20T09:16:00Z</dcterms:modified>
</cp:coreProperties>
</file>