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5E5DF7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643A9" w:rsidP="00F74028">
      <w:pPr>
        <w:pStyle w:val="a7"/>
        <w:spacing w:before="0" w:after="0"/>
        <w:ind w:right="-1"/>
        <w:jc w:val="both"/>
        <w:rPr>
          <w:sz w:val="28"/>
          <w:szCs w:val="28"/>
        </w:rPr>
      </w:pPr>
      <w:r w:rsidRPr="000164FF">
        <w:rPr>
          <w:kern w:val="1"/>
          <w:sz w:val="28"/>
          <w:szCs w:val="28"/>
          <w:lang w:eastAsia="ar-SA"/>
        </w:rPr>
        <w:t xml:space="preserve">Про затвердження </w:t>
      </w:r>
      <w:r w:rsidRPr="000164FF">
        <w:rPr>
          <w:sz w:val="28"/>
          <w:szCs w:val="28"/>
        </w:rPr>
        <w:t xml:space="preserve">Програми </w:t>
      </w:r>
      <w:r w:rsidR="008F6BA6">
        <w:rPr>
          <w:sz w:val="28"/>
          <w:szCs w:val="28"/>
        </w:rPr>
        <w:t>розвитку дорожнього господарства</w:t>
      </w:r>
      <w:r w:rsidR="00872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межах </w:t>
      </w:r>
      <w:r>
        <w:rPr>
          <w:color w:val="000000"/>
          <w:sz w:val="28"/>
          <w:szCs w:val="28"/>
        </w:rPr>
        <w:t>територіальної громади міста</w:t>
      </w:r>
      <w:r w:rsidRPr="002400F3">
        <w:rPr>
          <w:color w:val="000000"/>
          <w:sz w:val="28"/>
          <w:szCs w:val="28"/>
        </w:rPr>
        <w:t xml:space="preserve"> </w:t>
      </w:r>
      <w:r w:rsidRPr="000164FF">
        <w:rPr>
          <w:color w:val="000000"/>
          <w:sz w:val="28"/>
          <w:szCs w:val="28"/>
        </w:rPr>
        <w:t>Покров Дніпропетровської області</w:t>
      </w:r>
      <w:r w:rsidRPr="000164FF">
        <w:rPr>
          <w:sz w:val="28"/>
          <w:szCs w:val="28"/>
        </w:rPr>
        <w:t xml:space="preserve"> </w:t>
      </w:r>
      <w:r w:rsidRPr="002400F3">
        <w:rPr>
          <w:sz w:val="28"/>
          <w:szCs w:val="28"/>
        </w:rPr>
        <w:t xml:space="preserve">на період </w:t>
      </w:r>
      <w:r w:rsidRPr="000164FF">
        <w:rPr>
          <w:kern w:val="1"/>
          <w:sz w:val="28"/>
          <w:szCs w:val="28"/>
          <w:lang w:eastAsia="ar-SA"/>
        </w:rPr>
        <w:t xml:space="preserve">2019-2021 </w:t>
      </w:r>
      <w:proofErr w:type="spellStart"/>
      <w:r w:rsidRPr="000164FF">
        <w:rPr>
          <w:kern w:val="1"/>
          <w:sz w:val="28"/>
          <w:szCs w:val="28"/>
          <w:lang w:eastAsia="ar-SA"/>
        </w:rPr>
        <w:t>р</w:t>
      </w:r>
      <w:r>
        <w:rPr>
          <w:kern w:val="1"/>
          <w:sz w:val="28"/>
          <w:szCs w:val="28"/>
          <w:lang w:eastAsia="ar-SA"/>
        </w:rPr>
        <w:t>.р</w:t>
      </w:r>
      <w:proofErr w:type="spellEnd"/>
      <w:r>
        <w:rPr>
          <w:kern w:val="1"/>
          <w:sz w:val="28"/>
          <w:szCs w:val="28"/>
          <w:lang w:eastAsia="ar-SA"/>
        </w:rPr>
        <w:t>.</w:t>
      </w:r>
    </w:p>
    <w:p w:rsidR="00885B75" w:rsidRPr="00885B75" w:rsidRDefault="00885B75" w:rsidP="00885B75">
      <w:pPr>
        <w:pStyle w:val="a7"/>
        <w:spacing w:before="0" w:after="0"/>
        <w:contextualSpacing/>
        <w:jc w:val="both"/>
        <w:rPr>
          <w:sz w:val="28"/>
          <w:szCs w:val="28"/>
        </w:rPr>
      </w:pPr>
    </w:p>
    <w:p w:rsidR="00885B75" w:rsidRPr="00495AB6" w:rsidRDefault="008643A9" w:rsidP="00495AB6">
      <w:pPr>
        <w:pStyle w:val="a7"/>
        <w:spacing w:before="0" w:after="0"/>
        <w:ind w:firstLine="709"/>
        <w:jc w:val="both"/>
        <w:rPr>
          <w:rFonts w:eastAsia="Droid Sans"/>
          <w:sz w:val="28"/>
          <w:szCs w:val="28"/>
          <w:lang w:eastAsia="hi-IN" w:bidi="hi-IN"/>
        </w:rPr>
      </w:pPr>
      <w:r w:rsidRPr="008643A9">
        <w:rPr>
          <w:rFonts w:eastAsia="Droid Sans" w:cs="Lohit Hindi"/>
          <w:sz w:val="28"/>
          <w:lang w:eastAsia="hi-IN" w:bidi="hi-IN"/>
        </w:rPr>
        <w:t>З метою</w:t>
      </w:r>
      <w:r>
        <w:rPr>
          <w:rFonts w:eastAsia="Droid Sans" w:cs="Lohit Hindi"/>
          <w:sz w:val="28"/>
          <w:lang w:eastAsia="hi-IN" w:bidi="hi-IN"/>
        </w:rPr>
        <w:t xml:space="preserve"> </w:t>
      </w:r>
      <w:r w:rsidR="00E6471F" w:rsidRPr="0090266D">
        <w:rPr>
          <w:rFonts w:eastAsia="Times New Roman"/>
          <w:sz w:val="28"/>
          <w:szCs w:val="28"/>
          <w:lang w:eastAsia="hi-IN" w:bidi="hi-IN"/>
        </w:rPr>
        <w:t xml:space="preserve">забезпечення </w:t>
      </w:r>
      <w:r w:rsidR="0087251D">
        <w:rPr>
          <w:sz w:val="28"/>
          <w:szCs w:val="28"/>
        </w:rPr>
        <w:t>ремонту</w:t>
      </w:r>
      <w:r w:rsidR="0087251D" w:rsidRPr="000164FF">
        <w:rPr>
          <w:sz w:val="28"/>
          <w:szCs w:val="28"/>
        </w:rPr>
        <w:t xml:space="preserve"> </w:t>
      </w:r>
      <w:r w:rsidR="0087251D">
        <w:rPr>
          <w:sz w:val="28"/>
          <w:szCs w:val="28"/>
        </w:rPr>
        <w:t>й</w:t>
      </w:r>
      <w:r w:rsidR="0087251D" w:rsidRPr="000164FF">
        <w:rPr>
          <w:sz w:val="28"/>
          <w:szCs w:val="28"/>
        </w:rPr>
        <w:t xml:space="preserve"> </w:t>
      </w:r>
      <w:r w:rsidR="0087251D">
        <w:rPr>
          <w:sz w:val="28"/>
          <w:szCs w:val="28"/>
        </w:rPr>
        <w:t>утримання</w:t>
      </w:r>
      <w:r w:rsidR="0087251D" w:rsidRPr="000164FF">
        <w:rPr>
          <w:sz w:val="28"/>
          <w:szCs w:val="28"/>
        </w:rPr>
        <w:t xml:space="preserve"> </w:t>
      </w:r>
      <w:r w:rsidR="000046CF">
        <w:rPr>
          <w:color w:val="000000"/>
          <w:sz w:val="28"/>
          <w:szCs w:val="28"/>
        </w:rPr>
        <w:t>в належному експлуатаційному стані</w:t>
      </w:r>
      <w:r w:rsidR="000046CF">
        <w:rPr>
          <w:sz w:val="28"/>
          <w:szCs w:val="28"/>
        </w:rPr>
        <w:t xml:space="preserve"> </w:t>
      </w:r>
      <w:r w:rsidR="0087251D">
        <w:rPr>
          <w:sz w:val="28"/>
          <w:szCs w:val="28"/>
        </w:rPr>
        <w:t>автомобільних доріг</w:t>
      </w:r>
      <w:r w:rsidR="0087251D" w:rsidRPr="000164FF">
        <w:rPr>
          <w:sz w:val="28"/>
          <w:szCs w:val="28"/>
        </w:rPr>
        <w:t xml:space="preserve"> </w:t>
      </w:r>
      <w:r w:rsidR="0087251D">
        <w:rPr>
          <w:sz w:val="28"/>
          <w:szCs w:val="28"/>
        </w:rPr>
        <w:t xml:space="preserve">загального користування </w:t>
      </w:r>
      <w:r w:rsidR="00E50157">
        <w:rPr>
          <w:sz w:val="28"/>
          <w:szCs w:val="28"/>
        </w:rPr>
        <w:t xml:space="preserve">державного та </w:t>
      </w:r>
      <w:r w:rsidR="002400F3">
        <w:rPr>
          <w:sz w:val="28"/>
          <w:szCs w:val="28"/>
        </w:rPr>
        <w:t xml:space="preserve">місцевого значення, вулиць і </w:t>
      </w:r>
      <w:r w:rsidR="0087251D">
        <w:rPr>
          <w:sz w:val="28"/>
          <w:szCs w:val="28"/>
        </w:rPr>
        <w:t xml:space="preserve">доріг комунальної власності у межах </w:t>
      </w:r>
      <w:r w:rsidR="0087251D">
        <w:rPr>
          <w:color w:val="000000"/>
          <w:sz w:val="28"/>
          <w:szCs w:val="28"/>
        </w:rPr>
        <w:t>територіальної громади міста</w:t>
      </w:r>
      <w:r w:rsidR="0087251D" w:rsidRPr="0087251D">
        <w:rPr>
          <w:color w:val="000000"/>
          <w:sz w:val="28"/>
          <w:szCs w:val="28"/>
        </w:rPr>
        <w:t xml:space="preserve"> </w:t>
      </w:r>
      <w:r w:rsidR="0087251D" w:rsidRPr="000164FF">
        <w:rPr>
          <w:color w:val="000000"/>
          <w:sz w:val="28"/>
          <w:szCs w:val="28"/>
        </w:rPr>
        <w:t>Покров</w:t>
      </w:r>
      <w:r w:rsidR="002400F3">
        <w:rPr>
          <w:color w:val="000000"/>
          <w:sz w:val="28"/>
          <w:szCs w:val="28"/>
        </w:rPr>
        <w:t xml:space="preserve"> </w:t>
      </w:r>
      <w:r w:rsidR="002400F3" w:rsidRPr="000164FF">
        <w:rPr>
          <w:color w:val="000000"/>
          <w:sz w:val="28"/>
          <w:szCs w:val="28"/>
        </w:rPr>
        <w:t>Дніпропетровської області</w:t>
      </w:r>
      <w:r w:rsidRPr="00E6471F">
        <w:rPr>
          <w:rFonts w:eastAsia="Droid Sans" w:cs="Lohit Hindi"/>
          <w:sz w:val="28"/>
          <w:lang w:eastAsia="hi-IN" w:bidi="hi-IN"/>
        </w:rPr>
        <w:t>,</w:t>
      </w:r>
      <w:r>
        <w:rPr>
          <w:rFonts w:eastAsia="Droid Sans" w:cs="Lohit Hindi"/>
          <w:color w:val="000000"/>
          <w:sz w:val="28"/>
          <w:lang w:eastAsia="hi-IN" w:bidi="hi-IN"/>
        </w:rPr>
        <w:t xml:space="preserve"> </w:t>
      </w:r>
      <w:r w:rsidR="0009578F" w:rsidRPr="0009578F">
        <w:rPr>
          <w:sz w:val="28"/>
          <w:szCs w:val="28"/>
        </w:rPr>
        <w:t>відповідно до Закону України</w:t>
      </w:r>
      <w:r w:rsidR="002400F3">
        <w:rPr>
          <w:sz w:val="28"/>
          <w:szCs w:val="28"/>
        </w:rPr>
        <w:t xml:space="preserve"> </w:t>
      </w:r>
      <w:r w:rsidR="0009578F" w:rsidRPr="0009578F">
        <w:rPr>
          <w:sz w:val="28"/>
          <w:szCs w:val="28"/>
        </w:rPr>
        <w:t xml:space="preserve">від 30.06.1993 № 3353-ХІІ </w:t>
      </w:r>
      <w:proofErr w:type="spellStart"/>
      <w:r w:rsidR="0009578F" w:rsidRPr="0009578F">
        <w:rPr>
          <w:sz w:val="28"/>
          <w:szCs w:val="28"/>
        </w:rPr>
        <w:t>“Про</w:t>
      </w:r>
      <w:proofErr w:type="spellEnd"/>
      <w:r w:rsidR="0009578F" w:rsidRPr="0009578F">
        <w:rPr>
          <w:sz w:val="28"/>
          <w:szCs w:val="28"/>
        </w:rPr>
        <w:t xml:space="preserve"> дорожній </w:t>
      </w:r>
      <w:proofErr w:type="spellStart"/>
      <w:r w:rsidR="0009578F" w:rsidRPr="0009578F">
        <w:rPr>
          <w:sz w:val="28"/>
          <w:szCs w:val="28"/>
        </w:rPr>
        <w:t>рух”</w:t>
      </w:r>
      <w:proofErr w:type="spellEnd"/>
      <w:r w:rsidR="0009578F" w:rsidRPr="0009578F">
        <w:rPr>
          <w:sz w:val="28"/>
          <w:szCs w:val="28"/>
        </w:rPr>
        <w:t xml:space="preserve"> (зі змінами), Закону України від 08.09.2005 №</w:t>
      </w:r>
      <w:r w:rsidR="0009578F">
        <w:rPr>
          <w:sz w:val="28"/>
          <w:szCs w:val="28"/>
        </w:rPr>
        <w:t xml:space="preserve"> </w:t>
      </w:r>
      <w:r w:rsidR="0009578F" w:rsidRPr="0009578F">
        <w:rPr>
          <w:sz w:val="28"/>
          <w:szCs w:val="28"/>
        </w:rPr>
        <w:t>2862-І</w:t>
      </w:r>
      <w:r w:rsidR="0009578F" w:rsidRPr="0009578F">
        <w:rPr>
          <w:sz w:val="28"/>
          <w:szCs w:val="28"/>
          <w:lang w:val="en-US"/>
        </w:rPr>
        <w:t>V</w:t>
      </w:r>
      <w:r w:rsidR="0009578F" w:rsidRPr="0009578F">
        <w:rPr>
          <w:sz w:val="28"/>
          <w:szCs w:val="28"/>
        </w:rPr>
        <w:t xml:space="preserve"> </w:t>
      </w:r>
      <w:proofErr w:type="spellStart"/>
      <w:r w:rsidR="0009578F" w:rsidRPr="0009578F">
        <w:rPr>
          <w:sz w:val="28"/>
          <w:szCs w:val="28"/>
        </w:rPr>
        <w:t>“Про</w:t>
      </w:r>
      <w:proofErr w:type="spellEnd"/>
      <w:r w:rsidR="0009578F" w:rsidRPr="0009578F">
        <w:rPr>
          <w:sz w:val="28"/>
          <w:szCs w:val="28"/>
        </w:rPr>
        <w:t xml:space="preserve"> автомобільні </w:t>
      </w:r>
      <w:proofErr w:type="spellStart"/>
      <w:r w:rsidR="0009578F" w:rsidRPr="0009578F">
        <w:rPr>
          <w:sz w:val="28"/>
          <w:szCs w:val="28"/>
        </w:rPr>
        <w:t>дороги”</w:t>
      </w:r>
      <w:proofErr w:type="spellEnd"/>
      <w:r w:rsidR="0009578F" w:rsidRPr="0009578F">
        <w:rPr>
          <w:sz w:val="28"/>
          <w:szCs w:val="28"/>
        </w:rPr>
        <w:t xml:space="preserve"> (зі змінами),</w:t>
      </w:r>
      <w:r w:rsidR="0009578F">
        <w:rPr>
          <w:sz w:val="28"/>
          <w:szCs w:val="28"/>
        </w:rPr>
        <w:t xml:space="preserve"> </w:t>
      </w:r>
      <w:hyperlink r:id="rId4" w:tgtFrame="_blank" w:tooltip="закони України «Про внесення змін до Бюджетного кодексу України щодо удосконалення механізму фінансового забезпечення дорожньої галузі» від 17.11.2016 р. № 1763-VIII" w:history="1">
        <w:r w:rsidR="0009578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Закону</w:t>
        </w:r>
        <w:r w:rsidR="0009578F" w:rsidRPr="0009578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 xml:space="preserve"> України</w:t>
        </w:r>
        <w:r w:rsidR="0009578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9578F" w:rsidRPr="0009578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від 17.11.2016 № 1763-VIII «Про внесення змін до Бюджетного кодексу України щодо удосконалення механізму фінансового забезпечення дорожньої галузі»</w:t>
        </w:r>
        <w:r w:rsidR="0009578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="0009578F" w:rsidRPr="0009578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="0009578F" w:rsidRPr="0009578F">
        <w:t xml:space="preserve"> </w:t>
      </w:r>
      <w:r w:rsidR="0009578F" w:rsidRPr="0009578F">
        <w:rPr>
          <w:sz w:val="28"/>
          <w:szCs w:val="28"/>
        </w:rPr>
        <w:t xml:space="preserve">Закону України від 17.11.2016 № 1762-VIII </w:t>
      </w:r>
      <w:hyperlink r:id="rId5" w:tgtFrame="_blank" w:tooltip="«Про внесення змін до Закону України «Про джерела фінансування дорожнього господарства України» щодо удосконалення механізму фінансування дорожньої галузі» від 17.11.2016 р.  № 1762-VIII" w:history="1">
        <w:r w:rsidR="0009578F" w:rsidRPr="0009578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«Про внесення змін до Закону України «Про джерела фінансування дорожнього господарства України» щодо удосконалення механізму фінансування дорожньої галузі»</w:t>
        </w:r>
        <w:r w:rsidR="00495AB6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="0009578F" w:rsidRPr="0009578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="00CB65B1" w:rsidRPr="00CB65B1">
        <w:rPr>
          <w:rFonts w:eastAsia="Droid Sans" w:cs="Lohit Hindi"/>
          <w:kern w:val="1"/>
          <w:sz w:val="28"/>
          <w:szCs w:val="28"/>
          <w:lang w:eastAsia="hi-IN" w:bidi="hi-IN"/>
        </w:rPr>
        <w:t xml:space="preserve"> </w:t>
      </w:r>
      <w:r w:rsidR="00CB65B1">
        <w:rPr>
          <w:rFonts w:eastAsia="Droid Sans" w:cs="Lohit Hindi"/>
          <w:kern w:val="1"/>
          <w:sz w:val="28"/>
          <w:szCs w:val="28"/>
          <w:lang w:eastAsia="hi-IN" w:bidi="hi-IN"/>
        </w:rPr>
        <w:t>статей</w:t>
      </w:r>
      <w:r w:rsidR="00CB65B1" w:rsidRPr="00A50D0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 </w:t>
      </w:r>
      <w:r w:rsidR="00CB65B1">
        <w:rPr>
          <w:rFonts w:eastAsia="Droid Sans" w:cs="Lohit Hindi"/>
          <w:kern w:val="1"/>
          <w:sz w:val="28"/>
          <w:szCs w:val="28"/>
          <w:lang w:eastAsia="hi-IN" w:bidi="hi-IN"/>
        </w:rPr>
        <w:t xml:space="preserve">25, </w:t>
      </w:r>
      <w:r w:rsidR="00CB65B1" w:rsidRPr="00A50D0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26 </w:t>
      </w:r>
      <w:r w:rsidR="00CB65B1">
        <w:rPr>
          <w:rFonts w:eastAsia="Droid Sans" w:cs="Lohit Hindi"/>
          <w:color w:val="000000"/>
          <w:sz w:val="28"/>
          <w:lang w:eastAsia="hi-IN" w:bidi="hi-IN"/>
        </w:rPr>
        <w:t>Закону</w:t>
      </w:r>
      <w:r w:rsidR="00CB65B1" w:rsidRPr="0097734A">
        <w:rPr>
          <w:rFonts w:eastAsia="Droid Sans" w:cs="Lohit Hindi"/>
          <w:color w:val="000000"/>
          <w:sz w:val="28"/>
          <w:lang w:eastAsia="hi-IN" w:bidi="hi-IN"/>
        </w:rPr>
        <w:t xml:space="preserve"> України</w:t>
      </w:r>
      <w:r w:rsidR="00CB65B1">
        <w:rPr>
          <w:rFonts w:eastAsia="Droid Sans" w:cs="Lohit Hindi"/>
          <w:color w:val="000000"/>
          <w:sz w:val="28"/>
          <w:lang w:eastAsia="hi-IN" w:bidi="hi-IN"/>
        </w:rPr>
        <w:t xml:space="preserve"> від 21.05.1997 № 280/97-ВР «</w:t>
      </w:r>
      <w:r w:rsidR="00CB65B1" w:rsidRPr="0097734A">
        <w:rPr>
          <w:rFonts w:eastAsia="Droid Sans" w:cs="Lohit Hindi"/>
          <w:color w:val="000000"/>
          <w:sz w:val="28"/>
          <w:lang w:eastAsia="hi-IN" w:bidi="hi-IN"/>
        </w:rPr>
        <w:t>Про міс</w:t>
      </w:r>
      <w:r w:rsidR="00CB65B1">
        <w:rPr>
          <w:rFonts w:eastAsia="Droid Sans" w:cs="Lohit Hindi"/>
          <w:color w:val="000000"/>
          <w:sz w:val="28"/>
          <w:lang w:eastAsia="hi-IN" w:bidi="hi-IN"/>
        </w:rPr>
        <w:t xml:space="preserve">цеве самоврядування в Україні» (зі змінами), </w:t>
      </w:r>
      <w:r w:rsidR="00CB65B1" w:rsidRPr="000D1BCF">
        <w:rPr>
          <w:sz w:val="28"/>
          <w:szCs w:val="28"/>
        </w:rPr>
        <w:t>постанов</w:t>
      </w:r>
      <w:r w:rsidR="00CB65B1">
        <w:rPr>
          <w:sz w:val="28"/>
          <w:szCs w:val="28"/>
        </w:rPr>
        <w:t>и</w:t>
      </w:r>
      <w:r w:rsidR="00CB65B1" w:rsidRPr="000D1BCF">
        <w:rPr>
          <w:sz w:val="28"/>
          <w:szCs w:val="28"/>
        </w:rPr>
        <w:t xml:space="preserve"> </w:t>
      </w:r>
      <w:r w:rsidR="00CB65B1">
        <w:rPr>
          <w:sz w:val="28"/>
          <w:szCs w:val="28"/>
        </w:rPr>
        <w:t>Кабінету Міністрів України від 30.03.</w:t>
      </w:r>
      <w:r w:rsidR="00CB65B1" w:rsidRPr="000D1BCF">
        <w:rPr>
          <w:sz w:val="28"/>
          <w:szCs w:val="28"/>
        </w:rPr>
        <w:t>1994 № 198 «Про затвердження Єдиних правил ремонту і утримання автомобільних доріг, вулиць, залізничних переїздів, правил користуван</w:t>
      </w:r>
      <w:r w:rsidR="00CB65B1">
        <w:rPr>
          <w:sz w:val="28"/>
          <w:szCs w:val="28"/>
        </w:rPr>
        <w:t xml:space="preserve">ня ними та охорони» (зі змінами), статті </w:t>
      </w:r>
      <w:r w:rsidR="00CB65B1" w:rsidRPr="000D1BCF">
        <w:rPr>
          <w:sz w:val="28"/>
          <w:szCs w:val="28"/>
        </w:rPr>
        <w:t>91 Бюджетного Кодексу України</w:t>
      </w:r>
      <w:r>
        <w:rPr>
          <w:sz w:val="28"/>
          <w:szCs w:val="28"/>
        </w:rPr>
        <w:t>,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="008643A9" w:rsidRPr="00495AB6">
        <w:rPr>
          <w:rFonts w:eastAsia="Droid Sans" w:cs="Lohit Hindi"/>
          <w:kern w:val="1"/>
          <w:sz w:val="28"/>
          <w:szCs w:val="28"/>
          <w:lang w:eastAsia="hi-IN" w:bidi="hi-IN"/>
        </w:rPr>
        <w:t xml:space="preserve">Затвердити </w:t>
      </w:r>
      <w:r w:rsidR="008643A9" w:rsidRPr="000164FF">
        <w:rPr>
          <w:sz w:val="28"/>
          <w:szCs w:val="28"/>
        </w:rPr>
        <w:t>Програм</w:t>
      </w:r>
      <w:r w:rsidR="008643A9">
        <w:rPr>
          <w:sz w:val="28"/>
          <w:szCs w:val="28"/>
        </w:rPr>
        <w:t>у</w:t>
      </w:r>
      <w:r w:rsidR="008643A9" w:rsidRPr="000164FF">
        <w:rPr>
          <w:sz w:val="28"/>
          <w:szCs w:val="28"/>
        </w:rPr>
        <w:t xml:space="preserve"> </w:t>
      </w:r>
      <w:bookmarkEnd w:id="0"/>
      <w:r w:rsidR="008F6BA6">
        <w:rPr>
          <w:sz w:val="28"/>
          <w:szCs w:val="28"/>
        </w:rPr>
        <w:t>розвитку дорожнього господарства</w:t>
      </w:r>
      <w:r w:rsidR="00E50157">
        <w:rPr>
          <w:sz w:val="28"/>
          <w:szCs w:val="28"/>
        </w:rPr>
        <w:t xml:space="preserve"> у межах </w:t>
      </w:r>
      <w:r w:rsidR="00E50157">
        <w:rPr>
          <w:color w:val="000000"/>
          <w:sz w:val="28"/>
          <w:szCs w:val="28"/>
        </w:rPr>
        <w:t>територіальної громади міста</w:t>
      </w:r>
      <w:r w:rsidR="00E50157" w:rsidRPr="002400F3">
        <w:rPr>
          <w:color w:val="000000"/>
          <w:sz w:val="28"/>
          <w:szCs w:val="28"/>
        </w:rPr>
        <w:t xml:space="preserve"> </w:t>
      </w:r>
      <w:r w:rsidR="00E50157" w:rsidRPr="000164FF">
        <w:rPr>
          <w:color w:val="000000"/>
          <w:sz w:val="28"/>
          <w:szCs w:val="28"/>
        </w:rPr>
        <w:t>Покров Дніпропетровської області</w:t>
      </w:r>
      <w:r w:rsidR="00E50157" w:rsidRPr="000164FF">
        <w:rPr>
          <w:sz w:val="28"/>
          <w:szCs w:val="28"/>
        </w:rPr>
        <w:t xml:space="preserve"> </w:t>
      </w:r>
      <w:r w:rsidR="00E50157" w:rsidRPr="002400F3">
        <w:rPr>
          <w:sz w:val="28"/>
          <w:szCs w:val="28"/>
        </w:rPr>
        <w:t xml:space="preserve">на період </w:t>
      </w:r>
      <w:r w:rsidR="00E50157" w:rsidRPr="000164FF">
        <w:rPr>
          <w:kern w:val="1"/>
          <w:sz w:val="28"/>
          <w:szCs w:val="28"/>
          <w:lang w:eastAsia="ar-SA"/>
        </w:rPr>
        <w:t xml:space="preserve">2019-2021 </w:t>
      </w:r>
      <w:proofErr w:type="spellStart"/>
      <w:r w:rsidR="00E50157" w:rsidRPr="000164FF">
        <w:rPr>
          <w:kern w:val="1"/>
          <w:sz w:val="28"/>
          <w:szCs w:val="28"/>
          <w:lang w:eastAsia="ar-SA"/>
        </w:rPr>
        <w:t>р</w:t>
      </w:r>
      <w:r w:rsidR="00E50157">
        <w:rPr>
          <w:kern w:val="1"/>
          <w:sz w:val="28"/>
          <w:szCs w:val="28"/>
          <w:lang w:eastAsia="ar-SA"/>
        </w:rPr>
        <w:t>.р</w:t>
      </w:r>
      <w:proofErr w:type="spellEnd"/>
      <w:r w:rsidR="00E50157">
        <w:rPr>
          <w:kern w:val="1"/>
          <w:sz w:val="28"/>
          <w:szCs w:val="28"/>
          <w:lang w:eastAsia="ar-SA"/>
        </w:rPr>
        <w:t>.</w:t>
      </w:r>
      <w:r w:rsidR="008643A9" w:rsidRPr="004D660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, </w:t>
      </w:r>
      <w:r w:rsidR="006A0BA9">
        <w:rPr>
          <w:rFonts w:eastAsia="Droid Sans" w:cs="Lohit Hindi"/>
          <w:kern w:val="1"/>
          <w:sz w:val="28"/>
          <w:szCs w:val="28"/>
          <w:lang w:eastAsia="hi-IN" w:bidi="hi-IN"/>
        </w:rPr>
        <w:t xml:space="preserve">що </w:t>
      </w:r>
      <w:r w:rsidR="008643A9" w:rsidRPr="004D660D">
        <w:rPr>
          <w:rFonts w:eastAsia="Droid Sans" w:cs="Lohit Hindi"/>
          <w:kern w:val="1"/>
          <w:sz w:val="28"/>
          <w:szCs w:val="28"/>
          <w:lang w:eastAsia="hi-IN" w:bidi="hi-IN"/>
        </w:rPr>
        <w:t>додається</w:t>
      </w:r>
      <w:r w:rsidR="005C42CA">
        <w:rPr>
          <w:sz w:val="28"/>
          <w:szCs w:val="28"/>
        </w:rPr>
        <w:t>.</w:t>
      </w:r>
    </w:p>
    <w:p w:rsidR="006A0BA9" w:rsidRDefault="006A0BA9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CA5C3C" w:rsidP="00885B75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641B62">
        <w:rPr>
          <w:sz w:val="28"/>
          <w:szCs w:val="28"/>
        </w:rPr>
        <w:t xml:space="preserve">Координаційне забезпечення виконання цього рішення покласти на управління </w:t>
      </w:r>
      <w:proofErr w:type="spellStart"/>
      <w:r w:rsidR="00641B62">
        <w:rPr>
          <w:sz w:val="28"/>
          <w:szCs w:val="28"/>
        </w:rPr>
        <w:t>житлово</w:t>
      </w:r>
      <w:proofErr w:type="spellEnd"/>
      <w:r w:rsidR="00641B62">
        <w:rPr>
          <w:sz w:val="28"/>
          <w:szCs w:val="28"/>
        </w:rPr>
        <w:t xml:space="preserve"> – комунального господарства та будівництва виконавчого комітету Покровської міської ради (</w:t>
      </w:r>
      <w:proofErr w:type="spellStart"/>
      <w:r w:rsidR="00641B62">
        <w:rPr>
          <w:sz w:val="28"/>
          <w:szCs w:val="28"/>
        </w:rPr>
        <w:t>Ребенок</w:t>
      </w:r>
      <w:proofErr w:type="spellEnd"/>
      <w:r w:rsidR="00641B62">
        <w:rPr>
          <w:sz w:val="28"/>
          <w:szCs w:val="28"/>
        </w:rPr>
        <w:t xml:space="preserve"> В.В.),</w:t>
      </w:r>
      <w:r w:rsidR="00106D63">
        <w:rPr>
          <w:sz w:val="28"/>
          <w:szCs w:val="28"/>
        </w:rPr>
        <w:t xml:space="preserve"> фінансове управління Покровської міської ради (Міщенко Т.В.),</w:t>
      </w:r>
      <w:r w:rsidR="00641B62">
        <w:rPr>
          <w:sz w:val="28"/>
          <w:szCs w:val="28"/>
        </w:rPr>
        <w:t xml:space="preserve"> контроль – на заступника міського голови </w:t>
      </w:r>
      <w:proofErr w:type="spellStart"/>
      <w:r w:rsidR="00641B62">
        <w:rPr>
          <w:sz w:val="28"/>
          <w:szCs w:val="28"/>
        </w:rPr>
        <w:t>Чистякова</w:t>
      </w:r>
      <w:proofErr w:type="spellEnd"/>
      <w:r w:rsidR="00641B62">
        <w:rPr>
          <w:sz w:val="28"/>
          <w:szCs w:val="28"/>
        </w:rPr>
        <w:t xml:space="preserve"> О.Г. та на постійні депутатські комісії з питань благоустрою, житлово-комунального господарства, енергозбереження, транспорту, зв’язку, торгівлі та побутового об</w:t>
      </w:r>
      <w:r w:rsidR="00106D63">
        <w:rPr>
          <w:sz w:val="28"/>
          <w:szCs w:val="28"/>
        </w:rPr>
        <w:t xml:space="preserve">слуговування населення </w:t>
      </w:r>
      <w:r w:rsidR="00641B62">
        <w:rPr>
          <w:sz w:val="28"/>
          <w:szCs w:val="28"/>
        </w:rPr>
        <w:t>(Міць Л.О.), з питань планування бюджету, фінансів, економічного розвитку, регуляторної політики та підприємництва (Травка В.І.)</w:t>
      </w:r>
      <w:r w:rsidR="00885B75">
        <w:rPr>
          <w:sz w:val="28"/>
          <w:szCs w:val="28"/>
        </w:rPr>
        <w:t xml:space="preserve">. </w:t>
      </w:r>
    </w:p>
    <w:p w:rsidR="00641B62" w:rsidRPr="00C85215" w:rsidRDefault="00641B62" w:rsidP="00C85215">
      <w:pPr>
        <w:pStyle w:val="a7"/>
        <w:spacing w:before="0" w:after="0"/>
        <w:jc w:val="both"/>
      </w:pPr>
    </w:p>
    <w:p w:rsidR="00641B62" w:rsidRDefault="00641B62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293E" w:rsidRPr="0016293E" w:rsidRDefault="0016293E" w:rsidP="0016293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16293E" w:rsidRPr="0016293E" w:rsidSect="00CA5C3C">
      <w:pgSz w:w="11906" w:h="16838"/>
      <w:pgMar w:top="1134" w:right="567" w:bottom="568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046CF"/>
    <w:rsid w:val="00017454"/>
    <w:rsid w:val="00057291"/>
    <w:rsid w:val="0009578F"/>
    <w:rsid w:val="000964AB"/>
    <w:rsid w:val="000A3CC6"/>
    <w:rsid w:val="000E47EE"/>
    <w:rsid w:val="00106D63"/>
    <w:rsid w:val="001109DC"/>
    <w:rsid w:val="00156F92"/>
    <w:rsid w:val="0016293E"/>
    <w:rsid w:val="001701BE"/>
    <w:rsid w:val="001C027F"/>
    <w:rsid w:val="001D0710"/>
    <w:rsid w:val="001E07D2"/>
    <w:rsid w:val="001E200C"/>
    <w:rsid w:val="002147C9"/>
    <w:rsid w:val="002400F3"/>
    <w:rsid w:val="00252424"/>
    <w:rsid w:val="00252F2B"/>
    <w:rsid w:val="0027669D"/>
    <w:rsid w:val="0029176B"/>
    <w:rsid w:val="00295C6E"/>
    <w:rsid w:val="002A2F71"/>
    <w:rsid w:val="002A3236"/>
    <w:rsid w:val="002C1088"/>
    <w:rsid w:val="00315064"/>
    <w:rsid w:val="0032460C"/>
    <w:rsid w:val="003332C7"/>
    <w:rsid w:val="00366B5F"/>
    <w:rsid w:val="00495AB6"/>
    <w:rsid w:val="004E7299"/>
    <w:rsid w:val="004F4F80"/>
    <w:rsid w:val="0051554C"/>
    <w:rsid w:val="00547C2A"/>
    <w:rsid w:val="00567515"/>
    <w:rsid w:val="00596E17"/>
    <w:rsid w:val="005A4C51"/>
    <w:rsid w:val="005C42CA"/>
    <w:rsid w:val="005E5DF7"/>
    <w:rsid w:val="00607EFA"/>
    <w:rsid w:val="00611F2B"/>
    <w:rsid w:val="00617335"/>
    <w:rsid w:val="00641B62"/>
    <w:rsid w:val="00656812"/>
    <w:rsid w:val="00662D20"/>
    <w:rsid w:val="0066573B"/>
    <w:rsid w:val="00697652"/>
    <w:rsid w:val="006A0BA9"/>
    <w:rsid w:val="006C22AB"/>
    <w:rsid w:val="006F42A3"/>
    <w:rsid w:val="00721CB9"/>
    <w:rsid w:val="00735910"/>
    <w:rsid w:val="00783E21"/>
    <w:rsid w:val="007900A3"/>
    <w:rsid w:val="007C67EB"/>
    <w:rsid w:val="007D4536"/>
    <w:rsid w:val="007F1D02"/>
    <w:rsid w:val="00822591"/>
    <w:rsid w:val="008643A9"/>
    <w:rsid w:val="0087251D"/>
    <w:rsid w:val="00885B75"/>
    <w:rsid w:val="008A0E2B"/>
    <w:rsid w:val="008B19E5"/>
    <w:rsid w:val="008D2775"/>
    <w:rsid w:val="008E6E06"/>
    <w:rsid w:val="008F0A5B"/>
    <w:rsid w:val="008F6BA6"/>
    <w:rsid w:val="00940093"/>
    <w:rsid w:val="0094733E"/>
    <w:rsid w:val="00961776"/>
    <w:rsid w:val="009B47EA"/>
    <w:rsid w:val="009C28E8"/>
    <w:rsid w:val="009C4F29"/>
    <w:rsid w:val="009C6AEB"/>
    <w:rsid w:val="00A11E40"/>
    <w:rsid w:val="00A2595C"/>
    <w:rsid w:val="00A50BC0"/>
    <w:rsid w:val="00A54A6C"/>
    <w:rsid w:val="00A62588"/>
    <w:rsid w:val="00A640EC"/>
    <w:rsid w:val="00A80A88"/>
    <w:rsid w:val="00A83C1C"/>
    <w:rsid w:val="00A87091"/>
    <w:rsid w:val="00A9036D"/>
    <w:rsid w:val="00A91052"/>
    <w:rsid w:val="00A97A10"/>
    <w:rsid w:val="00AB2EFC"/>
    <w:rsid w:val="00B0725F"/>
    <w:rsid w:val="00B10D3B"/>
    <w:rsid w:val="00B2326B"/>
    <w:rsid w:val="00B30F3B"/>
    <w:rsid w:val="00B71782"/>
    <w:rsid w:val="00B84744"/>
    <w:rsid w:val="00BE5A90"/>
    <w:rsid w:val="00BF2377"/>
    <w:rsid w:val="00C14869"/>
    <w:rsid w:val="00C34EFC"/>
    <w:rsid w:val="00C62386"/>
    <w:rsid w:val="00C85215"/>
    <w:rsid w:val="00C857B6"/>
    <w:rsid w:val="00CA5C3C"/>
    <w:rsid w:val="00CA65BA"/>
    <w:rsid w:val="00CA7EB1"/>
    <w:rsid w:val="00CB65B1"/>
    <w:rsid w:val="00CC3362"/>
    <w:rsid w:val="00DD4D7A"/>
    <w:rsid w:val="00E020A7"/>
    <w:rsid w:val="00E50157"/>
    <w:rsid w:val="00E6471F"/>
    <w:rsid w:val="00E65F6E"/>
    <w:rsid w:val="00E721CA"/>
    <w:rsid w:val="00E76A1B"/>
    <w:rsid w:val="00E84E06"/>
    <w:rsid w:val="00E87DD6"/>
    <w:rsid w:val="00EC2A38"/>
    <w:rsid w:val="00EC3F63"/>
    <w:rsid w:val="00F72EA1"/>
    <w:rsid w:val="00F74028"/>
    <w:rsid w:val="00FC5B1E"/>
    <w:rsid w:val="00F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uiPriority w:val="99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8521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D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D7A"/>
    <w:rPr>
      <w:rFonts w:ascii="Segoe UI" w:eastAsia="Calibri" w:hAnsi="Segoe UI" w:cs="Segoe UI"/>
      <w:sz w:val="18"/>
      <w:szCs w:val="18"/>
      <w:lang w:eastAsia="zh-CN"/>
    </w:rPr>
  </w:style>
  <w:style w:type="character" w:styleId="ac">
    <w:name w:val="Hyperlink"/>
    <w:basedOn w:val="a0"/>
    <w:uiPriority w:val="99"/>
    <w:semiHidden/>
    <w:unhideWhenUsed/>
    <w:rsid w:val="0009578F"/>
    <w:rPr>
      <w:color w:val="0000FF"/>
      <w:u w:val="single"/>
    </w:rPr>
  </w:style>
  <w:style w:type="character" w:customStyle="1" w:styleId="rvts0">
    <w:name w:val="rvts0"/>
    <w:rsid w:val="00E84E06"/>
  </w:style>
  <w:style w:type="paragraph" w:customStyle="1" w:styleId="ad">
    <w:name w:val="Текст в заданном формате"/>
    <w:basedOn w:val="a"/>
    <w:rsid w:val="00A80A88"/>
    <w:pPr>
      <w:widowControl w:val="0"/>
      <w:spacing w:after="0" w:line="240" w:lineRule="auto"/>
    </w:pPr>
    <w:rPr>
      <w:rFonts w:ascii="DejaVu Sans Mono" w:eastAsia="DejaVu Sans Mono" w:hAnsi="Times New Roman" w:cs="DejaVu Sans Mono"/>
      <w:kern w:val="2"/>
      <w:sz w:val="20"/>
      <w:szCs w:val="20"/>
      <w:lang w:bidi="hi-IN"/>
    </w:rPr>
  </w:style>
  <w:style w:type="paragraph" w:customStyle="1" w:styleId="31">
    <w:name w:val="Основной текст с отступом 31"/>
    <w:basedOn w:val="a"/>
    <w:rsid w:val="001E07D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762-19" TargetMode="External"/><Relationship Id="rId4" Type="http://schemas.openxmlformats.org/officeDocument/2006/relationships/hyperlink" Target="http://zakon3.rada.gov.ua/laws/show/1763-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784</TotalTime>
  <Pages>1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51</cp:revision>
  <cp:lastPrinted>2019-05-17T13:28:00Z</cp:lastPrinted>
  <dcterms:created xsi:type="dcterms:W3CDTF">2019-02-05T13:49:00Z</dcterms:created>
  <dcterms:modified xsi:type="dcterms:W3CDTF">2019-05-20T06:59:00Z</dcterms:modified>
</cp:coreProperties>
</file>