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77" w:rsidRPr="00F22C77" w:rsidRDefault="00F22C77" w:rsidP="00F22C77">
      <w:pPr>
        <w:widowControl w:val="0"/>
        <w:autoSpaceDN/>
        <w:jc w:val="center"/>
        <w:textAlignment w:val="auto"/>
        <w:rPr>
          <w:rFonts w:ascii="Times New Roman" w:eastAsia="Andale Sans UI" w:hAnsi="Times New Roman" w:cs="Times New Roman"/>
          <w:kern w:val="2"/>
          <w:lang w:bidi="ar-SA"/>
        </w:rPr>
      </w:pPr>
      <w:r w:rsidRPr="00F22C77">
        <w:rPr>
          <w:rFonts w:ascii="Times New Roman" w:eastAsia="Andale Sans UI" w:hAnsi="Times New Roman" w:cs="Times New Roman"/>
          <w:noProof/>
          <w:kern w:val="2"/>
          <w:lang w:val="ru-RU" w:eastAsia="ru-RU" w:bidi="ar-SA"/>
        </w:rPr>
        <w:drawing>
          <wp:anchor distT="0" distB="0" distL="114935" distR="114935" simplePos="0" relativeHeight="251657216" behindDoc="0" locked="0" layoutInCell="1" allowOverlap="1" wp14:anchorId="6F590929" wp14:editId="4443189B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C7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bidi="ar-SA"/>
        </w:rPr>
        <w:t>ВИКОНАВЧИЙ КОМІТЕТ ПОКРОВСЬКОЇ МІСЬКОЇ РАДИ</w:t>
      </w:r>
    </w:p>
    <w:p w:rsidR="00F22C77" w:rsidRPr="00F22C77" w:rsidRDefault="00F22C77" w:rsidP="00F22C77">
      <w:pPr>
        <w:widowControl w:val="0"/>
        <w:autoSpaceDN/>
        <w:jc w:val="center"/>
        <w:textAlignment w:val="auto"/>
        <w:rPr>
          <w:rFonts w:ascii="Times New Roman" w:eastAsia="Andale Sans UI" w:hAnsi="Times New Roman" w:cs="Times New Roman"/>
          <w:kern w:val="2"/>
          <w:lang w:bidi="ar-SA"/>
        </w:rPr>
      </w:pPr>
      <w:r w:rsidRPr="00F22C77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bidi="ar-SA"/>
        </w:rPr>
        <w:t>ДНІПРОПЕТРОВСЬКОЇ ОБЛАСТІ</w:t>
      </w:r>
    </w:p>
    <w:p w:rsidR="00F22C77" w:rsidRPr="00F22C77" w:rsidRDefault="00F22C77" w:rsidP="00F22C77">
      <w:pPr>
        <w:widowControl w:val="0"/>
        <w:autoSpaceDN/>
        <w:jc w:val="center"/>
        <w:textAlignment w:val="auto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 w:bidi="ar-SA"/>
        </w:rPr>
      </w:pPr>
      <w:r w:rsidRPr="00F22C77">
        <w:rPr>
          <w:rFonts w:ascii="Times New Roman" w:eastAsia="Andale Sans UI" w:hAnsi="Times New Roman" w:cs="Times New Roman"/>
          <w:noProof/>
          <w:kern w:val="2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5C16800" wp14:editId="42BD7D84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9050" t="19050" r="3810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08355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F22C77" w:rsidRPr="00F22C77" w:rsidRDefault="00F22C77" w:rsidP="00F22C77">
      <w:pPr>
        <w:widowControl w:val="0"/>
        <w:autoSpaceDN/>
        <w:jc w:val="center"/>
        <w:textAlignment w:val="auto"/>
        <w:rPr>
          <w:rFonts w:ascii="Times New Roman" w:eastAsia="Andale Sans UI" w:hAnsi="Times New Roman" w:cs="Times New Roman"/>
          <w:kern w:val="2"/>
          <w:lang w:bidi="ar-SA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bidi="ar-SA"/>
        </w:rPr>
        <w:t xml:space="preserve">ПРОЄКТ </w:t>
      </w:r>
      <w:r w:rsidRPr="00F22C77">
        <w:rPr>
          <w:rFonts w:ascii="Times New Roman" w:eastAsia="Andale Sans UI" w:hAnsi="Times New Roman" w:cs="Times New Roman"/>
          <w:b/>
          <w:kern w:val="2"/>
          <w:sz w:val="28"/>
          <w:szCs w:val="28"/>
          <w:lang w:bidi="ar-SA"/>
        </w:rPr>
        <w:t>РІШЕННЯ</w:t>
      </w:r>
    </w:p>
    <w:p w:rsidR="00F22C77" w:rsidRPr="00F22C77" w:rsidRDefault="00F22C77" w:rsidP="00F22C77">
      <w:pPr>
        <w:autoSpaceDN/>
        <w:textAlignment w:val="auto"/>
        <w:rPr>
          <w:rFonts w:ascii="Times New Roman" w:eastAsia="Times New Roman" w:hAnsi="Times New Roman" w:cs="Times New Roman"/>
          <w:kern w:val="0"/>
          <w:szCs w:val="20"/>
          <w:lang w:bidi="ar-SA"/>
        </w:rPr>
      </w:pPr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____________________                    </w:t>
      </w:r>
      <w:proofErr w:type="spellStart"/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м.Покров</w:t>
      </w:r>
      <w:proofErr w:type="spellEnd"/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               </w:t>
      </w:r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№___</w:t>
      </w:r>
      <w:r w:rsidRPr="0065557E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softHyphen/>
        <w:t>_</w:t>
      </w:r>
    </w:p>
    <w:p w:rsidR="00971B54" w:rsidRPr="00B5750E" w:rsidRDefault="00971B54" w:rsidP="006D53D1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532D8" w:rsidRPr="009532D8" w:rsidRDefault="000E2C96" w:rsidP="00EA1EEC">
      <w:pPr>
        <w:tabs>
          <w:tab w:val="left" w:pos="3544"/>
          <w:tab w:val="left" w:pos="3686"/>
        </w:tabs>
        <w:autoSpaceDN/>
        <w:ind w:right="4394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Про затвердження </w:t>
      </w:r>
      <w:r w:rsidR="00DA14B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Положення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про</w:t>
      </w:r>
      <w:r w:rsidR="00DA14BF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 раду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 питань</w:t>
      </w:r>
      <w:r w:rsidRP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61343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протидії туберкульозу,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ВІЛ-інфекції/СНІДу </w:t>
      </w:r>
      <w:r w:rsidR="0061343C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та наркоманії серед неповнолітніх</w:t>
      </w:r>
      <w:r w:rsidR="0022192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Покровської міської територіальної громади</w:t>
      </w:r>
    </w:p>
    <w:p w:rsidR="006D53D1" w:rsidRPr="00EA1EEC" w:rsidRDefault="006D53D1" w:rsidP="006D53D1">
      <w:pPr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0A7DAD" w:rsidRPr="003C741C" w:rsidRDefault="00105FF1" w:rsidP="00105FF1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FF0000"/>
          <w:kern w:val="0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ab/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На виконання Закону України «Про протидію поширенню </w:t>
      </w:r>
      <w:proofErr w:type="spellStart"/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хвороб</w:t>
      </w:r>
      <w:proofErr w:type="spellEnd"/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, зумовлених вірусом імунодефіциту людини (ВІЛ), та правовий і соціальний захист людей, які живуть з ВІЛ» (із змінами, внесеними згідно із законами N5460-VІ (5460-17) від 16.10.2012</w:t>
      </w:r>
      <w:r w:rsidR="0065557E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року</w:t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, ВВР, 2014, N 2-3, ст.</w:t>
      </w:r>
      <w:r w:rsidR="003C741C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41), Указу Президента України (</w:t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із змінами, внесеними згідно з Указом Президента Украї</w:t>
      </w:r>
      <w:r w:rsidR="00DA14BF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ни від 02.04.2010</w:t>
      </w:r>
      <w:r w:rsidR="0065557E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року</w:t>
      </w:r>
      <w:r w:rsidR="003C741C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N481/2010</w:t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, </w:t>
      </w:r>
      <w:r w:rsidR="003C741C" w:rsidRPr="003C741C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спільного розпорядження голови Дніпропетровської обласної державної адміністрації та голови Дніпропетровської обласної ради «Про заходи, спрямовані на протидію поширенню наркоманії серед неповнолітніх у Дніпропетровській області до 2025 року» від 28.05.2021 року № Р-494/0/3-21/118-Р, </w:t>
      </w:r>
      <w:r w:rsidR="009532D8" w:rsidRPr="003C741C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керуючись </w:t>
      </w:r>
      <w:r w:rsidR="009532D8" w:rsidRPr="008B44A1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ст.40 Закону України «Про місцеве самоврядування в Укр</w:t>
      </w:r>
      <w:r w:rsidR="00DA14BF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аїні» та </w:t>
      </w:r>
      <w:r w:rsidR="00181C62" w:rsidRPr="00181C62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міською Програмою «Здоров’я </w:t>
      </w:r>
      <w:proofErr w:type="spellStart"/>
      <w:r w:rsidR="00181C62" w:rsidRPr="00181C62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Покровчан</w:t>
      </w:r>
      <w:proofErr w:type="spellEnd"/>
      <w:r w:rsidR="00181C62" w:rsidRPr="00181C62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на період до 2023 року», затвердженою рішенням І пленарного засідання 2 сесії 8 скликання Покровської міської ради від 17.12.2020 року №14,</w:t>
      </w:r>
      <w:r w:rsidR="00181C62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</w:t>
      </w:r>
      <w:r w:rsidR="000A7DAD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з метою забезпечення координації дій  органів  місцевого   самоврядування,   установ   та   організацій, співробітництва   з   неурядовими   організаціями   для  вирішення проблемних   питань   у   сфері    протидії    </w:t>
      </w:r>
      <w:r w:rsidR="003C741C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туберкульозу, </w:t>
      </w:r>
      <w:r w:rsidR="000A7DAD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ВІЛ-інфекції/СНІДу</w:t>
      </w:r>
      <w:r w:rsidR="003C741C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та </w:t>
      </w:r>
      <w:r w:rsidR="001247E7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реалізацію заходів, спрямованих на протидію поширенню </w:t>
      </w:r>
      <w:r w:rsidR="003C741C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наркоманії серед неповнолітніх</w:t>
      </w:r>
      <w:r w:rsidR="000A7DAD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Покровської міської територіальної громади, </w:t>
      </w:r>
      <w:r w:rsidR="00B7288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а також злочинності, пов</w:t>
      </w:r>
      <w:r w:rsidR="00B72884" w:rsidRPr="00B7288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’</w:t>
      </w:r>
      <w:r w:rsidR="00B7288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язаної</w:t>
      </w:r>
      <w:r w:rsidR="00971B5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з незаконн</w:t>
      </w:r>
      <w:r w:rsidR="00B7288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им</w:t>
      </w:r>
      <w:r w:rsidR="00971B5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обігом наркотичних засобів, психотропних речовин і прекурсорів,</w:t>
      </w:r>
      <w:r w:rsidR="00B72884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 xml:space="preserve">  </w:t>
      </w:r>
      <w:r w:rsidR="000A7DAD" w:rsidRPr="001247E7">
        <w:rPr>
          <w:rFonts w:ascii="Times New Roman" w:eastAsia="Times New Roman" w:hAnsi="Times New Roman" w:cs="Times New Roman"/>
          <w:b w:val="0"/>
          <w:bCs w:val="0"/>
          <w:color w:val="auto"/>
          <w:kern w:val="0"/>
          <w:szCs w:val="28"/>
          <w:lang w:eastAsia="ar-SA" w:bidi="ar-SA"/>
        </w:rPr>
        <w:t>виконавчий комітет Покровської міської ради</w:t>
      </w:r>
    </w:p>
    <w:p w:rsidR="009532D8" w:rsidRPr="007C092F" w:rsidRDefault="009532D8" w:rsidP="009532D8">
      <w:pPr>
        <w:tabs>
          <w:tab w:val="left" w:pos="0"/>
        </w:tabs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9532D8" w:rsidRPr="009532D8" w:rsidRDefault="009532D8" w:rsidP="009532D8">
      <w:pPr>
        <w:tabs>
          <w:tab w:val="left" w:pos="0"/>
        </w:tabs>
        <w:autoSpaceDN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9532D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ВИРІШИВ:</w:t>
      </w:r>
    </w:p>
    <w:p w:rsidR="009532D8" w:rsidRPr="007C092F" w:rsidRDefault="009532D8" w:rsidP="009532D8">
      <w:pPr>
        <w:tabs>
          <w:tab w:val="left" w:pos="0"/>
        </w:tabs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</w:p>
    <w:p w:rsidR="009532D8" w:rsidRPr="009532D8" w:rsidRDefault="009532D8" w:rsidP="001247E7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1.</w:t>
      </w:r>
      <w:r w:rsidR="00DF3E9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Затвердити </w:t>
      </w:r>
      <w:r w:rsidR="000A7D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Положення про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</w:t>
      </w:r>
      <w:r w:rsidR="000A7DA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 раду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 питань протидії туб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еркульозу, </w:t>
      </w:r>
      <w:r w:rsidR="001247E7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ВІЛ-і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нфекції/СНІДу та наркоманії серед неповнолітніх Покровської міської територіальної громади (додається).</w:t>
      </w:r>
    </w:p>
    <w:p w:rsidR="009532D8" w:rsidRPr="007C092F" w:rsidRDefault="009532D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</w:p>
    <w:p w:rsidR="00DF3E98" w:rsidRDefault="00035E7E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2</w:t>
      </w:r>
      <w:r w:rsid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 В</w:t>
      </w:r>
      <w:r w:rsidR="000E2C96" w:rsidRP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изнати</w:t>
      </w:r>
      <w:r w:rsidR="000E2C96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таким, що втратило чинність</w:t>
      </w:r>
      <w:r w:rsidR="00DF3E9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:</w:t>
      </w:r>
    </w:p>
    <w:p w:rsidR="00EA1EEC" w:rsidRDefault="00DF3E9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-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рішення виконавчого комітету </w:t>
      </w:r>
      <w:r w:rsidR="00700C61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Покровської міської  ради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«Про затвердження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Положення, Регламенту та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складу координаційної ради з питань протидії туберкульозу та ВІЛ-інфекції/СНІДу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»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від 23.08.2017</w:t>
      </w:r>
      <w:r w:rsidR="001247E7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року № 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345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;</w:t>
      </w:r>
    </w:p>
    <w:p w:rsidR="00DF3E98" w:rsidRPr="000E2C96" w:rsidRDefault="00DF3E98" w:rsidP="00DF3E9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lastRenderedPageBreak/>
        <w:t xml:space="preserve">-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рішення виконавчого комітету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Покровської міської  ради 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«Про затвердження складу </w:t>
      </w:r>
      <w:r w:rsidR="00035E7E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координаційної ради з питань протидії туберкульозу та ВІЛ-інфекції/СНІДу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у новій редакції»</w:t>
      </w:r>
      <w:r w:rsidR="001247E7" w:rsidRP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від 27.05.2020</w:t>
      </w:r>
      <w:r w:rsidR="001247E7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року</w:t>
      </w:r>
      <w:r w:rsidR="001247E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№ 191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</w:t>
      </w:r>
    </w:p>
    <w:p w:rsidR="00627AB2" w:rsidRPr="00EA1EEC" w:rsidRDefault="00627AB2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9532D8" w:rsidRPr="00BC3ED7" w:rsidRDefault="00627AB2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="00FC15DA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3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. Координацію  роботи  щодо  виконання  даного 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рішення  покласти  на </w:t>
      </w:r>
      <w:r w:rsidR="00035E7E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головного лікаря КНП «ЦПМСД Покровської міської ради Дніпропетровської області» (Леонтьєв О.О.),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директора </w:t>
      </w:r>
      <w:r w:rsidR="00B55E9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КП «ЦМЛ ПМР ДО» (Шкіль А.П.)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, начальника служби у справах дітей виконавчого комітету Покровської міської ради Дні</w:t>
      </w:r>
      <w:r w:rsidR="00D4477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пропетровської області (</w:t>
      </w:r>
      <w:proofErr w:type="spellStart"/>
      <w:r w:rsidR="00D4477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Горчакова</w:t>
      </w:r>
      <w:proofErr w:type="spellEnd"/>
      <w:r w:rsidR="00D4477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Д.В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.)</w:t>
      </w:r>
      <w:r w:rsidR="00B55E9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та директора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Ц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ентру соціальних служб </w:t>
      </w:r>
      <w:r w:rsid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Покровської міської ради Дніпропетровської області </w:t>
      </w:r>
      <w:r w:rsidR="00F21C1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(Зарубіна Г.О.),</w:t>
      </w:r>
      <w:r w:rsidR="00F21C12" w:rsidRPr="00BC3ED7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9532D8"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контроль – на заступника міського голови Бондаренко Н.О.</w:t>
      </w:r>
    </w:p>
    <w:p w:rsidR="009532D8" w:rsidRPr="00BC3ED7" w:rsidRDefault="009532D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9532D8" w:rsidRPr="009532D8" w:rsidRDefault="009532D8" w:rsidP="009532D8">
      <w:pPr>
        <w:tabs>
          <w:tab w:val="left" w:pos="0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  <w:lang w:eastAsia="ar-SA" w:bidi="ar-SA"/>
        </w:rPr>
      </w:pPr>
    </w:p>
    <w:p w:rsidR="009532D8" w:rsidRPr="00627AB2" w:rsidRDefault="009532D8" w:rsidP="009532D8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Міський голова                                                                    О.М.</w:t>
      </w:r>
      <w:r w:rsidR="000E2C96" w:rsidRPr="00627AB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Pr="009532D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Шаповал</w:t>
      </w:r>
    </w:p>
    <w:p w:rsidR="00C743E1" w:rsidRPr="00627AB2" w:rsidRDefault="00C743E1" w:rsidP="00C743E1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18"/>
          <w:szCs w:val="18"/>
          <w:lang w:eastAsia="ar-SA" w:bidi="ar-SA"/>
        </w:rPr>
      </w:pPr>
    </w:p>
    <w:p w:rsidR="00F21C12" w:rsidRPr="00627AB2" w:rsidRDefault="00C743E1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  <w:r w:rsidRPr="00C743E1"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</w:p>
    <w:p w:rsidR="00F21C12" w:rsidRPr="00627AB2" w:rsidRDefault="00F21C12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B55E93" w:rsidRPr="00627AB2" w:rsidRDefault="00B55E93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FC15DA" w:rsidRPr="00627AB2" w:rsidRDefault="00FC15DA" w:rsidP="008E12CB">
      <w:pPr>
        <w:tabs>
          <w:tab w:val="left" w:pos="5760"/>
        </w:tabs>
        <w:autoSpaceDN/>
        <w:ind w:right="-8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EA1EEC" w:rsidRDefault="00EA1EEC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7C092F" w:rsidRDefault="007C092F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7C092F" w:rsidRDefault="007C092F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7C092F" w:rsidRPr="00627AB2" w:rsidRDefault="007C092F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</w:pPr>
    </w:p>
    <w:p w:rsidR="00C743E1" w:rsidRPr="00C743E1" w:rsidRDefault="00F21C12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627AB2"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  <w:lastRenderedPageBreak/>
        <w:t xml:space="preserve">                                                                                 </w:t>
      </w:r>
      <w:r w:rsidR="00C743E1"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ЗАТВЕРДЖЕНО:  </w:t>
      </w:r>
    </w:p>
    <w:p w:rsidR="00C743E1" w:rsidRPr="00C743E1" w:rsidRDefault="00C743E1" w:rsidP="00C743E1">
      <w:pPr>
        <w:tabs>
          <w:tab w:val="left" w:pos="5760"/>
        </w:tabs>
        <w:autoSpaceDN/>
        <w:ind w:left="5812" w:right="-82" w:hanging="581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 w:rsidR="00C743E1" w:rsidRDefault="00C743E1" w:rsidP="00C743E1">
      <w:pPr>
        <w:autoSpaceDN/>
        <w:ind w:right="-8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</w:t>
      </w:r>
      <w:r w:rsidRPr="00C743E1">
        <w:rPr>
          <w:rFonts w:ascii="Times New Roman" w:eastAsia="Calibri" w:hAnsi="Times New Roman" w:cs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 w:rsidR="00DF3E98" w:rsidRPr="00C743E1" w:rsidRDefault="00DF3E98" w:rsidP="00C743E1">
      <w:pPr>
        <w:autoSpaceDN/>
        <w:ind w:right="-8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                                                                   Покровської міської ради</w:t>
      </w:r>
    </w:p>
    <w:p w:rsidR="00C743E1" w:rsidRPr="00065620" w:rsidRDefault="00C743E1" w:rsidP="00C743E1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u w:val="single"/>
          <w:lang w:eastAsia="ar-SA" w:bidi="ar-SA"/>
        </w:rPr>
      </w:pPr>
      <w:r w:rsidRPr="00C743E1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                                                                  </w:t>
      </w:r>
      <w:r w:rsidR="00FD10D4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              </w:t>
      </w:r>
      <w:r w:rsidR="00DF3E98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________2021 року  </w:t>
      </w:r>
      <w:r w:rsidR="00FD10D4" w:rsidRPr="0006562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</w:t>
      </w:r>
      <w:r w:rsidR="00FD10D4">
        <w:rPr>
          <w:rFonts w:ascii="Times New Roman" w:eastAsia="Times New Roman" w:hAnsi="Times New Roman" w:cs="Times New Roman"/>
          <w:kern w:val="0"/>
          <w:lang w:eastAsia="ar-SA" w:bidi="ar-SA"/>
        </w:rPr>
        <w:t>№</w:t>
      </w:r>
      <w:r w:rsidR="00FD10D4" w:rsidRPr="00065620">
        <w:rPr>
          <w:rFonts w:ascii="Times New Roman" w:eastAsia="Times New Roman" w:hAnsi="Times New Roman" w:cs="Times New Roman"/>
          <w:kern w:val="0"/>
          <w:lang w:eastAsia="ar-SA" w:bidi="ar-SA"/>
        </w:rPr>
        <w:t xml:space="preserve"> ______</w:t>
      </w:r>
    </w:p>
    <w:p w:rsidR="00C743E1" w:rsidRPr="00F83D75" w:rsidRDefault="00C743E1" w:rsidP="00C743E1">
      <w:pPr>
        <w:autoSpaceDN/>
        <w:jc w:val="center"/>
        <w:textAlignment w:val="auto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ar-SA" w:bidi="ar-SA"/>
        </w:rPr>
      </w:pPr>
    </w:p>
    <w:p w:rsidR="007049A1" w:rsidRPr="007049A1" w:rsidRDefault="00F83D75" w:rsidP="007049A1">
      <w:pPr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ПОЛОЖЕННЯ</w:t>
      </w:r>
    </w:p>
    <w:p w:rsidR="007049A1" w:rsidRPr="00A97D59" w:rsidRDefault="00F83D75" w:rsidP="007049A1">
      <w:pPr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про </w:t>
      </w:r>
      <w:r w:rsidR="007049A1"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координаційн</w:t>
      </w:r>
      <w:r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 раду</w:t>
      </w:r>
      <w:r w:rsidR="00FC15DA"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з питань протидії туберкульозу,</w:t>
      </w:r>
    </w:p>
    <w:p w:rsidR="008F4D53" w:rsidRDefault="00F83D75" w:rsidP="008F4D53">
      <w:pPr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ВІЛ-інфекції/СНІДу </w:t>
      </w:r>
      <w:r w:rsidR="00FC15DA"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та наркоманії серед</w:t>
      </w:r>
      <w:r w:rsidR="008F4D53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FC15DA"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неповнолітніх </w:t>
      </w:r>
    </w:p>
    <w:p w:rsidR="00FC15DA" w:rsidRDefault="00FC15DA" w:rsidP="008F4D53">
      <w:pPr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A97D5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Покровської міської територіальної громади</w:t>
      </w:r>
    </w:p>
    <w:p w:rsidR="00F83D75" w:rsidRPr="00BF3F76" w:rsidRDefault="00FC15DA" w:rsidP="00FC15DA">
      <w:pPr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</w:p>
    <w:p w:rsidR="00F83D75" w:rsidRPr="00230B06" w:rsidRDefault="00F83D75" w:rsidP="00BF3F76">
      <w:pPr>
        <w:pStyle w:val="a9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. Загальні положення</w:t>
      </w:r>
    </w:p>
    <w:p w:rsidR="00E9433B" w:rsidRPr="006500B9" w:rsidRDefault="00F83D75" w:rsidP="003B0D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B9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Pr="00A97D59">
        <w:rPr>
          <w:rFonts w:ascii="Times New Roman" w:hAnsi="Times New Roman" w:cs="Times New Roman"/>
          <w:sz w:val="28"/>
          <w:szCs w:val="28"/>
          <w:lang w:val="uk-UA"/>
        </w:rPr>
        <w:t>Координаційна рада з питань протидії</w:t>
      </w:r>
      <w:r w:rsidR="00E9433B" w:rsidRPr="00A97D59">
        <w:rPr>
          <w:rFonts w:ascii="Times New Roman" w:hAnsi="Times New Roman" w:cs="Times New Roman"/>
          <w:sz w:val="28"/>
          <w:szCs w:val="28"/>
          <w:lang w:val="uk-UA"/>
        </w:rPr>
        <w:t xml:space="preserve"> туберкульозу</w:t>
      </w:r>
      <w:r w:rsidR="00FC15DA" w:rsidRPr="00A97D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433B" w:rsidRPr="00A97D59">
        <w:rPr>
          <w:rFonts w:ascii="Times New Roman" w:hAnsi="Times New Roman" w:cs="Times New Roman"/>
          <w:sz w:val="28"/>
          <w:szCs w:val="28"/>
          <w:lang w:val="uk-UA"/>
        </w:rPr>
        <w:t xml:space="preserve"> ВІЛ-</w:t>
      </w:r>
      <w:r w:rsidRPr="00A97D59">
        <w:rPr>
          <w:rFonts w:ascii="Times New Roman" w:hAnsi="Times New Roman" w:cs="Times New Roman"/>
          <w:sz w:val="28"/>
          <w:szCs w:val="28"/>
          <w:lang w:val="uk-UA"/>
        </w:rPr>
        <w:t>інфекції/СНІДу</w:t>
      </w:r>
      <w:r w:rsidR="00FC15DA" w:rsidRPr="00A97D59">
        <w:rPr>
          <w:rFonts w:ascii="Times New Roman" w:hAnsi="Times New Roman" w:cs="Times New Roman"/>
          <w:sz w:val="28"/>
          <w:szCs w:val="28"/>
          <w:lang w:val="uk-UA"/>
        </w:rPr>
        <w:t xml:space="preserve"> та наркоманії серед неповнолітніх Покровської міської територіальної громади</w:t>
      </w:r>
      <w:r w:rsidRPr="006500B9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координаційна рада) є постійно діючим консультативно – дорадчим органом виконавчого комітету міської ради, </w:t>
      </w:r>
      <w:r w:rsidR="00E9433B" w:rsidRPr="006500B9">
        <w:rPr>
          <w:rFonts w:ascii="Times New Roman" w:hAnsi="Times New Roman" w:cs="Times New Roman"/>
          <w:sz w:val="28"/>
          <w:szCs w:val="28"/>
          <w:lang w:val="uk-UA"/>
        </w:rPr>
        <w:t>що здійснює координацію діяльності місцевих органів виконавчої влади, підприємств, установ, громадських організацій, в тому числі тих, що об’єднують людей, які живуть з ВІЛ-інфекцією/СНІДом та людей, які живуть з туберкульозом, та представників бізнесових кіл, об’єднаних профспілок, роботодавців та релігійних організацій (далі – зацікавлені сторони), що діють на території Покровської міської територіальної громади</w:t>
      </w:r>
      <w:r w:rsidR="00E9433B" w:rsidRPr="00250D2B">
        <w:rPr>
          <w:rFonts w:ascii="Times New Roman" w:hAnsi="Times New Roman" w:cs="Times New Roman"/>
          <w:sz w:val="28"/>
          <w:szCs w:val="28"/>
          <w:lang w:val="uk-UA"/>
        </w:rPr>
        <w:t>, з метою надання пропозицій щодо ефективної реалізації державної політики, консолідованого використання коштів та удосконалення системи моніторингу й оцінки у сфері протидії туб</w:t>
      </w:r>
      <w:r w:rsidR="005D4399">
        <w:rPr>
          <w:rFonts w:ascii="Times New Roman" w:hAnsi="Times New Roman" w:cs="Times New Roman"/>
          <w:sz w:val="28"/>
          <w:szCs w:val="28"/>
          <w:lang w:val="uk-UA"/>
        </w:rPr>
        <w:t xml:space="preserve">еркульозу, </w:t>
      </w:r>
      <w:r w:rsidR="00250D2B" w:rsidRPr="00250D2B">
        <w:rPr>
          <w:rFonts w:ascii="Times New Roman" w:hAnsi="Times New Roman" w:cs="Times New Roman"/>
          <w:sz w:val="28"/>
          <w:szCs w:val="28"/>
          <w:lang w:val="uk-UA"/>
        </w:rPr>
        <w:t>ВІЛ-інфекції/СНІДу</w:t>
      </w:r>
      <w:r w:rsidR="005D4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399" w:rsidRPr="00A97D5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250D2B" w:rsidRPr="00A97D59">
        <w:rPr>
          <w:rFonts w:ascii="Times New Roman" w:hAnsi="Times New Roman" w:cs="Times New Roman"/>
          <w:sz w:val="28"/>
          <w:szCs w:val="28"/>
          <w:lang w:val="uk-UA"/>
        </w:rPr>
        <w:t>а наркоманії серед неповнолітніх Покровської міської територіальної громади.</w:t>
      </w:r>
    </w:p>
    <w:p w:rsidR="00F83D75" w:rsidRPr="006500B9" w:rsidRDefault="00F83D75" w:rsidP="003B0D20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0B9">
        <w:rPr>
          <w:rFonts w:ascii="Times New Roman" w:hAnsi="Times New Roman" w:cs="Times New Roman"/>
          <w:sz w:val="28"/>
          <w:szCs w:val="28"/>
          <w:lang w:val="uk-UA"/>
        </w:rPr>
        <w:t>1.2. У своїй діяльності координаційна рада керується Конституцією та законами України, актами Верховної Ради України, Президента України, Кабінету Міністрів України, рішеннями Національної ради з питань</w:t>
      </w:r>
      <w:r w:rsidR="00E9433B" w:rsidRPr="006500B9">
        <w:rPr>
          <w:rFonts w:ascii="Times New Roman" w:hAnsi="Times New Roman" w:cs="Times New Roman"/>
          <w:sz w:val="28"/>
          <w:szCs w:val="28"/>
          <w:lang w:val="uk-UA"/>
        </w:rPr>
        <w:t xml:space="preserve"> протидії туберкульозу та ВІЛ-інфекції</w:t>
      </w:r>
      <w:r w:rsidR="00250D2B">
        <w:rPr>
          <w:rFonts w:ascii="Times New Roman" w:hAnsi="Times New Roman" w:cs="Times New Roman"/>
          <w:sz w:val="28"/>
          <w:szCs w:val="28"/>
          <w:lang w:val="uk-UA"/>
        </w:rPr>
        <w:t xml:space="preserve">/СНІДу, обласної </w:t>
      </w:r>
      <w:r w:rsidRPr="006500B9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координаційної ради з питань протидії </w:t>
      </w:r>
      <w:r w:rsidR="00E9433B" w:rsidRPr="006500B9">
        <w:rPr>
          <w:rFonts w:ascii="Times New Roman" w:hAnsi="Times New Roman" w:cs="Times New Roman"/>
          <w:sz w:val="28"/>
          <w:szCs w:val="28"/>
          <w:lang w:val="uk-UA"/>
        </w:rPr>
        <w:t>туберкульозу та ВІЛ-інфекції</w:t>
      </w:r>
      <w:r w:rsidRPr="006500B9">
        <w:rPr>
          <w:rFonts w:ascii="Times New Roman" w:hAnsi="Times New Roman" w:cs="Times New Roman"/>
          <w:sz w:val="28"/>
          <w:szCs w:val="28"/>
          <w:lang w:val="uk-UA"/>
        </w:rPr>
        <w:t>/СНІДу</w:t>
      </w:r>
      <w:r w:rsidR="00250D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0D2B" w:rsidRPr="00A97D59">
        <w:rPr>
          <w:rFonts w:ascii="Times New Roman" w:hAnsi="Times New Roman" w:cs="Times New Roman"/>
          <w:sz w:val="28"/>
          <w:szCs w:val="28"/>
          <w:lang w:val="uk-UA"/>
        </w:rPr>
        <w:t>та обласної координаційної ради з протидії поширенню наркоманії серед неповнолітніх у Дніпропетровській області</w:t>
      </w:r>
      <w:r w:rsidRPr="00A97D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0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33B" w:rsidRPr="006500B9">
        <w:rPr>
          <w:rFonts w:ascii="Times New Roman" w:hAnsi="Times New Roman" w:cs="Times New Roman"/>
          <w:sz w:val="28"/>
          <w:szCs w:val="28"/>
          <w:lang w:val="uk-UA"/>
        </w:rPr>
        <w:t xml:space="preserve">Покровської міської ради, розпорядженням міського голови Покровської міської ради, а </w:t>
      </w:r>
      <w:r w:rsidRPr="006500B9">
        <w:rPr>
          <w:rFonts w:ascii="Times New Roman" w:hAnsi="Times New Roman" w:cs="Times New Roman"/>
          <w:sz w:val="28"/>
          <w:szCs w:val="28"/>
          <w:lang w:val="uk-UA"/>
        </w:rPr>
        <w:t xml:space="preserve">також цим Положенням. </w:t>
      </w:r>
    </w:p>
    <w:p w:rsidR="00B04D99" w:rsidRDefault="00DD0867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6500B9">
        <w:rPr>
          <w:rFonts w:ascii="Times New Roman" w:hAnsi="Times New Roman" w:cs="Times New Roman"/>
          <w:sz w:val="28"/>
          <w:szCs w:val="28"/>
        </w:rPr>
        <w:t xml:space="preserve">1.3. </w:t>
      </w:r>
      <w:r w:rsidR="00B04D99" w:rsidRPr="006500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Координаційна рада утворюється та ліквід</w:t>
      </w:r>
      <w:r w:rsidR="004D1FD9" w:rsidRPr="006500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ується </w:t>
      </w:r>
      <w:r w:rsidR="00B04D99" w:rsidRPr="006500B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рішенням виконавчого комітету Покровської міської ради.</w:t>
      </w:r>
      <w:r w:rsidR="00B04D99"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DD0867" w:rsidRDefault="00DD0867" w:rsidP="00DD086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3D75" w:rsidRPr="00230B06" w:rsidRDefault="00F83D75" w:rsidP="00C608C2">
      <w:pPr>
        <w:pStyle w:val="a9"/>
        <w:spacing w:after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. Завдання координаційної ради</w:t>
      </w:r>
    </w:p>
    <w:p w:rsidR="00F83D75" w:rsidRPr="00230B06" w:rsidRDefault="00F83D75" w:rsidP="00A97D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2F4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30B06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Координація </w:t>
      </w:r>
      <w:r w:rsidR="002F4013">
        <w:rPr>
          <w:rFonts w:ascii="Times New Roman" w:hAnsi="Times New Roman" w:cs="Times New Roman"/>
          <w:sz w:val="28"/>
          <w:szCs w:val="28"/>
          <w:lang w:val="uk-UA"/>
        </w:rPr>
        <w:t>та сприяння узгодження діяльності зацікавлених сторін щодо протидії туберкульозу</w:t>
      </w:r>
      <w:r w:rsidR="00A97D5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F4013">
        <w:rPr>
          <w:rFonts w:ascii="Times New Roman" w:hAnsi="Times New Roman" w:cs="Times New Roman"/>
          <w:sz w:val="28"/>
          <w:szCs w:val="28"/>
          <w:lang w:val="uk-UA"/>
        </w:rPr>
        <w:t xml:space="preserve"> ВІЛ-інфекції</w:t>
      </w:r>
      <w:r w:rsidR="00A97D59">
        <w:rPr>
          <w:rFonts w:ascii="Times New Roman" w:hAnsi="Times New Roman" w:cs="Times New Roman"/>
          <w:sz w:val="28"/>
          <w:szCs w:val="28"/>
          <w:lang w:val="uk-UA"/>
        </w:rPr>
        <w:t xml:space="preserve">/СНІДу </w:t>
      </w:r>
      <w:r w:rsidR="00A97D59" w:rsidRPr="00A97D59">
        <w:rPr>
          <w:rFonts w:ascii="Times New Roman" w:hAnsi="Times New Roman" w:cs="Times New Roman"/>
          <w:sz w:val="28"/>
          <w:szCs w:val="28"/>
          <w:lang w:val="uk-UA"/>
        </w:rPr>
        <w:t>та наркоманії серед неповнолітніх Покровської міської територіальної громади.</w:t>
      </w:r>
    </w:p>
    <w:p w:rsidR="004C6DEA" w:rsidRPr="004C6DEA" w:rsidRDefault="004C6DEA" w:rsidP="00A97D59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2.2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Розроблення та внесення на </w:t>
      </w:r>
      <w:r w:rsidR="00D6403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розгляд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виконавчого комітету пропозицій стос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овно визначення пріоритетів та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забезпечення державної політики щодо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про</w:t>
      </w:r>
      <w:r w:rsidR="0017530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філактики туберкульозу та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ВІЛ-інфекції</w:t>
      </w:r>
      <w:r w:rsidR="0017530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/СНІДу</w:t>
      </w:r>
      <w:r w:rsidR="00175309" w:rsidRPr="0017530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а також </w:t>
      </w:r>
      <w:r w:rsidR="00A97D5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заходів, спрямованих на протидію поширенню </w:t>
      </w:r>
      <w:r w:rsidR="00A97D59" w:rsidRPr="00A97D59">
        <w:rPr>
          <w:rFonts w:ascii="Times New Roman" w:hAnsi="Times New Roman" w:cs="Times New Roman"/>
          <w:sz w:val="28"/>
          <w:szCs w:val="28"/>
        </w:rPr>
        <w:t>наркоманії серед неповнолітніх</w:t>
      </w:r>
      <w:r w:rsidR="00A97D59">
        <w:rPr>
          <w:rFonts w:ascii="Times New Roman" w:hAnsi="Times New Roman" w:cs="Times New Roman"/>
          <w:sz w:val="28"/>
          <w:szCs w:val="28"/>
        </w:rPr>
        <w:t>.</w:t>
      </w:r>
    </w:p>
    <w:p w:rsidR="004C6DEA" w:rsidRPr="004C6DEA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2.3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Сприяє раціональному та ефективному використанню коштів, передбачених державним та місцевим бюджетами, коштів зацікавлених сторін, призначених для фінансування </w:t>
      </w:r>
      <w:r w:rsidR="00A97D59" w:rsidRPr="00A97D5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програм з проблем наркоманії, а також</w:t>
      </w:r>
      <w:r w:rsidR="00A97D59">
        <w:rPr>
          <w:color w:val="303030"/>
          <w:sz w:val="20"/>
          <w:szCs w:val="20"/>
          <w:shd w:val="clear" w:color="auto" w:fill="FFFFFF"/>
        </w:rPr>
        <w:t xml:space="preserve"> </w:t>
      </w:r>
      <w:r w:rsidR="00097EF4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напрямів діяльності міської П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рограми </w:t>
      </w:r>
      <w:r w:rsidR="00097EF4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«Здоров’я </w:t>
      </w:r>
      <w:proofErr w:type="spellStart"/>
      <w:r w:rsidR="00C608C2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Покровчан</w:t>
      </w:r>
      <w:proofErr w:type="spellEnd"/>
      <w:r w:rsidR="00C608C2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період до 2023 року» у протидії поширенню 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туберкульозу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та ВІЛ-інфекції/СНІДу, лікування, догляду і підтримки хворих на туберкульоз, ВІЛ-інфікованих та людей, хворих на СНІД. </w:t>
      </w:r>
    </w:p>
    <w:p w:rsidR="004C6DEA" w:rsidRPr="004C6DEA" w:rsidRDefault="004C6DEA" w:rsidP="00C608C2">
      <w:pPr>
        <w:suppressAutoHyphens w:val="0"/>
        <w:autoSpaceDN/>
        <w:spacing w:line="276" w:lineRule="auto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2.4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Рада відповідно до покладених на неї завдань:</w:t>
      </w:r>
    </w:p>
    <w:p w:rsidR="004C6DEA" w:rsidRPr="007C092F" w:rsidRDefault="004C6DEA" w:rsidP="00C608C2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1) проводить аналіз стану справ і причин виникнення проблем по</w:t>
      </w:r>
      <w:r w:rsidR="007C092F"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ширення епідемій туберкульозу, </w:t>
      </w:r>
      <w:r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ВІЛ-інфекції/СНІДу</w:t>
      </w:r>
      <w:r w:rsidR="007C092F"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та наркоманії серед неповнолітніх</w:t>
      </w:r>
      <w:r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та ефективності </w:t>
      </w:r>
      <w:r w:rsidR="007C092F"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впровадження заходів з їх протидії; </w:t>
      </w:r>
      <w:r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аналізує в межах компетенції дотримання місцевими органами виконавчої влади, підприємствами, установами, організаціями незалежно від форм власності вимог нормативно-правових актів з питань протидії туберкульозу</w:t>
      </w:r>
      <w:r w:rsidR="007C092F"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ВІЛ-інфекції/СНІДу та наркоманії серед неповнолітніх.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7288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2) вивчає результати діяльності зацікавлених осіб з </w:t>
      </w:r>
      <w:r w:rsidR="00B72884" w:rsidRPr="00B7288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питань протидії туберкульозу, ВІЛ-інфекції/СНІДу та наркоманії </w:t>
      </w:r>
      <w:r w:rsidR="00B72884" w:rsidRPr="00B72884">
        <w:rPr>
          <w:rFonts w:ascii="Times New Roman" w:hAnsi="Times New Roman" w:cs="Times New Roman"/>
          <w:sz w:val="28"/>
          <w:szCs w:val="28"/>
        </w:rPr>
        <w:t>серед</w:t>
      </w:r>
      <w:r w:rsidR="00B72884" w:rsidRPr="00A97D59">
        <w:rPr>
          <w:rFonts w:ascii="Times New Roman" w:hAnsi="Times New Roman" w:cs="Times New Roman"/>
          <w:sz w:val="28"/>
          <w:szCs w:val="28"/>
        </w:rPr>
        <w:t xml:space="preserve"> неповнолітніх</w:t>
      </w:r>
      <w:r w:rsidR="00B72884">
        <w:rPr>
          <w:rFonts w:ascii="Times New Roman" w:hAnsi="Times New Roman" w:cs="Times New Roman"/>
          <w:sz w:val="28"/>
          <w:szCs w:val="28"/>
        </w:rPr>
        <w:t>.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3) проводить моніторинг стану виконання зацікавленими особами покладених на них завдань;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4) бере участь у розробленні (опрацюванні) в установленому порядку проектів нормативно-правових актів з питань, що належать до її компетенції;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5) подає керівництву виконавчого органу Покровської  міської ради  розроблені за результатам</w:t>
      </w:r>
      <w:r w:rsidR="00D6403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</w:t>
      </w:r>
      <w:r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своєї роботи пропозиції та рекомендації, з метою оперативного реагування</w:t>
      </w:r>
      <w:r w:rsidR="00B72884"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зміну епідемічної ситуації,  а також</w:t>
      </w:r>
      <w:r w:rsid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пропозиції до міського плану заходів, спрямованих на протидію поширенню наркоманії серед неповнолітніх.</w:t>
      </w:r>
    </w:p>
    <w:p w:rsidR="004C6DEA" w:rsidRPr="004C6DEA" w:rsidRDefault="004C6DEA" w:rsidP="004C6DEA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2.5.  Інформує обласну  раду  з питань протидії туберкульозу та ВІЛ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-інфекції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/СНІДу та </w:t>
      </w:r>
      <w:r w:rsidR="00175309">
        <w:rPr>
          <w:rFonts w:ascii="Times New Roman" w:hAnsi="Times New Roman" w:cs="Times New Roman"/>
          <w:sz w:val="28"/>
          <w:szCs w:val="28"/>
        </w:rPr>
        <w:t>обласну раду</w:t>
      </w:r>
      <w:r w:rsidR="00175309" w:rsidRPr="00A97D59">
        <w:rPr>
          <w:rFonts w:ascii="Times New Roman" w:hAnsi="Times New Roman" w:cs="Times New Roman"/>
          <w:sz w:val="28"/>
          <w:szCs w:val="28"/>
        </w:rPr>
        <w:t xml:space="preserve"> з протидії поширенню наркоманії серед неповнолітніх у Дніпропетровській області</w:t>
      </w:r>
      <w:r w:rsid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а також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громадськість про стан реалізації заходів з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</w:t>
      </w:r>
      <w:r w:rsid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ВІЛ-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інфекції/СНІДу </w:t>
      </w:r>
      <w:r w:rsid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та наркоманії серед неповнолітніх </w:t>
      </w:r>
      <w:r w:rsidR="00C608C2" w:rsidRP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території Покровської міської територіальної громади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4C6DEA" w:rsidRPr="004C6DEA" w:rsidRDefault="004C6DEA" w:rsidP="004C6DEA">
      <w:pPr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4C6DEA" w:rsidRPr="004C6DEA" w:rsidRDefault="004C6DEA" w:rsidP="00C608C2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 Координаційна рада має право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3.1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Одержувати від зацікавлених сторін  в установленому законодавством порядку інформацію, документи та інші матеріали, необхідні для виконання покладених на неї обов’язків  та  запланованих завдань. </w:t>
      </w:r>
    </w:p>
    <w:p w:rsidR="004C6DEA" w:rsidRPr="00B9331B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3.2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Заслуховувати звіти зацікавлених сторін </w:t>
      </w:r>
      <w:r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стосовно реалізації ними програм та заходів  щодо </w:t>
      </w:r>
      <w:r w:rsidR="00C608C2"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протидії туберкульозу</w:t>
      </w:r>
      <w:r w:rsidR="00B9331B"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="00C608C2"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ВІЛ-інфекції</w:t>
      </w:r>
      <w:r w:rsidR="00B9331B" w:rsidRP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/СНІДу та наркоманії серед неповнолітніх.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3.3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Утворювати, в разі потреби, робочі групи для виконання конкретних завдань за напрямками діяльності.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3.4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Скликати наради, конференції, семінари за участю зацікавлених сторін. 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3.5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Для отримання додаткової інформації </w:t>
      </w:r>
      <w:r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чи пояснень щодо зміни епідемічної ситуа</w:t>
      </w:r>
      <w:r w:rsidR="005D0B4E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ції з питань ВІЛ-інфекції/СНІДу та поширення наркоманії серед неповнолітніх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запрошувати для участі в засіданні координаційної ради інших осіб підприємств, установ і організацій (за погодженням з керівниками), а також інших осіб (за згодою) для розгляду питань, що належать до її компетенції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4C6DEA" w:rsidRPr="004C6DEA" w:rsidRDefault="004C6DEA" w:rsidP="003B0D20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3.6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Сприяти залученню інвестицій, коштів благодійних фондів для реалізації  програм  п</w:t>
      </w:r>
      <w:r w:rsid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ротидії  туберкульозу, 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ВІЛ-</w:t>
      </w:r>
      <w:r w:rsidR="00B9331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інфекції/СНІДу та наркоманії серед неповнолітніх.</w:t>
      </w:r>
    </w:p>
    <w:p w:rsidR="004C6DEA" w:rsidRPr="004C6DEA" w:rsidRDefault="004C6DEA" w:rsidP="00C608C2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 Координаційна рада зобов’язана</w:t>
      </w:r>
    </w:p>
    <w:p w:rsidR="004C6DEA" w:rsidRPr="005D0B4E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4.1</w:t>
      </w:r>
      <w:r w:rsidR="00C608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Забезпечувати регулярний аналіз причин поширення</w:t>
      </w:r>
      <w:r w:rsidR="00CD64DB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епідемії туберкульозу</w:t>
      </w:r>
      <w:r w:rsidR="005D0B4E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="00CD64DB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ВІЛ-</w:t>
      </w:r>
      <w:r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інфекції/СНІДу</w:t>
      </w:r>
      <w:r w:rsidR="005D0B4E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та поширення наркоманії серед неповнолітніх</w:t>
      </w:r>
      <w:r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; ефективності заходів з</w:t>
      </w:r>
      <w:r w:rsidR="00CD64DB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</w:t>
      </w:r>
      <w:r w:rsidR="005D0B4E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</w:t>
      </w:r>
      <w:r w:rsidR="00CD64DB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ВІЛ-</w:t>
      </w:r>
      <w:r w:rsidR="005D0B4E" w:rsidRPr="005D0B4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інфекції/СНІДу та наркоманії серед неповнолітніх.</w:t>
      </w:r>
    </w:p>
    <w:p w:rsidR="004C6DEA" w:rsidRPr="004C6DEA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4.2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Інформувати обласну раду з питань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протидії туберкульозу та ВІЛ-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інфекції/СНІДу про свою д</w:t>
      </w:r>
      <w:r w:rsidR="007F0D8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іяльність та обласну раду </w:t>
      </w:r>
      <w:r w:rsidR="000B4E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 протидії поширенню наркоманії серед неповнолітніх у Дніпропетровській області.</w:t>
      </w:r>
    </w:p>
    <w:p w:rsidR="004C6DEA" w:rsidRPr="004C6DEA" w:rsidRDefault="004C6DEA" w:rsidP="003B0D20">
      <w:pPr>
        <w:suppressAutoHyphens w:val="0"/>
        <w:autoSpaceDN/>
        <w:spacing w:after="240"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4.3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І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нформувати громадськість про свою діяльність, оприлюднювати інформацію на офіційному веб-сайті та в засобах масової інформації. </w:t>
      </w:r>
    </w:p>
    <w:p w:rsidR="004C6DEA" w:rsidRPr="004C6DEA" w:rsidRDefault="004C6DEA" w:rsidP="00CD64DB">
      <w:pPr>
        <w:suppressAutoHyphens w:val="0"/>
        <w:autoSpaceDN/>
        <w:spacing w:after="240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 Організація роботи координаційної ради</w:t>
      </w:r>
    </w:p>
    <w:p w:rsidR="00B75464" w:rsidRDefault="004C6DEA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5.1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82778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Основною формою роботи </w:t>
      </w:r>
      <w:r w:rsidR="0082778B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координаційної ради є засідання</w:t>
      </w:r>
      <w:r w:rsidR="0082778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які </w:t>
      </w:r>
      <w:r w:rsidR="0082778B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проводяться відповідно до плану роботи, але не рідше, ніж один раз на квартал.</w:t>
      </w:r>
      <w:r w:rsidR="007C092F"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План роботи координаційної ради формується відповідно до пропозицій її членів та затверджується рішенням координаційної ради.</w:t>
      </w:r>
      <w:r w:rsidR="0082778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B75464" w:rsidRPr="007C092F" w:rsidRDefault="0082778B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5.2.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Координаційну раду очолює голова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який має заступника. Членами координаційної р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ади можуть бути представники виконавчого комітету міської ради, громадських організацій, </w:t>
      </w:r>
      <w:r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</w:t>
      </w:r>
      <w:proofErr w:type="spellStart"/>
      <w:r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т.ч</w:t>
      </w:r>
      <w:proofErr w:type="spellEnd"/>
      <w:r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тих, що об’єднують людей, які живуть з ВІЛ-інфекцією та людей, яких торкнувся туберкульоз, представники бізнесових кіл, об’єднань, профспілок та роботодавців, релігійних організацій, спеціаліст</w:t>
      </w:r>
      <w:r w:rsidR="007C092F" w:rsidRPr="007C092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у сфері протидії туберкульозу, ВІЛ-інфекції /СНІДу та наркоманії серед неповнолітніх.</w:t>
      </w:r>
    </w:p>
    <w:p w:rsidR="00EE45A6" w:rsidRDefault="008014C4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5.3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  <w:r w:rsidR="004C6DEA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Персональний склад членів координаційної ради затверджується розпорядженням міського голови</w:t>
      </w:r>
      <w:r w:rsidR="00EE45A6" w:rsidRP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Покровської міської ради Дніпропетровської області</w:t>
      </w:r>
      <w:r w:rsidR="00EE45A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8014C4" w:rsidRDefault="008014C4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5.4.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Засідання координаційної ради є правомочним,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якщо на ньому присутні не менш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2/3 </w:t>
      </w:r>
      <w:r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її членів. </w:t>
      </w:r>
    </w:p>
    <w:p w:rsidR="008014C4" w:rsidRPr="00BF3F76" w:rsidRDefault="008014C4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5.5.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Члени координаційної ради, які у виняткових випадках не можуть особисто взяти участь у засіданні, повинні завчасно повідомити голову про </w:t>
      </w:r>
      <w:r w:rsidRPr="00BF3F7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делегування свого голосу уповноваженій особі та забезпечити її участь у відповідному засіданні координаційної ради. </w:t>
      </w:r>
    </w:p>
    <w:p w:rsidR="00F83D75" w:rsidRDefault="008014C4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5.6</w:t>
      </w:r>
      <w:r w:rsidR="00CD64D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. </w:t>
      </w:r>
      <w:r w:rsidR="004C6DEA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Рішення координаційної ради  </w:t>
      </w:r>
      <w:r w:rsidR="001C4AF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приймаються простою більшістю голосів членів ради, присутніх на засіданні. </w:t>
      </w:r>
      <w:r w:rsidR="004C6DEA" w:rsidRPr="004C6DE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  рівному розподілу голосів  ви</w:t>
      </w:r>
      <w:r w:rsidR="001C4AF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рішальним є голос головуючого на засіданні.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Рішення оформлюється протоколом, який підписує голова та секретар координаційної ради.</w:t>
      </w:r>
    </w:p>
    <w:p w:rsidR="008014C4" w:rsidRPr="00CD64DB" w:rsidRDefault="008014C4" w:rsidP="003B0D20">
      <w:pPr>
        <w:suppressAutoHyphens w:val="0"/>
        <w:autoSpaceDN/>
        <w:ind w:firstLine="708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5.7. Рішення координаційної ради направляється її членам для подальшого </w:t>
      </w:r>
      <w:r w:rsidR="00D6403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його </w:t>
      </w:r>
      <w:bookmarkStart w:id="0" w:name="_GoBack"/>
      <w:bookmarkEnd w:id="0"/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виконання.</w:t>
      </w:r>
    </w:p>
    <w:p w:rsidR="00BD270C" w:rsidRDefault="00D642B6" w:rsidP="004D4CFC">
      <w:pPr>
        <w:jc w:val="both"/>
        <w:rPr>
          <w:rFonts w:ascii="Times New Roman" w:hAnsi="Times New Roman" w:cs="Times New Roman"/>
          <w:sz w:val="28"/>
          <w:szCs w:val="28"/>
        </w:rPr>
      </w:pPr>
      <w:r w:rsidRPr="00467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76233" w:rsidRDefault="00F83D75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Директор </w:t>
      </w:r>
      <w:r w:rsidR="00ED5081">
        <w:rPr>
          <w:rFonts w:ascii="Times New Roman" w:hAnsi="Times New Roman" w:cs="Times New Roman"/>
          <w:kern w:val="0"/>
          <w:sz w:val="28"/>
          <w:szCs w:val="28"/>
          <w:lang w:bidi="ar-SA"/>
        </w:rPr>
        <w:t>ЦСС</w:t>
      </w: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ПМР ДО</w:t>
      </w:r>
      <w:r w:rsidR="00ED5081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                                                        Г.О.</w:t>
      </w:r>
      <w:r w:rsidR="00695F0B"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</w:t>
      </w:r>
      <w:r w:rsidR="00ED5081">
        <w:rPr>
          <w:rFonts w:ascii="Times New Roman" w:hAnsi="Times New Roman" w:cs="Times New Roman"/>
          <w:kern w:val="0"/>
          <w:sz w:val="28"/>
          <w:szCs w:val="28"/>
          <w:lang w:bidi="ar-SA"/>
        </w:rPr>
        <w:t>Зарубіна</w:t>
      </w: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BF3F76" w:rsidRDefault="00BF3F76" w:rsidP="004D4CFC">
      <w:pPr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sectPr w:rsidR="00BF3F76" w:rsidSect="00F22C77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43EB"/>
    <w:multiLevelType w:val="multilevel"/>
    <w:tmpl w:val="C03A13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396F54"/>
    <w:multiLevelType w:val="hybridMultilevel"/>
    <w:tmpl w:val="75E4506A"/>
    <w:lvl w:ilvl="0" w:tplc="0A967E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626FE"/>
    <w:multiLevelType w:val="hybridMultilevel"/>
    <w:tmpl w:val="6FF8E8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3668D"/>
    <w:multiLevelType w:val="hybridMultilevel"/>
    <w:tmpl w:val="797282CC"/>
    <w:lvl w:ilvl="0" w:tplc="524CB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35E7E"/>
    <w:rsid w:val="00044669"/>
    <w:rsid w:val="00065620"/>
    <w:rsid w:val="00080137"/>
    <w:rsid w:val="00097EF4"/>
    <w:rsid w:val="000A07DE"/>
    <w:rsid w:val="000A7DAD"/>
    <w:rsid w:val="000B4EA6"/>
    <w:rsid w:val="000E2C96"/>
    <w:rsid w:val="000E55DF"/>
    <w:rsid w:val="00105FF1"/>
    <w:rsid w:val="00110ACB"/>
    <w:rsid w:val="001247E7"/>
    <w:rsid w:val="00124C92"/>
    <w:rsid w:val="00175309"/>
    <w:rsid w:val="00181C62"/>
    <w:rsid w:val="001A0BD6"/>
    <w:rsid w:val="001C4AF8"/>
    <w:rsid w:val="001C51A6"/>
    <w:rsid w:val="001E5C1E"/>
    <w:rsid w:val="001F0A07"/>
    <w:rsid w:val="00206693"/>
    <w:rsid w:val="00210F67"/>
    <w:rsid w:val="00212029"/>
    <w:rsid w:val="00221929"/>
    <w:rsid w:val="00237194"/>
    <w:rsid w:val="00250D2B"/>
    <w:rsid w:val="00255D57"/>
    <w:rsid w:val="002719D3"/>
    <w:rsid w:val="00282B78"/>
    <w:rsid w:val="002B6695"/>
    <w:rsid w:val="002E4C7A"/>
    <w:rsid w:val="002F4013"/>
    <w:rsid w:val="00317FB3"/>
    <w:rsid w:val="00345C0A"/>
    <w:rsid w:val="003775B0"/>
    <w:rsid w:val="003944D0"/>
    <w:rsid w:val="003B0D20"/>
    <w:rsid w:val="003C741C"/>
    <w:rsid w:val="003E6CC9"/>
    <w:rsid w:val="003F2A67"/>
    <w:rsid w:val="0045745E"/>
    <w:rsid w:val="0046458C"/>
    <w:rsid w:val="004674CB"/>
    <w:rsid w:val="004823FB"/>
    <w:rsid w:val="00494BBE"/>
    <w:rsid w:val="004C6DEA"/>
    <w:rsid w:val="004D1FD9"/>
    <w:rsid w:val="004D4CFC"/>
    <w:rsid w:val="004F764B"/>
    <w:rsid w:val="00504199"/>
    <w:rsid w:val="00506920"/>
    <w:rsid w:val="00555BC0"/>
    <w:rsid w:val="00594B84"/>
    <w:rsid w:val="005B37DB"/>
    <w:rsid w:val="005D0B4E"/>
    <w:rsid w:val="005D4399"/>
    <w:rsid w:val="005E5E44"/>
    <w:rsid w:val="005E77B0"/>
    <w:rsid w:val="00601377"/>
    <w:rsid w:val="00611C12"/>
    <w:rsid w:val="0061343C"/>
    <w:rsid w:val="00621FB3"/>
    <w:rsid w:val="00627AB2"/>
    <w:rsid w:val="006500B9"/>
    <w:rsid w:val="00651DF1"/>
    <w:rsid w:val="0065557E"/>
    <w:rsid w:val="00663A58"/>
    <w:rsid w:val="00680AF7"/>
    <w:rsid w:val="006849D7"/>
    <w:rsid w:val="006849F7"/>
    <w:rsid w:val="00695F0B"/>
    <w:rsid w:val="006A105A"/>
    <w:rsid w:val="006A15CE"/>
    <w:rsid w:val="006A4B55"/>
    <w:rsid w:val="006C012B"/>
    <w:rsid w:val="006C3CC4"/>
    <w:rsid w:val="006D53D1"/>
    <w:rsid w:val="006D5DED"/>
    <w:rsid w:val="006E5CC3"/>
    <w:rsid w:val="00700C61"/>
    <w:rsid w:val="007049A1"/>
    <w:rsid w:val="00717CA9"/>
    <w:rsid w:val="00734B8C"/>
    <w:rsid w:val="0073537F"/>
    <w:rsid w:val="00744A0F"/>
    <w:rsid w:val="00746F8B"/>
    <w:rsid w:val="00773629"/>
    <w:rsid w:val="007944AA"/>
    <w:rsid w:val="007B452A"/>
    <w:rsid w:val="007B7714"/>
    <w:rsid w:val="007C092F"/>
    <w:rsid w:val="007E2C68"/>
    <w:rsid w:val="007F0D89"/>
    <w:rsid w:val="008014C4"/>
    <w:rsid w:val="0082778B"/>
    <w:rsid w:val="00830779"/>
    <w:rsid w:val="00833DC7"/>
    <w:rsid w:val="00842EA4"/>
    <w:rsid w:val="0084705C"/>
    <w:rsid w:val="00856915"/>
    <w:rsid w:val="00872896"/>
    <w:rsid w:val="008B44A1"/>
    <w:rsid w:val="008C153C"/>
    <w:rsid w:val="008D2622"/>
    <w:rsid w:val="008D37FE"/>
    <w:rsid w:val="008E0FC8"/>
    <w:rsid w:val="008E12CB"/>
    <w:rsid w:val="008F4D53"/>
    <w:rsid w:val="00906DB4"/>
    <w:rsid w:val="00907508"/>
    <w:rsid w:val="0091557E"/>
    <w:rsid w:val="0092107E"/>
    <w:rsid w:val="00932C42"/>
    <w:rsid w:val="00936B2B"/>
    <w:rsid w:val="00943101"/>
    <w:rsid w:val="009532D8"/>
    <w:rsid w:val="00971B54"/>
    <w:rsid w:val="00972D50"/>
    <w:rsid w:val="00985894"/>
    <w:rsid w:val="009A0886"/>
    <w:rsid w:val="009C675F"/>
    <w:rsid w:val="00A021B2"/>
    <w:rsid w:val="00A13F4C"/>
    <w:rsid w:val="00A76233"/>
    <w:rsid w:val="00A97D59"/>
    <w:rsid w:val="00AC3F1C"/>
    <w:rsid w:val="00AF5288"/>
    <w:rsid w:val="00AF79B6"/>
    <w:rsid w:val="00B03FAB"/>
    <w:rsid w:val="00B04D99"/>
    <w:rsid w:val="00B1402B"/>
    <w:rsid w:val="00B17A14"/>
    <w:rsid w:val="00B20EDE"/>
    <w:rsid w:val="00B35B73"/>
    <w:rsid w:val="00B55E93"/>
    <w:rsid w:val="00B66E53"/>
    <w:rsid w:val="00B72884"/>
    <w:rsid w:val="00B75464"/>
    <w:rsid w:val="00B9331B"/>
    <w:rsid w:val="00B95199"/>
    <w:rsid w:val="00BA6D4C"/>
    <w:rsid w:val="00BC3ED7"/>
    <w:rsid w:val="00BD270C"/>
    <w:rsid w:val="00BF2693"/>
    <w:rsid w:val="00BF3F76"/>
    <w:rsid w:val="00C103A2"/>
    <w:rsid w:val="00C608C2"/>
    <w:rsid w:val="00C71673"/>
    <w:rsid w:val="00C743E1"/>
    <w:rsid w:val="00C857BC"/>
    <w:rsid w:val="00C8692A"/>
    <w:rsid w:val="00C94B1B"/>
    <w:rsid w:val="00CA5E36"/>
    <w:rsid w:val="00CB2AF2"/>
    <w:rsid w:val="00CC77CF"/>
    <w:rsid w:val="00CD64DB"/>
    <w:rsid w:val="00CF0B54"/>
    <w:rsid w:val="00D03AD9"/>
    <w:rsid w:val="00D148A6"/>
    <w:rsid w:val="00D44773"/>
    <w:rsid w:val="00D5180F"/>
    <w:rsid w:val="00D6403C"/>
    <w:rsid w:val="00D642B6"/>
    <w:rsid w:val="00DA14BF"/>
    <w:rsid w:val="00DB3418"/>
    <w:rsid w:val="00DC42F4"/>
    <w:rsid w:val="00DC4435"/>
    <w:rsid w:val="00DD0867"/>
    <w:rsid w:val="00DD4EBA"/>
    <w:rsid w:val="00DE469D"/>
    <w:rsid w:val="00DE4818"/>
    <w:rsid w:val="00DF3E98"/>
    <w:rsid w:val="00E374A9"/>
    <w:rsid w:val="00E56ADA"/>
    <w:rsid w:val="00E87AA2"/>
    <w:rsid w:val="00E9433B"/>
    <w:rsid w:val="00EA1EEC"/>
    <w:rsid w:val="00EA3C3B"/>
    <w:rsid w:val="00EB0F88"/>
    <w:rsid w:val="00ED5081"/>
    <w:rsid w:val="00EE45A6"/>
    <w:rsid w:val="00EF1842"/>
    <w:rsid w:val="00EF29BB"/>
    <w:rsid w:val="00F0158C"/>
    <w:rsid w:val="00F10994"/>
    <w:rsid w:val="00F11506"/>
    <w:rsid w:val="00F12C49"/>
    <w:rsid w:val="00F21C12"/>
    <w:rsid w:val="00F22C77"/>
    <w:rsid w:val="00F46592"/>
    <w:rsid w:val="00F50BFD"/>
    <w:rsid w:val="00F6298D"/>
    <w:rsid w:val="00F76571"/>
    <w:rsid w:val="00F80BAA"/>
    <w:rsid w:val="00F83D75"/>
    <w:rsid w:val="00F8505A"/>
    <w:rsid w:val="00F92078"/>
    <w:rsid w:val="00FA0A4B"/>
    <w:rsid w:val="00FA4229"/>
    <w:rsid w:val="00FC15DA"/>
    <w:rsid w:val="00FD10D4"/>
    <w:rsid w:val="00FE5A74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F785"/>
  <w15:docId w15:val="{FF27353C-8C45-4A71-87E6-DDC99A3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105FF1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6D53D1"/>
    <w:pPr>
      <w:spacing w:after="140" w:line="288" w:lineRule="auto"/>
    </w:pPr>
  </w:style>
  <w:style w:type="paragraph" w:styleId="2">
    <w:name w:val="Body Text 2"/>
    <w:basedOn w:val="Standard"/>
    <w:link w:val="20"/>
    <w:rsid w:val="006D53D1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53D1"/>
    <w:rPr>
      <w:rFonts w:ascii="Liberation Serif" w:eastAsia="SimSun" w:hAnsi="Liberation Serif" w:cs="Arial"/>
      <w:kern w:val="3"/>
      <w:sz w:val="24"/>
      <w:szCs w:val="20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D53D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D1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4C92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table" w:styleId="a5">
    <w:name w:val="Table Grid"/>
    <w:basedOn w:val="a1"/>
    <w:uiPriority w:val="59"/>
    <w:rsid w:val="0070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49A1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105FF1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val="uk-UA" w:eastAsia="zh-CN" w:bidi="hi-IN"/>
    </w:rPr>
  </w:style>
  <w:style w:type="paragraph" w:styleId="a7">
    <w:name w:val="Body Text"/>
    <w:basedOn w:val="a"/>
    <w:link w:val="a8"/>
    <w:uiPriority w:val="99"/>
    <w:semiHidden/>
    <w:unhideWhenUsed/>
    <w:rsid w:val="00F21C12"/>
    <w:pPr>
      <w:spacing w:after="120"/>
    </w:pPr>
    <w:rPr>
      <w:rFonts w:cs="Mangal"/>
      <w:szCs w:val="21"/>
    </w:rPr>
  </w:style>
  <w:style w:type="character" w:customStyle="1" w:styleId="a8">
    <w:name w:val="Основной текст Знак"/>
    <w:basedOn w:val="a0"/>
    <w:link w:val="a7"/>
    <w:uiPriority w:val="99"/>
    <w:semiHidden/>
    <w:rsid w:val="00F21C12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paragraph" w:styleId="a9">
    <w:name w:val="No Spacing"/>
    <w:uiPriority w:val="1"/>
    <w:qFormat/>
    <w:rsid w:val="00F83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5EB21-742B-4A85-98E3-BFDB6025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86</cp:revision>
  <cp:lastPrinted>2021-07-07T12:01:00Z</cp:lastPrinted>
  <dcterms:created xsi:type="dcterms:W3CDTF">2019-06-04T11:06:00Z</dcterms:created>
  <dcterms:modified xsi:type="dcterms:W3CDTF">2021-07-07T12:01:00Z</dcterms:modified>
</cp:coreProperties>
</file>