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666AE" w:rsidRPr="00880F11" w:rsidRDefault="00076F32" w:rsidP="00880F11">
      <w:pPr>
        <w:pStyle w:val="aa"/>
        <w:spacing w:before="0" w:after="0"/>
        <w:jc w:val="both"/>
      </w:pPr>
      <w:bookmarkStart w:id="0" w:name="_GoBack"/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r w:rsidR="00880F11">
        <w:rPr>
          <w:sz w:val="28"/>
          <w:szCs w:val="28"/>
          <w:lang w:val="uk-UA"/>
        </w:rPr>
        <w:t xml:space="preserve"> </w:t>
      </w:r>
      <w:r w:rsidR="00DE6AFC" w:rsidRPr="00DE6AFC">
        <w:rPr>
          <w:sz w:val="28"/>
          <w:szCs w:val="28"/>
        </w:rPr>
        <w:t xml:space="preserve">ПКД </w:t>
      </w:r>
      <w:r w:rsidR="00DE6AFC">
        <w:rPr>
          <w:sz w:val="28"/>
          <w:szCs w:val="28"/>
          <w:lang w:val="uk-UA"/>
        </w:rPr>
        <w:t>по</w:t>
      </w:r>
      <w:r w:rsidR="00DE6AFC" w:rsidRPr="00A51701">
        <w:rPr>
          <w:sz w:val="28"/>
          <w:szCs w:val="28"/>
          <w:lang w:val="uk-UA"/>
        </w:rPr>
        <w:t xml:space="preserve"> </w:t>
      </w:r>
      <w:r w:rsidR="00DE6AFC">
        <w:rPr>
          <w:sz w:val="28"/>
          <w:szCs w:val="28"/>
          <w:lang w:val="uk-UA"/>
        </w:rPr>
        <w:t>об</w:t>
      </w:r>
      <w:r w:rsidR="00DE6AFC" w:rsidRPr="00570FB4">
        <w:rPr>
          <w:sz w:val="28"/>
          <w:szCs w:val="28"/>
          <w:lang w:val="uk-UA"/>
        </w:rPr>
        <w:t>’</w:t>
      </w:r>
      <w:r w:rsidR="00DE6AFC">
        <w:rPr>
          <w:sz w:val="28"/>
          <w:szCs w:val="28"/>
          <w:lang w:val="uk-UA"/>
        </w:rPr>
        <w:t xml:space="preserve">єкту </w:t>
      </w:r>
    </w:p>
    <w:bookmarkEnd w:id="0"/>
    <w:p w:rsidR="009666AE" w:rsidRDefault="009666AE" w:rsidP="009666AE">
      <w:pPr>
        <w:jc w:val="both"/>
        <w:rPr>
          <w:sz w:val="28"/>
          <w:szCs w:val="28"/>
          <w:lang w:val="uk-UA"/>
        </w:rPr>
      </w:pPr>
      <w:r w:rsidRPr="00DF7A82">
        <w:rPr>
          <w:sz w:val="28"/>
          <w:szCs w:val="28"/>
          <w:lang w:val="uk-UA"/>
        </w:rPr>
        <w:t>«Капітальний ремонт  м’якої покрівлі</w:t>
      </w:r>
    </w:p>
    <w:p w:rsidR="009666AE" w:rsidRDefault="009666AE" w:rsidP="009666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нежитлової будівлі по </w:t>
      </w:r>
    </w:p>
    <w:p w:rsidR="009666AE" w:rsidRDefault="009666AE" w:rsidP="009666AE">
      <w:pPr>
        <w:jc w:val="both"/>
        <w:rPr>
          <w:sz w:val="28"/>
          <w:szCs w:val="28"/>
          <w:lang w:val="uk-UA"/>
        </w:rPr>
      </w:pPr>
      <w:r w:rsidRPr="00943BF5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Партизанська</w:t>
      </w:r>
      <w:r w:rsidRPr="00943B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будинок 71 </w:t>
      </w:r>
    </w:p>
    <w:p w:rsidR="009666AE" w:rsidRDefault="009666AE" w:rsidP="009666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r w:rsidRPr="00DF7A82">
        <w:rPr>
          <w:sz w:val="28"/>
          <w:szCs w:val="28"/>
          <w:lang w:val="uk-UA"/>
        </w:rPr>
        <w:t xml:space="preserve">м. Покров Дніпропетровської області» </w:t>
      </w:r>
    </w:p>
    <w:p w:rsidR="00CD5392" w:rsidRPr="00DE6AFC" w:rsidRDefault="00CD5392" w:rsidP="009666AE">
      <w:pPr>
        <w:jc w:val="both"/>
        <w:rPr>
          <w:sz w:val="28"/>
          <w:szCs w:val="28"/>
          <w:lang w:val="uk-UA"/>
        </w:rPr>
      </w:pPr>
    </w:p>
    <w:p w:rsidR="00CD5392" w:rsidRPr="009666AE" w:rsidRDefault="00CD5392">
      <w:pPr>
        <w:pStyle w:val="aa"/>
        <w:spacing w:before="0" w:after="0"/>
        <w:jc w:val="both"/>
        <w:rPr>
          <w:sz w:val="28"/>
          <w:szCs w:val="28"/>
          <w:lang w:val="uk-UA"/>
        </w:rPr>
      </w:pPr>
    </w:p>
    <w:p w:rsidR="00DE6AFC" w:rsidRPr="00AF673B" w:rsidRDefault="00DE6AFC" w:rsidP="00DE6A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З метою</w:t>
      </w:r>
      <w:r w:rsidRPr="003269A2">
        <w:rPr>
          <w:sz w:val="28"/>
          <w:szCs w:val="28"/>
          <w:lang w:val="uk-UA"/>
        </w:rPr>
        <w:t xml:space="preserve"> покращення стану </w:t>
      </w:r>
      <w:r>
        <w:rPr>
          <w:sz w:val="28"/>
          <w:szCs w:val="28"/>
          <w:lang w:val="uk-UA"/>
        </w:rPr>
        <w:t xml:space="preserve">фонду закладів освіти </w:t>
      </w:r>
      <w:r w:rsidRPr="003269A2">
        <w:rPr>
          <w:sz w:val="28"/>
          <w:szCs w:val="28"/>
          <w:lang w:val="uk-UA"/>
        </w:rPr>
        <w:t xml:space="preserve">міста </w:t>
      </w:r>
      <w:r>
        <w:rPr>
          <w:sz w:val="28"/>
          <w:szCs w:val="28"/>
          <w:lang w:val="uk-UA"/>
        </w:rPr>
        <w:t>Покров</w:t>
      </w:r>
      <w:r w:rsidRPr="00AF673B">
        <w:rPr>
          <w:sz w:val="28"/>
          <w:szCs w:val="28"/>
          <w:lang w:val="uk-UA"/>
        </w:rPr>
        <w:t xml:space="preserve"> та керуючись </w:t>
      </w:r>
      <w:r>
        <w:rPr>
          <w:sz w:val="28"/>
          <w:szCs w:val="28"/>
          <w:lang w:val="uk-UA"/>
        </w:rPr>
        <w:t xml:space="preserve">ст.31 </w:t>
      </w:r>
      <w:r w:rsidRPr="00AF673B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у</w:t>
      </w:r>
      <w:r w:rsidRPr="00AF673B">
        <w:rPr>
          <w:sz w:val="28"/>
          <w:szCs w:val="28"/>
          <w:lang w:val="uk-UA"/>
        </w:rPr>
        <w:t xml:space="preserve">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та</w:t>
      </w:r>
      <w:r w:rsidR="00CF37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зв</w:t>
      </w:r>
      <w:r w:rsidRPr="009666A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з розробкою ПКД по</w:t>
      </w:r>
      <w:r w:rsidRPr="00A517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</w:t>
      </w:r>
      <w:r w:rsidRPr="00570FB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єкту «</w:t>
      </w:r>
      <w:r w:rsidR="009666AE" w:rsidRPr="00DF7A82">
        <w:rPr>
          <w:sz w:val="28"/>
          <w:szCs w:val="28"/>
          <w:lang w:val="uk-UA"/>
        </w:rPr>
        <w:t xml:space="preserve">Капітальний ремонт  м’якої покрівлі </w:t>
      </w:r>
      <w:r w:rsidR="009666AE">
        <w:rPr>
          <w:sz w:val="28"/>
          <w:szCs w:val="28"/>
          <w:lang w:val="uk-UA"/>
        </w:rPr>
        <w:t xml:space="preserve">нежитлової будівлі по </w:t>
      </w:r>
      <w:r w:rsidR="009666AE" w:rsidRPr="00943BF5">
        <w:rPr>
          <w:sz w:val="28"/>
          <w:szCs w:val="28"/>
          <w:lang w:val="uk-UA"/>
        </w:rPr>
        <w:t xml:space="preserve">вул. </w:t>
      </w:r>
      <w:r w:rsidR="009666AE">
        <w:rPr>
          <w:sz w:val="28"/>
          <w:szCs w:val="28"/>
          <w:lang w:val="uk-UA"/>
        </w:rPr>
        <w:t>Партизанська</w:t>
      </w:r>
      <w:r w:rsidR="009666AE" w:rsidRPr="00943BF5">
        <w:rPr>
          <w:sz w:val="28"/>
          <w:szCs w:val="28"/>
          <w:lang w:val="uk-UA"/>
        </w:rPr>
        <w:t xml:space="preserve"> </w:t>
      </w:r>
      <w:r w:rsidR="009666AE">
        <w:rPr>
          <w:sz w:val="28"/>
          <w:szCs w:val="28"/>
          <w:lang w:val="uk-UA"/>
        </w:rPr>
        <w:t xml:space="preserve">будинок 71 в </w:t>
      </w:r>
      <w:r w:rsidR="009666AE" w:rsidRPr="00DF7A82">
        <w:rPr>
          <w:sz w:val="28"/>
          <w:szCs w:val="28"/>
          <w:lang w:val="uk-UA"/>
        </w:rPr>
        <w:t>м. Покров Дніпропетровської області»</w:t>
      </w:r>
      <w:r w:rsidRPr="00AF673B">
        <w:rPr>
          <w:sz w:val="28"/>
          <w:szCs w:val="28"/>
          <w:lang w:val="uk-UA"/>
        </w:rPr>
        <w:t xml:space="preserve"> викон</w:t>
      </w:r>
      <w:r>
        <w:rPr>
          <w:sz w:val="28"/>
          <w:szCs w:val="28"/>
          <w:lang w:val="uk-UA"/>
        </w:rPr>
        <w:t xml:space="preserve">авчий </w:t>
      </w:r>
      <w:r w:rsidRPr="00AF673B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>ітет</w:t>
      </w:r>
      <w:r w:rsidRPr="00AF673B">
        <w:rPr>
          <w:sz w:val="28"/>
          <w:szCs w:val="28"/>
          <w:lang w:val="uk-UA"/>
        </w:rPr>
        <w:t xml:space="preserve"> міської ради</w:t>
      </w:r>
    </w:p>
    <w:p w:rsidR="00CD5392" w:rsidRPr="00DE6AFC" w:rsidRDefault="00CD5392">
      <w:pPr>
        <w:pStyle w:val="aa"/>
        <w:spacing w:before="0" w:after="0"/>
        <w:ind w:firstLine="709"/>
        <w:jc w:val="both"/>
        <w:rPr>
          <w:sz w:val="28"/>
          <w:szCs w:val="28"/>
          <w:lang w:val="uk-UA"/>
        </w:rPr>
      </w:pPr>
    </w:p>
    <w:p w:rsidR="00CD5392" w:rsidRPr="00CF37E5" w:rsidRDefault="00076F32">
      <w:pPr>
        <w:pStyle w:val="aa"/>
        <w:spacing w:before="0" w:after="0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 w:rsidR="00CD5392" w:rsidRPr="00CF37E5" w:rsidRDefault="00CD5392">
      <w:pPr>
        <w:pStyle w:val="aa"/>
        <w:spacing w:before="0" w:after="0"/>
        <w:ind w:firstLine="709"/>
        <w:jc w:val="both"/>
        <w:rPr>
          <w:sz w:val="28"/>
          <w:szCs w:val="28"/>
          <w:lang w:val="uk-UA"/>
        </w:rPr>
      </w:pPr>
    </w:p>
    <w:p w:rsidR="00CD5392" w:rsidRDefault="00076F32" w:rsidP="009666AE">
      <w:pPr>
        <w:pStyle w:val="ab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666AE">
        <w:rPr>
          <w:sz w:val="28"/>
          <w:szCs w:val="28"/>
          <w:lang w:val="uk-UA"/>
        </w:rPr>
        <w:t>Затвердити</w:t>
      </w:r>
      <w:r w:rsidR="00DE6AFC" w:rsidRPr="009666AE">
        <w:rPr>
          <w:sz w:val="28"/>
          <w:szCs w:val="28"/>
          <w:lang w:val="uk-UA"/>
        </w:rPr>
        <w:t xml:space="preserve"> ПКД по об’єкту </w:t>
      </w:r>
      <w:r w:rsidR="009666AE" w:rsidRPr="009666AE">
        <w:rPr>
          <w:sz w:val="28"/>
          <w:szCs w:val="28"/>
          <w:lang w:val="uk-UA"/>
        </w:rPr>
        <w:t>«Капітальний ремонт  м’якої покрівлі нежитлової будівлі по вул. Партизанська будинок 71 в м. Покров Дніпропетровської області»,</w:t>
      </w:r>
      <w:r w:rsidRPr="009666AE">
        <w:rPr>
          <w:sz w:val="28"/>
          <w:szCs w:val="28"/>
          <w:lang w:val="uk-UA"/>
        </w:rPr>
        <w:t xml:space="preserve">  додається.</w:t>
      </w:r>
    </w:p>
    <w:p w:rsidR="00880F11" w:rsidRPr="009666AE" w:rsidRDefault="00880F11" w:rsidP="009666AE">
      <w:pPr>
        <w:pStyle w:val="ab"/>
        <w:numPr>
          <w:ilvl w:val="0"/>
          <w:numId w:val="2"/>
        </w:numPr>
        <w:jc w:val="both"/>
        <w:rPr>
          <w:sz w:val="28"/>
          <w:szCs w:val="28"/>
          <w:lang w:val="uk-UA"/>
        </w:rPr>
      </w:pPr>
    </w:p>
    <w:p w:rsidR="00FF0E33" w:rsidRPr="009666AE" w:rsidRDefault="00FF0E33" w:rsidP="009666AE">
      <w:pPr>
        <w:pStyle w:val="ab"/>
        <w:numPr>
          <w:ilvl w:val="0"/>
          <w:numId w:val="2"/>
        </w:numPr>
        <w:ind w:right="83"/>
        <w:jc w:val="both"/>
        <w:rPr>
          <w:sz w:val="28"/>
          <w:szCs w:val="28"/>
          <w:lang w:val="uk-UA"/>
        </w:rPr>
      </w:pPr>
      <w:r w:rsidRPr="009666AE">
        <w:rPr>
          <w:sz w:val="28"/>
          <w:szCs w:val="28"/>
          <w:lang w:val="uk-UA"/>
        </w:rPr>
        <w:t xml:space="preserve">Загальна кошторисна вартість об’єкту  складає </w:t>
      </w:r>
      <w:r w:rsidR="009666AE">
        <w:rPr>
          <w:sz w:val="28"/>
          <w:szCs w:val="28"/>
          <w:lang w:val="uk-UA"/>
        </w:rPr>
        <w:t>361,244</w:t>
      </w:r>
      <w:r w:rsidRPr="009666AE">
        <w:rPr>
          <w:sz w:val="28"/>
          <w:szCs w:val="28"/>
          <w:lang w:val="uk-UA"/>
        </w:rPr>
        <w:t xml:space="preserve"> </w:t>
      </w:r>
      <w:proofErr w:type="spellStart"/>
      <w:r w:rsidRPr="009666AE">
        <w:rPr>
          <w:sz w:val="28"/>
          <w:szCs w:val="28"/>
          <w:lang w:val="uk-UA"/>
        </w:rPr>
        <w:t>тис.грн</w:t>
      </w:r>
      <w:proofErr w:type="spellEnd"/>
      <w:r w:rsidRPr="009666AE">
        <w:rPr>
          <w:sz w:val="28"/>
          <w:szCs w:val="28"/>
          <w:lang w:val="uk-UA"/>
        </w:rPr>
        <w:t xml:space="preserve"> у тому числі будівельні роботи – </w:t>
      </w:r>
      <w:r w:rsidR="009666AE">
        <w:rPr>
          <w:sz w:val="28"/>
          <w:szCs w:val="28"/>
          <w:lang w:val="uk-UA"/>
        </w:rPr>
        <w:t>286,393</w:t>
      </w:r>
      <w:r w:rsidRPr="009666AE">
        <w:rPr>
          <w:sz w:val="28"/>
          <w:szCs w:val="28"/>
          <w:lang w:val="uk-UA"/>
        </w:rPr>
        <w:t xml:space="preserve"> </w:t>
      </w:r>
      <w:proofErr w:type="spellStart"/>
      <w:r w:rsidRPr="009666AE">
        <w:rPr>
          <w:sz w:val="28"/>
          <w:szCs w:val="28"/>
          <w:lang w:val="uk-UA"/>
        </w:rPr>
        <w:t>тис.грн</w:t>
      </w:r>
      <w:proofErr w:type="spellEnd"/>
      <w:r w:rsidRPr="009666AE">
        <w:rPr>
          <w:sz w:val="28"/>
          <w:szCs w:val="28"/>
          <w:lang w:val="uk-UA"/>
        </w:rPr>
        <w:t xml:space="preserve">.; інші витрати – </w:t>
      </w:r>
      <w:r w:rsidR="009666AE">
        <w:rPr>
          <w:sz w:val="28"/>
          <w:szCs w:val="28"/>
          <w:lang w:val="uk-UA"/>
        </w:rPr>
        <w:t>74,851</w:t>
      </w:r>
      <w:r w:rsidRPr="009666AE">
        <w:rPr>
          <w:sz w:val="28"/>
          <w:szCs w:val="28"/>
          <w:lang w:val="uk-UA"/>
        </w:rPr>
        <w:t xml:space="preserve"> </w:t>
      </w:r>
      <w:proofErr w:type="spellStart"/>
      <w:r w:rsidRPr="009666AE">
        <w:rPr>
          <w:sz w:val="28"/>
          <w:szCs w:val="28"/>
          <w:lang w:val="uk-UA"/>
        </w:rPr>
        <w:t>тис.грн</w:t>
      </w:r>
      <w:proofErr w:type="spellEnd"/>
      <w:r w:rsidRPr="009666AE">
        <w:rPr>
          <w:sz w:val="28"/>
          <w:szCs w:val="28"/>
          <w:lang w:val="uk-UA"/>
        </w:rPr>
        <w:t>.</w:t>
      </w:r>
    </w:p>
    <w:p w:rsidR="00CD5392" w:rsidRPr="00FF0E33" w:rsidRDefault="00CD5392">
      <w:pPr>
        <w:pStyle w:val="aa"/>
        <w:spacing w:before="0" w:after="0"/>
        <w:ind w:firstLine="709"/>
        <w:jc w:val="both"/>
        <w:rPr>
          <w:sz w:val="28"/>
          <w:szCs w:val="28"/>
          <w:lang w:val="uk-UA"/>
        </w:rPr>
      </w:pPr>
    </w:p>
    <w:p w:rsidR="00CD5392" w:rsidRPr="00DE6AFC" w:rsidRDefault="00DE6AFC" w:rsidP="009666AE">
      <w:pPr>
        <w:pStyle w:val="aa"/>
        <w:numPr>
          <w:ilvl w:val="0"/>
          <w:numId w:val="2"/>
        </w:numPr>
        <w:spacing w:before="0" w:after="0"/>
        <w:jc w:val="both"/>
        <w:rPr>
          <w:lang w:val="uk-UA"/>
        </w:rPr>
      </w:pPr>
      <w:r>
        <w:rPr>
          <w:sz w:val="28"/>
          <w:szCs w:val="28"/>
          <w:lang w:val="uk-UA"/>
        </w:rPr>
        <w:t>Контроль за</w:t>
      </w:r>
      <w:r w:rsidR="00076F32">
        <w:rPr>
          <w:sz w:val="28"/>
          <w:szCs w:val="28"/>
        </w:rPr>
        <w:t xml:space="preserve"> </w:t>
      </w:r>
      <w:proofErr w:type="spellStart"/>
      <w:r w:rsidR="00076F32">
        <w:rPr>
          <w:sz w:val="28"/>
          <w:szCs w:val="28"/>
        </w:rPr>
        <w:t>виконання</w:t>
      </w:r>
      <w:proofErr w:type="spellEnd"/>
      <w:r w:rsidR="009666AE">
        <w:rPr>
          <w:sz w:val="28"/>
          <w:szCs w:val="28"/>
          <w:lang w:val="uk-UA"/>
        </w:rPr>
        <w:t>м</w:t>
      </w:r>
      <w:r w:rsidR="00076F32">
        <w:rPr>
          <w:sz w:val="28"/>
          <w:szCs w:val="28"/>
        </w:rPr>
        <w:t xml:space="preserve"> </w:t>
      </w:r>
      <w:proofErr w:type="spellStart"/>
      <w:r w:rsidR="00076F32">
        <w:rPr>
          <w:sz w:val="28"/>
          <w:szCs w:val="28"/>
        </w:rPr>
        <w:t>цього</w:t>
      </w:r>
      <w:proofErr w:type="spellEnd"/>
      <w:r w:rsidR="00076F32">
        <w:rPr>
          <w:sz w:val="28"/>
          <w:szCs w:val="28"/>
        </w:rPr>
        <w:t xml:space="preserve"> </w:t>
      </w:r>
      <w:proofErr w:type="spellStart"/>
      <w:r w:rsidR="00076F32">
        <w:rPr>
          <w:sz w:val="28"/>
          <w:szCs w:val="28"/>
        </w:rPr>
        <w:t>рішення</w:t>
      </w:r>
      <w:proofErr w:type="spellEnd"/>
      <w:r w:rsidR="00076F32">
        <w:rPr>
          <w:sz w:val="28"/>
          <w:szCs w:val="28"/>
        </w:rPr>
        <w:t xml:space="preserve"> </w:t>
      </w:r>
      <w:proofErr w:type="spellStart"/>
      <w:r w:rsidR="00076F32">
        <w:rPr>
          <w:sz w:val="28"/>
          <w:szCs w:val="28"/>
        </w:rPr>
        <w:t>покласти</w:t>
      </w:r>
      <w:proofErr w:type="spellEnd"/>
      <w:r w:rsidR="00076F32"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заступника міського  голови Бондаренко Н.О.</w:t>
      </w:r>
    </w:p>
    <w:p w:rsidR="00CD5392" w:rsidRDefault="00CD5392">
      <w:pPr>
        <w:pStyle w:val="aa"/>
        <w:spacing w:before="0" w:after="0"/>
        <w:ind w:firstLine="708"/>
        <w:jc w:val="both"/>
        <w:rPr>
          <w:sz w:val="28"/>
          <w:szCs w:val="28"/>
          <w:lang w:val="x-none" w:eastAsia="x-none"/>
        </w:rPr>
      </w:pPr>
    </w:p>
    <w:p w:rsidR="00CD5392" w:rsidRDefault="00CD5392">
      <w:pPr>
        <w:pStyle w:val="aa"/>
        <w:spacing w:before="0" w:after="0"/>
        <w:jc w:val="both"/>
        <w:rPr>
          <w:sz w:val="28"/>
          <w:szCs w:val="28"/>
          <w:lang w:val="x-none" w:eastAsia="x-none"/>
        </w:rPr>
      </w:pPr>
    </w:p>
    <w:p w:rsidR="00CD5392" w:rsidRDefault="00CD5392">
      <w:pPr>
        <w:pStyle w:val="aa"/>
        <w:spacing w:before="0" w:after="0"/>
        <w:jc w:val="both"/>
        <w:rPr>
          <w:sz w:val="28"/>
          <w:szCs w:val="28"/>
        </w:rPr>
      </w:pPr>
    </w:p>
    <w:p w:rsidR="00CD5392" w:rsidRDefault="00CD5392">
      <w:pPr>
        <w:pStyle w:val="aa"/>
        <w:spacing w:before="0" w:after="0"/>
        <w:jc w:val="both"/>
        <w:rPr>
          <w:sz w:val="28"/>
          <w:szCs w:val="28"/>
        </w:rPr>
      </w:pPr>
    </w:p>
    <w:p w:rsidR="00CD5392" w:rsidRDefault="00CD5392">
      <w:pPr>
        <w:pStyle w:val="aa"/>
        <w:spacing w:before="0" w:after="0"/>
        <w:jc w:val="both"/>
        <w:rPr>
          <w:sz w:val="28"/>
          <w:szCs w:val="28"/>
        </w:rPr>
      </w:pPr>
    </w:p>
    <w:sectPr w:rsidR="00CD5392">
      <w:headerReference w:type="default" r:id="rId8"/>
      <w:headerReference w:type="first" r:id="rId9"/>
      <w:pgSz w:w="11906" w:h="16838"/>
      <w:pgMar w:top="3651" w:right="567" w:bottom="1134" w:left="1701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D1B" w:rsidRDefault="00815D1B">
      <w:r>
        <w:separator/>
      </w:r>
    </w:p>
  </w:endnote>
  <w:endnote w:type="continuationSeparator" w:id="0">
    <w:p w:rsidR="00815D1B" w:rsidRDefault="0081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D1B" w:rsidRDefault="00815D1B">
      <w:r>
        <w:separator/>
      </w:r>
    </w:p>
  </w:footnote>
  <w:footnote w:type="continuationSeparator" w:id="0">
    <w:p w:rsidR="00815D1B" w:rsidRDefault="00815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392" w:rsidRDefault="00CD5392">
    <w:pPr>
      <w:pStyle w:val="a5"/>
      <w:spacing w:after="0"/>
      <w:jc w:val="center"/>
    </w:pPr>
  </w:p>
  <w:p w:rsidR="00CD5392" w:rsidRDefault="00CD5392">
    <w:pPr>
      <w:pStyle w:val="a5"/>
      <w:spacing w:after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392" w:rsidRDefault="00CD5392">
    <w:pPr>
      <w:pStyle w:val="a5"/>
      <w:spacing w:after="0"/>
      <w:jc w:val="center"/>
    </w:pPr>
  </w:p>
  <w:p w:rsidR="00CD5392" w:rsidRDefault="00076F32">
    <w:pPr>
      <w:pStyle w:val="a5"/>
      <w:spacing w:after="0"/>
      <w:jc w:val="center"/>
    </w:pPr>
    <w:r>
      <w:rPr>
        <w:b/>
        <w:bCs/>
        <w:sz w:val="28"/>
        <w:szCs w:val="28"/>
        <w:lang w:val="uk-UA"/>
      </w:rPr>
      <w:t>ВИКОНАВЧИЙ КОМІТЕТ ПОКРОВСЬКОЇ МІСЬКОЇ РАДИ</w:t>
    </w:r>
  </w:p>
  <w:p w:rsidR="00CD5392" w:rsidRDefault="00076F32">
    <w:pPr>
      <w:pStyle w:val="a5"/>
      <w:spacing w:after="0"/>
      <w:jc w:val="center"/>
    </w:pPr>
    <w:r>
      <w:rPr>
        <w:b/>
        <w:bCs/>
        <w:sz w:val="28"/>
        <w:szCs w:val="28"/>
        <w:lang w:val="uk-UA"/>
      </w:rPr>
      <w:t>ДНІПРОПЕТРОВСЬКОЇ ОБЛАСТІ</w:t>
    </w:r>
  </w:p>
  <w:p w:rsidR="00CD5392" w:rsidRDefault="001A315C">
    <w:pPr>
      <w:pStyle w:val="a5"/>
      <w:spacing w:after="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138E0B5" wp14:editId="4E112D89">
              <wp:simplePos x="0" y="0"/>
              <wp:positionH relativeFrom="column">
                <wp:posOffset>16510</wp:posOffset>
              </wp:positionH>
              <wp:positionV relativeFrom="paragraph">
                <wp:posOffset>20320</wp:posOffset>
              </wp:positionV>
              <wp:extent cx="6115050" cy="9525"/>
              <wp:effectExtent l="16510" t="10795" r="12065" b="17780"/>
              <wp:wrapNone/>
              <wp:docPr id="1" name="Фігур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5050" cy="9525"/>
                      </a:xfrm>
                      <a:prstGeom prst="line">
                        <a:avLst/>
                      </a:prstGeom>
                      <a:noFill/>
                      <a:ln w="17640" cap="flat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Фігура1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" strokeweight=".49mm"/>
          </w:pict>
        </mc:Fallback>
      </mc:AlternateContent>
    </w:r>
  </w:p>
  <w:p w:rsidR="00CD5392" w:rsidRDefault="00880F11">
    <w:pPr>
      <w:pStyle w:val="a5"/>
      <w:spacing w:after="0"/>
      <w:jc w:val="center"/>
    </w:pPr>
    <w:r>
      <w:rPr>
        <w:b/>
        <w:sz w:val="28"/>
        <w:szCs w:val="28"/>
        <w:lang w:val="uk-UA"/>
      </w:rPr>
      <w:t xml:space="preserve">ПРОЕКТ  </w:t>
    </w:r>
    <w:r w:rsidR="00076F32">
      <w:rPr>
        <w:b/>
        <w:sz w:val="28"/>
        <w:szCs w:val="28"/>
        <w:lang w:val="uk-UA"/>
      </w:rPr>
      <w:t>РІШЕННЯ</w:t>
    </w:r>
  </w:p>
  <w:p w:rsidR="00CD5392" w:rsidRDefault="00076F32">
    <w:pPr>
      <w:pStyle w:val="21"/>
      <w:ind w:firstLine="0"/>
      <w:jc w:val="both"/>
    </w:pPr>
    <w:r>
      <w:rPr>
        <w:sz w:val="28"/>
        <w:szCs w:val="28"/>
      </w:rPr>
      <w:t xml:space="preserve">____________________                    </w:t>
    </w:r>
    <w:r>
      <w:rPr>
        <w:sz w:val="28"/>
        <w:szCs w:val="28"/>
        <w:lang w:val="uk-UA"/>
      </w:rPr>
      <w:t>м.Покров</w:t>
    </w:r>
    <w:r>
      <w:rPr>
        <w:sz w:val="28"/>
        <w:szCs w:val="28"/>
      </w:rPr>
      <w:t xml:space="preserve">                                  № 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786E"/>
    <w:multiLevelType w:val="hybridMultilevel"/>
    <w:tmpl w:val="7DEAF188"/>
    <w:lvl w:ilvl="0" w:tplc="7CAC300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572B2"/>
    <w:multiLevelType w:val="hybridMultilevel"/>
    <w:tmpl w:val="36327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FC"/>
    <w:rsid w:val="00076F32"/>
    <w:rsid w:val="001A315C"/>
    <w:rsid w:val="00643070"/>
    <w:rsid w:val="00815D1B"/>
    <w:rsid w:val="00880F11"/>
    <w:rsid w:val="009666AE"/>
    <w:rsid w:val="00B72523"/>
    <w:rsid w:val="00C24704"/>
    <w:rsid w:val="00CD5392"/>
    <w:rsid w:val="00CF37E5"/>
    <w:rsid w:val="00DE6AFC"/>
    <w:rsid w:val="00FA27B4"/>
    <w:rsid w:val="00FF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ії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8">
    <w:name w:val="Покажчик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pPr>
      <w:ind w:firstLine="720"/>
      <w:jc w:val="center"/>
    </w:pPr>
    <w:rPr>
      <w:szCs w:val="20"/>
    </w:rPr>
  </w:style>
  <w:style w:type="paragraph" w:styleId="a9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Normal (Web)"/>
    <w:basedOn w:val="a"/>
    <w:pPr>
      <w:spacing w:before="280" w:after="280"/>
    </w:pPr>
  </w:style>
  <w:style w:type="paragraph" w:styleId="ab">
    <w:name w:val="List Paragraph"/>
    <w:basedOn w:val="a"/>
    <w:uiPriority w:val="34"/>
    <w:qFormat/>
    <w:rsid w:val="00FF0E33"/>
    <w:pPr>
      <w:ind w:left="720"/>
      <w:contextualSpacing/>
    </w:pPr>
  </w:style>
  <w:style w:type="character" w:customStyle="1" w:styleId="2">
    <w:name w:val="Основной текст (2)_"/>
    <w:link w:val="20"/>
    <w:rsid w:val="00FF0E33"/>
    <w:rPr>
      <w:b/>
      <w:bCs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0E33"/>
    <w:pPr>
      <w:shd w:val="clear" w:color="auto" w:fill="FFFFFF"/>
      <w:suppressAutoHyphens w:val="0"/>
      <w:spacing w:line="277" w:lineRule="exact"/>
      <w:jc w:val="both"/>
    </w:pPr>
    <w:rPr>
      <w:rFonts w:eastAsia="Times New Roman"/>
      <w:b/>
      <w:bCs/>
      <w:kern w:val="0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880F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0F11"/>
    <w:rPr>
      <w:rFonts w:eastAsia="Andale Sans UI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ії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8">
    <w:name w:val="Покажчик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pPr>
      <w:ind w:firstLine="720"/>
      <w:jc w:val="center"/>
    </w:pPr>
    <w:rPr>
      <w:szCs w:val="20"/>
    </w:rPr>
  </w:style>
  <w:style w:type="paragraph" w:styleId="a9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Normal (Web)"/>
    <w:basedOn w:val="a"/>
    <w:pPr>
      <w:spacing w:before="280" w:after="280"/>
    </w:pPr>
  </w:style>
  <w:style w:type="paragraph" w:styleId="ab">
    <w:name w:val="List Paragraph"/>
    <w:basedOn w:val="a"/>
    <w:uiPriority w:val="34"/>
    <w:qFormat/>
    <w:rsid w:val="00FF0E33"/>
    <w:pPr>
      <w:ind w:left="720"/>
      <w:contextualSpacing/>
    </w:pPr>
  </w:style>
  <w:style w:type="character" w:customStyle="1" w:styleId="2">
    <w:name w:val="Основной текст (2)_"/>
    <w:link w:val="20"/>
    <w:rsid w:val="00FF0E33"/>
    <w:rPr>
      <w:b/>
      <w:bCs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0E33"/>
    <w:pPr>
      <w:shd w:val="clear" w:color="auto" w:fill="FFFFFF"/>
      <w:suppressAutoHyphens w:val="0"/>
      <w:spacing w:line="277" w:lineRule="exact"/>
      <w:jc w:val="both"/>
    </w:pPr>
    <w:rPr>
      <w:rFonts w:eastAsia="Times New Roman"/>
      <w:b/>
      <w:bCs/>
      <w:kern w:val="0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880F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0F11"/>
    <w:rPr>
      <w:rFonts w:eastAsia="Andale Sans U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1;&#1072;&#1088;&#1080;&#1089;&#1072;\Desktop\&#1055;&#1088;&#1086;&#1077;&#1082;&#1090;&#1080;\&#1055;&#1086;&#1082;&#1088;&#1110;&#1074;&#1083;&#1103;%20&#1044;&#1070;&#1057;&#1064;\&#1064;&#1072;&#1073;&#1083;&#1086;&#1085;%20&#1088;&#1110;&#1096;&#1077;&#1085;&#1085;&#1103;%20&#1074;&#1080;&#1082;&#1086;&#1085;&#1082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рішення виконкому</Template>
  <TotalTime>37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8</cp:revision>
  <cp:lastPrinted>2019-01-30T09:53:00Z</cp:lastPrinted>
  <dcterms:created xsi:type="dcterms:W3CDTF">2019-06-06T05:29:00Z</dcterms:created>
  <dcterms:modified xsi:type="dcterms:W3CDTF">2019-07-31T04:28:00Z</dcterms:modified>
</cp:coreProperties>
</file>