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45157A">
      <w:pPr>
        <w:pStyle w:val="a5"/>
        <w:spacing w:after="0"/>
        <w:jc w:val="center"/>
        <w:rPr>
          <w:sz w:val="28"/>
          <w:szCs w:val="28"/>
        </w:rPr>
      </w:pPr>
      <w:r w:rsidRPr="0045157A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4174ED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Pr="005C5D2E" w:rsidRDefault="001152F6" w:rsidP="001152F6">
      <w:pPr>
        <w:tabs>
          <w:tab w:val="left" w:pos="963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</w:t>
      </w:r>
      <w:r>
        <w:rPr>
          <w:rFonts w:ascii="Times New Roman" w:hAnsi="Times New Roman"/>
          <w:sz w:val="28"/>
          <w:szCs w:val="28"/>
        </w:rPr>
        <w:t>затвердження</w:t>
      </w:r>
      <w:r w:rsidRPr="00147E27">
        <w:rPr>
          <w:rFonts w:ascii="Times New Roman" w:hAnsi="Times New Roman"/>
          <w:sz w:val="28"/>
          <w:szCs w:val="28"/>
        </w:rPr>
        <w:t xml:space="preserve"> проектно-кошторисної документації на</w:t>
      </w:r>
      <w:r>
        <w:rPr>
          <w:rFonts w:ascii="Times New Roman" w:hAnsi="Times New Roman"/>
          <w:sz w:val="28"/>
          <w:szCs w:val="28"/>
        </w:rPr>
        <w:t xml:space="preserve"> капітальний ремонт м’яких покрівель </w:t>
      </w:r>
      <w:r w:rsidRPr="00147E27">
        <w:rPr>
          <w:rFonts w:ascii="Times New Roman" w:hAnsi="Times New Roman"/>
          <w:sz w:val="28"/>
          <w:szCs w:val="28"/>
        </w:rPr>
        <w:t>житлового фонду в м. Покров Дніпропетровської області</w:t>
      </w:r>
      <w:r w:rsidR="00FC10AD" w:rsidRPr="000C3E40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C92222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</w:t>
      </w:r>
      <w:r w:rsidR="00FC10AD">
        <w:rPr>
          <w:sz w:val="28"/>
          <w:szCs w:val="28"/>
        </w:rPr>
        <w:t xml:space="preserve"> метою</w:t>
      </w:r>
      <w:r w:rsidR="00FC10AD" w:rsidRPr="003269A2">
        <w:rPr>
          <w:sz w:val="28"/>
          <w:szCs w:val="28"/>
        </w:rPr>
        <w:t xml:space="preserve"> покращення стану житлового фонду міста </w:t>
      </w:r>
      <w:r w:rsidR="00FC10AD">
        <w:rPr>
          <w:sz w:val="28"/>
          <w:szCs w:val="28"/>
        </w:rPr>
        <w:t xml:space="preserve">Покров, </w:t>
      </w:r>
      <w:r w:rsidR="00FC10AD" w:rsidRPr="00AF673B">
        <w:rPr>
          <w:sz w:val="28"/>
          <w:szCs w:val="28"/>
        </w:rPr>
        <w:t xml:space="preserve">керуючись </w:t>
      </w:r>
      <w:r w:rsidR="00FC10AD">
        <w:rPr>
          <w:sz w:val="28"/>
          <w:szCs w:val="28"/>
        </w:rPr>
        <w:t xml:space="preserve">статтею 31 </w:t>
      </w:r>
      <w:r w:rsidR="00FC10AD" w:rsidRPr="00AF673B">
        <w:rPr>
          <w:sz w:val="28"/>
          <w:szCs w:val="28"/>
        </w:rPr>
        <w:t>Закон</w:t>
      </w:r>
      <w:r w:rsidR="00FC10AD">
        <w:rPr>
          <w:sz w:val="28"/>
          <w:szCs w:val="28"/>
        </w:rPr>
        <w:t>у</w:t>
      </w:r>
      <w:r w:rsidR="00FC10AD" w:rsidRPr="00AF673B">
        <w:rPr>
          <w:sz w:val="28"/>
          <w:szCs w:val="28"/>
        </w:rPr>
        <w:t xml:space="preserve"> України «Про місцеве самоврядування в Україні»</w:t>
      </w:r>
      <w:r w:rsidR="00FC10AD">
        <w:rPr>
          <w:sz w:val="28"/>
          <w:szCs w:val="28"/>
        </w:rPr>
        <w:t>,</w:t>
      </w:r>
      <w:r w:rsidR="00FC10AD" w:rsidRPr="00AF673B">
        <w:rPr>
          <w:sz w:val="28"/>
          <w:szCs w:val="28"/>
        </w:rPr>
        <w:t xml:space="preserve"> викон</w:t>
      </w:r>
      <w:r w:rsidR="00FC10AD">
        <w:rPr>
          <w:sz w:val="28"/>
          <w:szCs w:val="28"/>
        </w:rPr>
        <w:t xml:space="preserve">авчий </w:t>
      </w:r>
      <w:r w:rsidR="00FC10AD" w:rsidRPr="00AF673B">
        <w:rPr>
          <w:sz w:val="28"/>
          <w:szCs w:val="28"/>
        </w:rPr>
        <w:t>ком</w:t>
      </w:r>
      <w:r w:rsidR="00FC10AD">
        <w:rPr>
          <w:sz w:val="28"/>
          <w:szCs w:val="28"/>
        </w:rPr>
        <w:t>ітет</w:t>
      </w:r>
      <w:r w:rsidR="00FC10AD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92222">
        <w:rPr>
          <w:sz w:val="28"/>
          <w:szCs w:val="28"/>
        </w:rPr>
        <w:t>Затвердити</w:t>
      </w:r>
      <w:r w:rsidR="00FC10AD" w:rsidRPr="003269A2">
        <w:rPr>
          <w:sz w:val="28"/>
          <w:szCs w:val="28"/>
        </w:rPr>
        <w:t xml:space="preserve"> управлінню житлово-комунального господар</w:t>
      </w:r>
      <w:r w:rsidR="00FC10AD">
        <w:rPr>
          <w:sz w:val="28"/>
          <w:szCs w:val="28"/>
        </w:rPr>
        <w:t xml:space="preserve">ства та будівництва </w:t>
      </w:r>
      <w:r w:rsidR="00C92222">
        <w:rPr>
          <w:sz w:val="28"/>
          <w:szCs w:val="28"/>
        </w:rPr>
        <w:t>проектно-кошторисну документацію</w:t>
      </w:r>
      <w:r w:rsidR="00FC10AD">
        <w:rPr>
          <w:sz w:val="28"/>
          <w:szCs w:val="28"/>
        </w:rPr>
        <w:t xml:space="preserve"> на капітальний ремонт </w:t>
      </w:r>
      <w:r w:rsidR="00FC10AD" w:rsidRPr="0042057D">
        <w:rPr>
          <w:sz w:val="28"/>
          <w:szCs w:val="28"/>
        </w:rPr>
        <w:t>м’яких</w:t>
      </w:r>
      <w:r w:rsidR="00FC10AD" w:rsidRPr="003269A2">
        <w:rPr>
          <w:sz w:val="28"/>
          <w:szCs w:val="28"/>
        </w:rPr>
        <w:t xml:space="preserve"> покрівель будинків </w:t>
      </w:r>
      <w:r w:rsidR="00FC10AD">
        <w:rPr>
          <w:sz w:val="28"/>
          <w:szCs w:val="28"/>
        </w:rPr>
        <w:t>житлового фонду в м.</w:t>
      </w:r>
      <w:r w:rsidR="00FC10AD" w:rsidRPr="003269A2">
        <w:rPr>
          <w:sz w:val="28"/>
          <w:szCs w:val="28"/>
        </w:rPr>
        <w:t xml:space="preserve"> </w:t>
      </w:r>
      <w:r w:rsidR="00FC10AD">
        <w:rPr>
          <w:sz w:val="28"/>
          <w:szCs w:val="28"/>
        </w:rPr>
        <w:t xml:space="preserve">Покров Дніпропетровської області, </w:t>
      </w:r>
      <w:r w:rsidR="00C92222">
        <w:rPr>
          <w:sz w:val="28"/>
          <w:szCs w:val="28"/>
        </w:rPr>
        <w:t>що додається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sectPr w:rsid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E1C78"/>
    <w:rsid w:val="000E4196"/>
    <w:rsid w:val="001006EB"/>
    <w:rsid w:val="001152F6"/>
    <w:rsid w:val="00146D2C"/>
    <w:rsid w:val="00233765"/>
    <w:rsid w:val="0039352E"/>
    <w:rsid w:val="003D667D"/>
    <w:rsid w:val="004174ED"/>
    <w:rsid w:val="0045157A"/>
    <w:rsid w:val="004E567E"/>
    <w:rsid w:val="00502C40"/>
    <w:rsid w:val="00585AF1"/>
    <w:rsid w:val="005C5D2E"/>
    <w:rsid w:val="006431E5"/>
    <w:rsid w:val="00666D71"/>
    <w:rsid w:val="006741CC"/>
    <w:rsid w:val="00750ABF"/>
    <w:rsid w:val="0079290A"/>
    <w:rsid w:val="0079548C"/>
    <w:rsid w:val="007D3DB8"/>
    <w:rsid w:val="00802DE0"/>
    <w:rsid w:val="0082427B"/>
    <w:rsid w:val="00892990"/>
    <w:rsid w:val="00941CE7"/>
    <w:rsid w:val="009D61B8"/>
    <w:rsid w:val="00A226A4"/>
    <w:rsid w:val="00A41CAB"/>
    <w:rsid w:val="00AA2AEC"/>
    <w:rsid w:val="00AE0DD3"/>
    <w:rsid w:val="00C20E18"/>
    <w:rsid w:val="00C5354E"/>
    <w:rsid w:val="00C817D4"/>
    <w:rsid w:val="00C92222"/>
    <w:rsid w:val="00D16D57"/>
    <w:rsid w:val="00D25FDD"/>
    <w:rsid w:val="00D4384C"/>
    <w:rsid w:val="00D44F21"/>
    <w:rsid w:val="00D83A04"/>
    <w:rsid w:val="00DA2DB2"/>
    <w:rsid w:val="00DC7350"/>
    <w:rsid w:val="00E4552F"/>
    <w:rsid w:val="00E4683A"/>
    <w:rsid w:val="00EA05C2"/>
    <w:rsid w:val="00ED2017"/>
    <w:rsid w:val="00EF6772"/>
    <w:rsid w:val="00F85824"/>
    <w:rsid w:val="00FC10AD"/>
    <w:rsid w:val="00FC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236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28</cp:revision>
  <cp:lastPrinted>2019-05-17T08:40:00Z</cp:lastPrinted>
  <dcterms:created xsi:type="dcterms:W3CDTF">2019-02-06T07:47:00Z</dcterms:created>
  <dcterms:modified xsi:type="dcterms:W3CDTF">2020-04-03T10:57:00Z</dcterms:modified>
</cp:coreProperties>
</file>