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2" w:rsidRPr="002C6809" w:rsidRDefault="002C6809" w:rsidP="002C6809">
      <w:pPr>
        <w:ind w:left="5954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2C6809">
        <w:rPr>
          <w:rFonts w:ascii="Times New Roman" w:hAnsi="Times New Roman" w:cs="Times New Roman"/>
          <w:sz w:val="24"/>
          <w:szCs w:val="24"/>
          <w:lang w:val="uk-UA" w:eastAsia="uk-UA"/>
        </w:rPr>
        <w:t>ЗАТВЕРДЖЕНО</w:t>
      </w:r>
      <w:r w:rsidRPr="002C680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</w:t>
      </w:r>
      <w:r w:rsidRPr="002C6809">
        <w:rPr>
          <w:rFonts w:ascii="Times New Roman" w:hAnsi="Times New Roman" w:cs="Times New Roman"/>
          <w:sz w:val="24"/>
          <w:szCs w:val="24"/>
          <w:lang w:val="uk-UA" w:eastAsia="uk-UA"/>
        </w:rPr>
        <w:t>Рішення виконавчого комітету Покровської міської ради</w:t>
      </w:r>
      <w:r w:rsidRPr="002C680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</w:t>
      </w:r>
      <w:r w:rsidRPr="002C6809">
        <w:rPr>
          <w:rFonts w:ascii="Times New Roman" w:hAnsi="Times New Roman" w:cs="Times New Roman"/>
          <w:sz w:val="24"/>
          <w:szCs w:val="24"/>
          <w:lang w:val="uk-UA" w:eastAsia="uk-UA"/>
        </w:rPr>
        <w:t>_____________ № ____________</w:t>
      </w:r>
    </w:p>
    <w:p w:rsidR="00053852" w:rsidRPr="002C6809" w:rsidRDefault="00053852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053852" w:rsidRPr="002C6809" w:rsidRDefault="002C6809">
      <w:pPr>
        <w:widowControl w:val="0"/>
        <w:spacing w:after="0"/>
        <w:ind w:left="-993" w:right="-1"/>
        <w:jc w:val="center"/>
        <w:rPr>
          <w:rFonts w:ascii="Times New Roman" w:hAnsi="Times New Roman" w:cs="Times New Roman"/>
          <w:sz w:val="24"/>
          <w:szCs w:val="24"/>
        </w:rPr>
      </w:pPr>
      <w:r w:rsidRPr="002C6809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                       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ТЕХНОЛОГІЧНА 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</w:rPr>
        <w:t>К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А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</w:rPr>
        <w:t>Р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Т</w:t>
      </w:r>
      <w:r w:rsidRPr="002C6809">
        <w:rPr>
          <w:rFonts w:ascii="Times New Roman" w:hAnsi="Times New Roman" w:cs="Times New Roman"/>
          <w:bCs/>
          <w:spacing w:val="-2"/>
          <w:sz w:val="24"/>
          <w:szCs w:val="24"/>
        </w:rPr>
        <w:t>К</w:t>
      </w:r>
      <w:r w:rsidRPr="002C6809">
        <w:rPr>
          <w:rFonts w:ascii="Times New Roman" w:hAnsi="Times New Roman" w:cs="Times New Roman"/>
          <w:bCs/>
          <w:sz w:val="24"/>
          <w:szCs w:val="24"/>
        </w:rPr>
        <w:t>А</w:t>
      </w:r>
      <w:r w:rsidRPr="002C680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АД</w:t>
      </w:r>
      <w:r w:rsidRPr="002C6809">
        <w:rPr>
          <w:rFonts w:ascii="Times New Roman" w:hAnsi="Times New Roman" w:cs="Times New Roman"/>
          <w:bCs/>
          <w:spacing w:val="-2"/>
          <w:sz w:val="24"/>
          <w:szCs w:val="24"/>
        </w:rPr>
        <w:t>М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ІНІСТ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</w:rPr>
        <w:t>Р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АТИ</w:t>
      </w:r>
      <w:r w:rsidRPr="002C6809">
        <w:rPr>
          <w:rFonts w:ascii="Times New Roman" w:hAnsi="Times New Roman" w:cs="Times New Roman"/>
          <w:bCs/>
          <w:spacing w:val="-2"/>
          <w:sz w:val="24"/>
          <w:szCs w:val="24"/>
        </w:rPr>
        <w:t>В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Н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  <w:lang w:val="uk-UA"/>
        </w:rPr>
        <w:t xml:space="preserve">ОЇ ПОСЛУГИ  № 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  <w:lang w:val="uk-UA"/>
        </w:rPr>
        <w:t>04-34.2</w:t>
      </w:r>
    </w:p>
    <w:p w:rsidR="00053852" w:rsidRPr="002C6809" w:rsidRDefault="00053852">
      <w:pPr>
        <w:widowControl w:val="0"/>
        <w:spacing w:after="0"/>
        <w:ind w:left="-993" w:right="-1"/>
        <w:jc w:val="center"/>
        <w:rPr>
          <w:rFonts w:ascii="Times New Roman" w:hAnsi="Times New Roman" w:cs="Times New Roman"/>
          <w:bCs/>
          <w:spacing w:val="2"/>
          <w:sz w:val="24"/>
          <w:szCs w:val="24"/>
          <w:lang w:val="uk-UA"/>
        </w:rPr>
      </w:pPr>
    </w:p>
    <w:p w:rsidR="002C6809" w:rsidRPr="002C6809" w:rsidRDefault="002C6809" w:rsidP="002C6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</w:pPr>
      <w:r w:rsidRPr="002C6809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Видача довідки про</w:t>
      </w:r>
      <w:r w:rsidRPr="002C6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останнє місце </w:t>
      </w:r>
      <w:proofErr w:type="spellStart"/>
      <w:r w:rsidRPr="002C6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проживання</w:t>
      </w:r>
      <w:proofErr w:type="spellEnd"/>
      <w:r w:rsidRPr="002C6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2C6809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померлого та осіб, які проживали</w:t>
      </w:r>
    </w:p>
    <w:p w:rsidR="00053852" w:rsidRPr="002C6809" w:rsidRDefault="002C6809" w:rsidP="002C6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C6809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 xml:space="preserve">й </w:t>
      </w:r>
      <w:r w:rsidRPr="002C6809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були зареєстровані з</w:t>
      </w:r>
      <w:r w:rsidRPr="002C6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2C6809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ним на день смерті</w:t>
      </w:r>
      <w:r w:rsidRPr="002C6809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br/>
      </w:r>
      <w:r w:rsidRPr="002C680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Виконавчий комітет Покровської міської ради Дніпропетровської області</w:t>
      </w:r>
    </w:p>
    <w:p w:rsidR="002C6809" w:rsidRPr="002C6809" w:rsidRDefault="002C6809" w:rsidP="002C6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77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2832"/>
        <w:gridCol w:w="2125"/>
        <w:gridCol w:w="2264"/>
        <w:gridCol w:w="1988"/>
      </w:tblGrid>
      <w:tr w:rsidR="00053852" w:rsidRPr="002C6809" w:rsidTr="002C680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</w:t>
            </w:r>
            <w:proofErr w:type="spellStart"/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</w:t>
            </w:r>
          </w:p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етапів (днів)</w:t>
            </w:r>
          </w:p>
        </w:tc>
      </w:tr>
      <w:tr w:rsidR="00053852" w:rsidRPr="002C6809" w:rsidTr="002C6809">
        <w:trPr>
          <w:trHeight w:val="20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Прийом документів, що подаються заявником /представником для оформлення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 xml:space="preserve">Адміністратор центру надання адміністративних послуг виконавчого </w:t>
            </w:r>
            <w:r w:rsidRPr="002C6809">
              <w:rPr>
                <w:lang w:val="uk-UA" w:eastAsia="en-US"/>
              </w:rPr>
              <w:t>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день подання заявником необхідних документів, заяви</w:t>
            </w:r>
          </w:p>
        </w:tc>
      </w:tr>
      <w:tr w:rsidR="00053852" w:rsidRPr="002C6809" w:rsidTr="002C6809">
        <w:trPr>
          <w:trHeight w:val="26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поданих документів,   необхідних для  оформлення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день подання заявником необхідних документів, заяви</w:t>
            </w:r>
          </w:p>
        </w:tc>
      </w:tr>
      <w:tr w:rsidR="00053852" w:rsidRPr="002C6809" w:rsidTr="002C6809">
        <w:trPr>
          <w:trHeight w:val="2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заяви, документів, необхідних для видачі довідки 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осіб які проживали  з ним на день смерті,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 реєстраційного відділу виконавчого комітету Покровської міської ради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день подання заявником необхідних документів, заяви але не пізніше наступного робочого дня</w:t>
            </w:r>
          </w:p>
        </w:tc>
      </w:tr>
      <w:tr w:rsidR="00053852" w:rsidRPr="002C6809" w:rsidTr="002C6809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рішення  про видачу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померлого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та осіб які проживали 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 ним на день смерті</w:t>
            </w:r>
          </w:p>
          <w:p w:rsidR="00053852" w:rsidRPr="002C6809" w:rsidRDefault="002C6809">
            <w:pPr>
              <w:pStyle w:val="aa"/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680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або про відмову у видачі довідки</w:t>
            </w:r>
          </w:p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Оформлення  довідки 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lastRenderedPageBreak/>
              <w:t xml:space="preserve">Головний спеціаліст реєстраційного відділу виконкому </w:t>
            </w:r>
            <w:r w:rsidRPr="002C6809">
              <w:rPr>
                <w:lang w:val="uk-UA" w:eastAsia="en-US"/>
              </w:rPr>
              <w:lastRenderedPageBreak/>
              <w:t>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lastRenderedPageBreak/>
              <w:t xml:space="preserve">Головний </w:t>
            </w:r>
            <w:r w:rsidRPr="002C6809">
              <w:rPr>
                <w:lang w:val="uk-UA" w:eastAsia="en-US"/>
              </w:rPr>
              <w:t xml:space="preserve">спеціаліст реєстраційного відділу виконкому </w:t>
            </w:r>
            <w:r w:rsidRPr="002C6809">
              <w:rPr>
                <w:lang w:val="uk-UA" w:eastAsia="en-US"/>
              </w:rPr>
              <w:lastRenderedPageBreak/>
              <w:t>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п’яти робочих днів</w:t>
            </w: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852" w:rsidRPr="002C6809" w:rsidTr="002C6809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документів та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  <w:r w:rsidRPr="002C680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центру надання адміністративних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виконавчого комітету Покровської міської ради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п’яти робочих днів</w:t>
            </w: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852" w:rsidRPr="002C6809" w:rsidTr="002C680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заявнику/ представнику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п’яти робочих днів</w:t>
            </w: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852" w:rsidRPr="002C6809" w:rsidTr="002C680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Оскарження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встановленому</w:t>
            </w:r>
          </w:p>
        </w:tc>
        <w:tc>
          <w:tcPr>
            <w:tcW w:w="226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порядку</w:t>
            </w:r>
            <w:bookmarkStart w:id="0" w:name="_GoBack"/>
            <w:bookmarkEnd w:id="0"/>
          </w:p>
        </w:tc>
        <w:tc>
          <w:tcPr>
            <w:tcW w:w="1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53852" w:rsidRPr="002C6809" w:rsidRDefault="002C6809">
      <w:pPr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C68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r w:rsidRPr="002C6809">
        <w:rPr>
          <w:rFonts w:ascii="Times New Roman" w:hAnsi="Times New Roman" w:cs="Times New Roman"/>
          <w:i/>
          <w:sz w:val="16"/>
          <w:szCs w:val="16"/>
          <w:lang w:val="uk-UA"/>
        </w:rPr>
        <w:t xml:space="preserve">Суб’єкт звернення має право оскаржити результат надання адміністративної послуги </w:t>
      </w:r>
      <w:r w:rsidRPr="002C6809">
        <w:rPr>
          <w:rFonts w:ascii="Times New Roman" w:hAnsi="Times New Roman" w:cs="Times New Roman"/>
          <w:i/>
          <w:sz w:val="16"/>
          <w:szCs w:val="16"/>
          <w:lang w:val="uk-UA"/>
        </w:rPr>
        <w:t xml:space="preserve">  шляхом надання скарги до Міністерства юстиції України, його територіальних органів  або в судовому порядку</w:t>
      </w:r>
      <w:bookmarkStart w:id="1" w:name="__DdeLink__1198_511525363"/>
      <w:r w:rsidRPr="002C6809">
        <w:rPr>
          <w:rFonts w:ascii="Times New Roman" w:hAnsi="Times New Roman" w:cs="Times New Roman"/>
          <w:i/>
          <w:sz w:val="16"/>
          <w:szCs w:val="16"/>
          <w:lang w:val="uk-UA"/>
        </w:rPr>
        <w:t>.</w:t>
      </w:r>
      <w:bookmarkEnd w:id="1"/>
    </w:p>
    <w:p w:rsidR="00053852" w:rsidRPr="002C6809" w:rsidRDefault="0005385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C6809" w:rsidRPr="002C6809" w:rsidRDefault="002C6809" w:rsidP="002C6809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2C6809">
        <w:rPr>
          <w:rFonts w:ascii="Times New Roman" w:hAnsi="Times New Roman"/>
          <w:sz w:val="24"/>
          <w:szCs w:val="24"/>
          <w:lang w:val="uk-UA"/>
        </w:rPr>
        <w:t>Державний реєстратор</w:t>
      </w:r>
    </w:p>
    <w:p w:rsidR="002C6809" w:rsidRPr="002C6809" w:rsidRDefault="002C6809" w:rsidP="002C6809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2C6809">
        <w:rPr>
          <w:rFonts w:ascii="Times New Roman" w:hAnsi="Times New Roman"/>
          <w:sz w:val="24"/>
          <w:szCs w:val="24"/>
          <w:lang w:val="uk-UA"/>
        </w:rPr>
        <w:t>речових прав на нерухоме</w:t>
      </w:r>
    </w:p>
    <w:p w:rsidR="00053852" w:rsidRPr="002C6809" w:rsidRDefault="002C6809" w:rsidP="002C6809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майно – начальник реєстраційного відділу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О.М. </w:t>
      </w:r>
      <w:proofErr w:type="spellStart"/>
      <w:r w:rsidRPr="002C6809">
        <w:rPr>
          <w:rFonts w:ascii="Times New Roman" w:hAnsi="Times New Roman" w:cs="Times New Roman"/>
          <w:sz w:val="24"/>
          <w:szCs w:val="24"/>
          <w:lang w:val="uk-UA"/>
        </w:rPr>
        <w:t>Нестреляй</w:t>
      </w:r>
      <w:proofErr w:type="spellEnd"/>
    </w:p>
    <w:p w:rsidR="00053852" w:rsidRPr="002C6809" w:rsidRDefault="00053852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53852" w:rsidRPr="002C6809" w:rsidRDefault="00053852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53852" w:rsidRPr="002C6809" w:rsidRDefault="00053852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53852" w:rsidRPr="002C6809" w:rsidRDefault="00053852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53852" w:rsidRPr="002C6809" w:rsidRDefault="0005385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53852" w:rsidRPr="002C6809" w:rsidRDefault="00053852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53852" w:rsidRPr="002C6809" w:rsidRDefault="00053852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53852" w:rsidRPr="002C6809" w:rsidRDefault="00053852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3852" w:rsidRPr="002C6809" w:rsidRDefault="002C680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color w:val="2D1614"/>
          <w:sz w:val="24"/>
          <w:szCs w:val="24"/>
          <w:lang w:val="uk-UA"/>
        </w:rPr>
      </w:pP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53852" w:rsidRPr="002C6809" w:rsidRDefault="00053852">
      <w:pPr>
        <w:pStyle w:val="a9"/>
        <w:shd w:val="clear" w:color="auto" w:fill="FFFFFF"/>
        <w:spacing w:beforeAutospacing="0" w:after="0" w:afterAutospacing="0"/>
        <w:rPr>
          <w:b/>
          <w:bCs/>
          <w:color w:val="2D1614"/>
          <w:lang w:val="uk-UA"/>
        </w:rPr>
      </w:pPr>
    </w:p>
    <w:p w:rsidR="00053852" w:rsidRPr="002C6809" w:rsidRDefault="00053852">
      <w:pPr>
        <w:rPr>
          <w:rFonts w:ascii="Times New Roman" w:hAnsi="Times New Roman" w:cs="Times New Roman"/>
          <w:sz w:val="24"/>
          <w:szCs w:val="24"/>
        </w:rPr>
      </w:pPr>
    </w:p>
    <w:sectPr w:rsidR="00053852" w:rsidRPr="002C6809">
      <w:pgSz w:w="11906" w:h="16838"/>
      <w:pgMar w:top="851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53852"/>
    <w:rsid w:val="00053852"/>
    <w:rsid w:val="002C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semiHidden/>
    <w:unhideWhenUsed/>
    <w:qFormat/>
    <w:rsid w:val="008A625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qFormat/>
    <w:rsid w:val="008A625E"/>
  </w:style>
  <w:style w:type="character" w:customStyle="1" w:styleId="rvts9">
    <w:name w:val="rvts9"/>
    <w:basedOn w:val="a0"/>
    <w:qFormat/>
    <w:rsid w:val="008A625E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rmal (Web)"/>
    <w:basedOn w:val="a"/>
    <w:unhideWhenUsed/>
    <w:qFormat/>
    <w:rsid w:val="008A62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A625E"/>
    <w:rPr>
      <w:rFonts w:eastAsia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8A625E"/>
    <w:pPr>
      <w:ind w:left="720"/>
      <w:contextualSpacing/>
    </w:pPr>
  </w:style>
  <w:style w:type="paragraph" w:customStyle="1" w:styleId="Default">
    <w:name w:val="Default"/>
    <w:qFormat/>
    <w:rsid w:val="008A625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539</Words>
  <Characters>3074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PK-21</cp:lastModifiedBy>
  <cp:revision>25</cp:revision>
  <cp:lastPrinted>2019-08-19T09:50:00Z</cp:lastPrinted>
  <dcterms:created xsi:type="dcterms:W3CDTF">2018-11-09T07:58:00Z</dcterms:created>
  <dcterms:modified xsi:type="dcterms:W3CDTF">2021-06-04T11:02:00Z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