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96333" w:rsidRDefault="00B96333" w:rsidP="00B96333">
      <w:pPr>
        <w:jc w:val="both"/>
        <w:rPr>
          <w:sz w:val="28"/>
          <w:szCs w:val="28"/>
        </w:rPr>
      </w:pPr>
      <w:r>
        <w:rPr>
          <w:sz w:val="28"/>
          <w:szCs w:val="28"/>
        </w:rPr>
        <w:t xml:space="preserve">Про </w:t>
      </w:r>
      <w:proofErr w:type="spellStart"/>
      <w:r>
        <w:rPr>
          <w:sz w:val="28"/>
          <w:szCs w:val="28"/>
        </w:rPr>
        <w:t>закріплення</w:t>
      </w:r>
      <w:proofErr w:type="spellEnd"/>
      <w:r>
        <w:rPr>
          <w:sz w:val="28"/>
          <w:szCs w:val="28"/>
        </w:rPr>
        <w:t xml:space="preserve"> </w:t>
      </w:r>
      <w:proofErr w:type="spellStart"/>
      <w:r>
        <w:rPr>
          <w:sz w:val="28"/>
          <w:szCs w:val="28"/>
        </w:rPr>
        <w:t>території</w:t>
      </w:r>
      <w:proofErr w:type="spellEnd"/>
      <w:r>
        <w:rPr>
          <w:sz w:val="28"/>
          <w:szCs w:val="28"/>
        </w:rPr>
        <w:t xml:space="preserve"> </w:t>
      </w:r>
      <w:proofErr w:type="spellStart"/>
      <w:r>
        <w:rPr>
          <w:sz w:val="28"/>
          <w:szCs w:val="28"/>
        </w:rPr>
        <w:t>обслуговування</w:t>
      </w:r>
      <w:proofErr w:type="spellEnd"/>
      <w:r>
        <w:rPr>
          <w:sz w:val="28"/>
          <w:szCs w:val="28"/>
        </w:rPr>
        <w:t xml:space="preserve"> </w:t>
      </w:r>
    </w:p>
    <w:p w:rsidR="00D20C22" w:rsidRDefault="00D20C22" w:rsidP="00B96333">
      <w:pPr>
        <w:jc w:val="both"/>
        <w:rPr>
          <w:sz w:val="28"/>
          <w:szCs w:val="28"/>
          <w:lang w:val="uk-UA"/>
        </w:rPr>
      </w:pPr>
      <w:r>
        <w:rPr>
          <w:sz w:val="28"/>
          <w:szCs w:val="28"/>
        </w:rPr>
        <w:t xml:space="preserve">за закладами </w:t>
      </w:r>
      <w:proofErr w:type="spellStart"/>
      <w:r>
        <w:rPr>
          <w:sz w:val="28"/>
          <w:szCs w:val="28"/>
        </w:rPr>
        <w:t>освіти</w:t>
      </w:r>
      <w:proofErr w:type="spellEnd"/>
      <w:r>
        <w:rPr>
          <w:sz w:val="28"/>
          <w:szCs w:val="28"/>
        </w:rPr>
        <w:t xml:space="preserve"> </w:t>
      </w:r>
      <w:r>
        <w:rPr>
          <w:sz w:val="28"/>
          <w:szCs w:val="28"/>
          <w:lang w:val="uk-UA"/>
        </w:rPr>
        <w:t>територіальної громади</w:t>
      </w:r>
    </w:p>
    <w:p w:rsidR="00B96333" w:rsidRPr="00D20C22" w:rsidRDefault="00D20C22" w:rsidP="00B96333">
      <w:pPr>
        <w:jc w:val="both"/>
        <w:rPr>
          <w:sz w:val="28"/>
          <w:szCs w:val="28"/>
          <w:lang w:val="uk-UA"/>
        </w:rPr>
      </w:pPr>
      <w:r>
        <w:rPr>
          <w:sz w:val="28"/>
          <w:szCs w:val="28"/>
          <w:lang w:val="uk-UA"/>
        </w:rPr>
        <w:t>міста Покров у новій редакції</w:t>
      </w:r>
    </w:p>
    <w:p w:rsidR="00B838CA" w:rsidRPr="002F6F2F" w:rsidRDefault="00B838CA">
      <w:pPr>
        <w:pStyle w:val="aa"/>
        <w:spacing w:before="0" w:after="0"/>
        <w:jc w:val="both"/>
        <w:rPr>
          <w:sz w:val="28"/>
          <w:szCs w:val="28"/>
          <w:lang w:val="uk-UA"/>
        </w:rPr>
      </w:pPr>
    </w:p>
    <w:p w:rsidR="00D20C22" w:rsidRPr="00D20C22" w:rsidRDefault="00D20C22" w:rsidP="00D20C22">
      <w:pPr>
        <w:ind w:firstLine="708"/>
        <w:jc w:val="both"/>
        <w:rPr>
          <w:sz w:val="28"/>
          <w:szCs w:val="28"/>
          <w:lang w:val="uk-UA"/>
        </w:rPr>
      </w:pPr>
      <w:r w:rsidRPr="00D20C22">
        <w:rPr>
          <w:color w:val="202020"/>
          <w:sz w:val="28"/>
          <w:szCs w:val="28"/>
          <w:lang w:val="uk-UA"/>
        </w:rPr>
        <w:t>На виконання Законів України «Про освіту», «Про повну загальну середню освіту», «Про дошкільну освіту», керуючись Законом України «Про місцеве самоврядування в Україні», п. 5 постанови Кабінету Міністрів України від 13.09.2017 за №684 «Про затвердження Порядку ведення обліку дітей шкільного віку та учнів», Порядком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за №367</w:t>
      </w:r>
      <w:r w:rsidRPr="00D20C22">
        <w:rPr>
          <w:sz w:val="28"/>
          <w:szCs w:val="28"/>
          <w:lang w:val="uk-UA"/>
        </w:rPr>
        <w:t>, з метою створення умов для забезпечення доступу громадян до якісної освіти, виконком міської ради</w:t>
      </w:r>
    </w:p>
    <w:p w:rsidR="00B96333" w:rsidRPr="00D20C22" w:rsidRDefault="00B96333" w:rsidP="00B96333">
      <w:pPr>
        <w:jc w:val="both"/>
        <w:rPr>
          <w:sz w:val="28"/>
          <w:szCs w:val="28"/>
          <w:lang w:val="uk-UA"/>
        </w:rPr>
      </w:pPr>
    </w:p>
    <w:p w:rsidR="00D20C22" w:rsidRPr="00D20C22" w:rsidRDefault="00D20C22" w:rsidP="00D20C22">
      <w:pPr>
        <w:rPr>
          <w:b/>
          <w:bCs/>
          <w:sz w:val="28"/>
          <w:szCs w:val="28"/>
          <w:lang w:val="uk-UA"/>
        </w:rPr>
      </w:pPr>
      <w:r w:rsidRPr="00D20C22">
        <w:rPr>
          <w:b/>
          <w:bCs/>
          <w:sz w:val="28"/>
          <w:szCs w:val="28"/>
          <w:lang w:val="uk-UA"/>
        </w:rPr>
        <w:t>ВИРІШИВ:</w:t>
      </w:r>
    </w:p>
    <w:p w:rsidR="00B96333" w:rsidRPr="00D20C22" w:rsidRDefault="00B96333" w:rsidP="00D20C22">
      <w:pPr>
        <w:rPr>
          <w:bCs/>
          <w:sz w:val="28"/>
          <w:szCs w:val="28"/>
          <w:lang w:val="uk-UA"/>
        </w:rPr>
      </w:pPr>
    </w:p>
    <w:p w:rsidR="00B96333" w:rsidRDefault="00D20C22" w:rsidP="00DD5EA9">
      <w:pPr>
        <w:pStyle w:val="ac"/>
        <w:numPr>
          <w:ilvl w:val="0"/>
          <w:numId w:val="1"/>
        </w:numPr>
        <w:suppressAutoHyphens w:val="0"/>
        <w:spacing w:line="240" w:lineRule="auto"/>
        <w:ind w:left="0" w:firstLine="567"/>
        <w:jc w:val="both"/>
      </w:pPr>
      <w:r>
        <w:rPr>
          <w:rFonts w:ascii="Times New Roman" w:hAnsi="Times New Roman"/>
          <w:color w:val="202020"/>
          <w:sz w:val="28"/>
          <w:szCs w:val="28"/>
          <w:lang w:val="uk-UA"/>
        </w:rPr>
        <w:t>Закріпити за закладами освіти територіальної громади міста Покров</w:t>
      </w:r>
      <w:r w:rsidR="00B96333">
        <w:rPr>
          <w:rFonts w:ascii="Times New Roman" w:hAnsi="Times New Roman"/>
          <w:color w:val="202020"/>
          <w:sz w:val="28"/>
          <w:szCs w:val="28"/>
          <w:lang w:val="uk-UA"/>
        </w:rPr>
        <w:t xml:space="preserve"> території обслуговування згідно з </w:t>
      </w:r>
      <w:hyperlink r:id="rId8">
        <w:r w:rsidR="00B96333" w:rsidRPr="009547F1">
          <w:rPr>
            <w:rStyle w:val="ab"/>
            <w:rFonts w:ascii="Times New Roman" w:hAnsi="Times New Roman"/>
            <w:color w:val="202020"/>
            <w:sz w:val="28"/>
            <w:szCs w:val="28"/>
            <w:u w:val="none"/>
            <w:lang w:val="uk-UA"/>
          </w:rPr>
          <w:t>додаткам</w:t>
        </w:r>
      </w:hyperlink>
      <w:r w:rsidR="00B96333" w:rsidRPr="009547F1">
        <w:rPr>
          <w:rFonts w:ascii="Times New Roman" w:hAnsi="Times New Roman"/>
          <w:sz w:val="28"/>
          <w:szCs w:val="28"/>
          <w:lang w:val="uk-UA"/>
        </w:rPr>
        <w:t>и</w:t>
      </w:r>
      <w:r w:rsidR="00B96333">
        <w:rPr>
          <w:rFonts w:ascii="Times New Roman" w:hAnsi="Times New Roman"/>
          <w:sz w:val="28"/>
          <w:szCs w:val="28"/>
          <w:lang w:val="uk-UA"/>
        </w:rPr>
        <w:t xml:space="preserve"> 1, 2</w:t>
      </w:r>
      <w:r w:rsidR="00B96333">
        <w:rPr>
          <w:rFonts w:ascii="Times New Roman" w:hAnsi="Times New Roman"/>
          <w:color w:val="202020"/>
          <w:sz w:val="28"/>
          <w:szCs w:val="28"/>
          <w:lang w:val="uk-UA"/>
        </w:rPr>
        <w:t>.</w:t>
      </w:r>
    </w:p>
    <w:p w:rsidR="00B96333" w:rsidRDefault="00B96333" w:rsidP="00B96333">
      <w:pPr>
        <w:pStyle w:val="ac"/>
        <w:suppressAutoHyphens w:val="0"/>
        <w:spacing w:line="240" w:lineRule="auto"/>
        <w:ind w:left="927"/>
        <w:jc w:val="both"/>
        <w:rPr>
          <w:rFonts w:ascii="Times New Roman" w:hAnsi="Times New Roman"/>
          <w:color w:val="202020"/>
          <w:sz w:val="28"/>
          <w:szCs w:val="28"/>
          <w:lang w:val="uk-UA"/>
        </w:rPr>
      </w:pPr>
    </w:p>
    <w:p w:rsidR="00B96333" w:rsidRPr="00DF210E" w:rsidRDefault="00D20C22" w:rsidP="00DD5EA9">
      <w:pPr>
        <w:pStyle w:val="ac"/>
        <w:numPr>
          <w:ilvl w:val="0"/>
          <w:numId w:val="1"/>
        </w:numPr>
        <w:suppressAutoHyphens w:val="0"/>
        <w:spacing w:line="240" w:lineRule="auto"/>
        <w:ind w:left="0" w:firstLine="567"/>
        <w:jc w:val="both"/>
        <w:rPr>
          <w:rFonts w:ascii="Times New Roman" w:hAnsi="Times New Roman"/>
          <w:color w:val="202020"/>
          <w:sz w:val="28"/>
          <w:szCs w:val="28"/>
          <w:lang w:val="uk-UA"/>
        </w:rPr>
      </w:pPr>
      <w:r>
        <w:rPr>
          <w:rFonts w:ascii="Times New Roman" w:hAnsi="Times New Roman"/>
          <w:color w:val="202020"/>
          <w:sz w:val="28"/>
          <w:szCs w:val="28"/>
          <w:lang w:val="uk-UA"/>
        </w:rPr>
        <w:t>Вважати таким, що втратило чинність рішення виконавчого комітету</w:t>
      </w:r>
      <w:r w:rsidR="00B96333" w:rsidRPr="00DF210E">
        <w:rPr>
          <w:rFonts w:ascii="Times New Roman" w:hAnsi="Times New Roman"/>
          <w:color w:val="202020"/>
          <w:sz w:val="28"/>
          <w:szCs w:val="28"/>
          <w:lang w:val="uk-UA"/>
        </w:rPr>
        <w:t xml:space="preserve"> </w:t>
      </w:r>
      <w:r>
        <w:rPr>
          <w:rFonts w:ascii="Times New Roman" w:hAnsi="Times New Roman"/>
          <w:color w:val="202020"/>
          <w:sz w:val="28"/>
          <w:szCs w:val="28"/>
          <w:lang w:val="uk-UA"/>
        </w:rPr>
        <w:t>Покровської  міської ради від 27.02.2019  за №49</w:t>
      </w:r>
      <w:r w:rsidR="00B96333" w:rsidRPr="00DF210E">
        <w:rPr>
          <w:rFonts w:ascii="Times New Roman" w:hAnsi="Times New Roman"/>
          <w:color w:val="202020"/>
          <w:sz w:val="28"/>
          <w:szCs w:val="28"/>
          <w:lang w:val="uk-UA"/>
        </w:rPr>
        <w:t xml:space="preserve"> «Про закріплення території обслуговування за закладами освіти міста</w:t>
      </w:r>
      <w:r w:rsidR="00B96333">
        <w:rPr>
          <w:rFonts w:ascii="Times New Roman" w:hAnsi="Times New Roman"/>
          <w:color w:val="202020"/>
          <w:sz w:val="28"/>
          <w:szCs w:val="28"/>
          <w:lang w:val="uk-UA"/>
        </w:rPr>
        <w:t>»</w:t>
      </w:r>
    </w:p>
    <w:p w:rsidR="00B96333" w:rsidRDefault="00B96333" w:rsidP="00B96333">
      <w:pPr>
        <w:pStyle w:val="ac"/>
        <w:suppressAutoHyphens w:val="0"/>
        <w:spacing w:line="240" w:lineRule="auto"/>
        <w:ind w:left="927"/>
        <w:jc w:val="both"/>
        <w:rPr>
          <w:rFonts w:ascii="Times New Roman" w:hAnsi="Times New Roman"/>
          <w:color w:val="202020"/>
          <w:sz w:val="28"/>
          <w:szCs w:val="28"/>
          <w:lang w:val="uk-UA"/>
        </w:rPr>
      </w:pPr>
    </w:p>
    <w:p w:rsidR="00B96333" w:rsidRDefault="00B96333" w:rsidP="00DD5EA9">
      <w:pPr>
        <w:pStyle w:val="ac"/>
        <w:numPr>
          <w:ilvl w:val="0"/>
          <w:numId w:val="1"/>
        </w:numPr>
        <w:suppressAutoHyphens w:val="0"/>
        <w:spacing w:line="240" w:lineRule="auto"/>
        <w:ind w:left="0" w:firstLine="567"/>
        <w:jc w:val="both"/>
        <w:rPr>
          <w:rFonts w:ascii="Times New Roman" w:hAnsi="Times New Roman"/>
          <w:color w:val="202020"/>
          <w:sz w:val="28"/>
          <w:szCs w:val="28"/>
          <w:lang w:val="uk-UA"/>
        </w:rPr>
      </w:pPr>
      <w:r>
        <w:rPr>
          <w:rFonts w:ascii="Times New Roman" w:hAnsi="Times New Roman"/>
          <w:color w:val="202020"/>
          <w:sz w:val="28"/>
          <w:szCs w:val="28"/>
          <w:lang w:val="uk-UA"/>
        </w:rPr>
        <w:t xml:space="preserve">Координацію роботи щодо виконання даного рішення покласти на начальника управління освіти  </w:t>
      </w:r>
      <w:proofErr w:type="spellStart"/>
      <w:r>
        <w:rPr>
          <w:rFonts w:ascii="Times New Roman" w:hAnsi="Times New Roman"/>
          <w:color w:val="202020"/>
          <w:sz w:val="28"/>
          <w:szCs w:val="28"/>
          <w:lang w:val="uk-UA"/>
        </w:rPr>
        <w:t>Цупрову</w:t>
      </w:r>
      <w:proofErr w:type="spellEnd"/>
      <w:r>
        <w:rPr>
          <w:rFonts w:ascii="Times New Roman" w:hAnsi="Times New Roman"/>
          <w:color w:val="202020"/>
          <w:sz w:val="28"/>
          <w:szCs w:val="28"/>
          <w:lang w:val="uk-UA"/>
        </w:rPr>
        <w:t xml:space="preserve"> Г.А.,  контроль – на  заступника міського голови Бондаренко Н.О.</w:t>
      </w:r>
    </w:p>
    <w:p w:rsidR="00DD5EA9" w:rsidRDefault="00DD5EA9" w:rsidP="00DD5EA9">
      <w:pPr>
        <w:pStyle w:val="ac"/>
        <w:suppressAutoHyphens w:val="0"/>
        <w:spacing w:line="240" w:lineRule="auto"/>
        <w:ind w:left="567"/>
        <w:jc w:val="both"/>
        <w:rPr>
          <w:rFonts w:ascii="Times New Roman" w:hAnsi="Times New Roman"/>
          <w:color w:val="202020"/>
          <w:sz w:val="28"/>
          <w:szCs w:val="28"/>
          <w:lang w:val="uk-UA"/>
        </w:rPr>
      </w:pPr>
    </w:p>
    <w:p w:rsidR="002F6F2F" w:rsidRDefault="002F6F2F" w:rsidP="00DD5EA9">
      <w:pPr>
        <w:ind w:left="567"/>
        <w:rPr>
          <w:sz w:val="18"/>
          <w:szCs w:val="18"/>
          <w:lang w:val="uk-UA"/>
        </w:rPr>
      </w:pPr>
    </w:p>
    <w:p w:rsidR="002F6F2F" w:rsidRDefault="002F6F2F" w:rsidP="00DD5EA9">
      <w:pPr>
        <w:ind w:left="567"/>
        <w:rPr>
          <w:sz w:val="18"/>
          <w:szCs w:val="18"/>
          <w:lang w:val="uk-UA"/>
        </w:rPr>
      </w:pPr>
    </w:p>
    <w:p w:rsidR="002F6F2F" w:rsidRDefault="002F6F2F" w:rsidP="00DD5EA9">
      <w:pPr>
        <w:ind w:left="567"/>
        <w:rPr>
          <w:sz w:val="18"/>
          <w:szCs w:val="18"/>
          <w:lang w:val="uk-UA"/>
        </w:rPr>
      </w:pPr>
    </w:p>
    <w:p w:rsidR="002F6F2F" w:rsidRDefault="002F6F2F" w:rsidP="00DD5EA9">
      <w:pPr>
        <w:ind w:left="567"/>
        <w:rPr>
          <w:sz w:val="18"/>
          <w:szCs w:val="18"/>
          <w:lang w:val="uk-UA"/>
        </w:rPr>
      </w:pPr>
    </w:p>
    <w:p w:rsidR="002F6F2F" w:rsidRDefault="002F6F2F" w:rsidP="00DD5EA9">
      <w:pPr>
        <w:ind w:left="567"/>
        <w:rPr>
          <w:sz w:val="18"/>
          <w:szCs w:val="18"/>
          <w:lang w:val="uk-UA"/>
        </w:rPr>
      </w:pPr>
    </w:p>
    <w:p w:rsidR="002F6F2F" w:rsidRDefault="002F6F2F" w:rsidP="00DD5EA9">
      <w:pPr>
        <w:ind w:left="567"/>
        <w:rPr>
          <w:sz w:val="18"/>
          <w:szCs w:val="18"/>
          <w:lang w:val="uk-UA"/>
        </w:rPr>
      </w:pPr>
      <w:bookmarkStart w:id="0" w:name="_GoBack"/>
      <w:bookmarkEnd w:id="0"/>
    </w:p>
    <w:sectPr w:rsidR="002F6F2F" w:rsidSect="00DD5EA9">
      <w:headerReference w:type="first" r:id="rId9"/>
      <w:pgSz w:w="11906" w:h="16838"/>
      <w:pgMar w:top="3651" w:right="567" w:bottom="568" w:left="1701" w:header="113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C27" w:rsidRDefault="006C2C27">
      <w:r>
        <w:separator/>
      </w:r>
    </w:p>
  </w:endnote>
  <w:endnote w:type="continuationSeparator" w:id="0">
    <w:p w:rsidR="006C2C27" w:rsidRDefault="006C2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ndale Sans UI">
    <w:altName w:val="Arial Unicode MS"/>
    <w:charset w:val="CC"/>
    <w:family w:val="auto"/>
    <w:pitch w:val="variable"/>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C27" w:rsidRDefault="006C2C27">
      <w:r>
        <w:separator/>
      </w:r>
    </w:p>
  </w:footnote>
  <w:footnote w:type="continuationSeparator" w:id="0">
    <w:p w:rsidR="006C2C27" w:rsidRDefault="006C2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8CA" w:rsidRDefault="00B838CA">
    <w:pPr>
      <w:pStyle w:val="a5"/>
      <w:spacing w:after="0"/>
      <w:jc w:val="center"/>
    </w:pPr>
  </w:p>
  <w:p w:rsidR="00B838CA" w:rsidRDefault="00994604">
    <w:pPr>
      <w:pStyle w:val="a5"/>
      <w:spacing w:after="0"/>
      <w:jc w:val="center"/>
    </w:pPr>
    <w:r>
      <w:rPr>
        <w:b/>
        <w:bCs/>
        <w:sz w:val="28"/>
        <w:szCs w:val="28"/>
        <w:lang w:val="uk-UA"/>
      </w:rPr>
      <w:t>ВИКОНАВЧИЙ КОМІТЕТ ПОКРОВСЬКОЇ МІСЬКОЇ РАДИ</w:t>
    </w:r>
  </w:p>
  <w:p w:rsidR="00B838CA" w:rsidRDefault="00994604">
    <w:pPr>
      <w:pStyle w:val="a5"/>
      <w:spacing w:after="0"/>
      <w:jc w:val="center"/>
    </w:pPr>
    <w:r>
      <w:rPr>
        <w:b/>
        <w:bCs/>
        <w:sz w:val="28"/>
        <w:szCs w:val="28"/>
        <w:lang w:val="uk-UA"/>
      </w:rPr>
      <w:t>ДНІПРОПЕТРОВСЬКОЇ ОБЛАСТІ</w:t>
    </w:r>
  </w:p>
  <w:p w:rsidR="00B838CA" w:rsidRDefault="00DD5EA9">
    <w:pPr>
      <w:pStyle w:val="a5"/>
      <w:spacing w:after="0"/>
      <w:jc w:val="center"/>
    </w:pPr>
    <w:r>
      <w:rPr>
        <w:noProof/>
      </w:rPr>
      <mc:AlternateContent>
        <mc:Choice Requires="wps">
          <w:drawing>
            <wp:anchor distT="0" distB="0" distL="114300" distR="114300" simplePos="0" relativeHeight="251658240" behindDoc="1" locked="0" layoutInCell="1" allowOverlap="1" wp14:anchorId="76843A93" wp14:editId="49C80CA4">
              <wp:simplePos x="0" y="0"/>
              <wp:positionH relativeFrom="column">
                <wp:posOffset>16510</wp:posOffset>
              </wp:positionH>
              <wp:positionV relativeFrom="paragraph">
                <wp:posOffset>20320</wp:posOffset>
              </wp:positionV>
              <wp:extent cx="6115050" cy="9525"/>
              <wp:effectExtent l="10795" t="10160" r="17780" b="8890"/>
              <wp:wrapNone/>
              <wp:docPr id="3" name="Фігура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0" cy="9525"/>
                      </a:xfrm>
                      <a:prstGeom prst="line">
                        <a:avLst/>
                      </a:prstGeom>
                      <a:noFill/>
                      <a:ln w="17640" cap="flat">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Фігура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6pt" to="482.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" strokeweight=".49mm"/>
          </w:pict>
        </mc:Fallback>
      </mc:AlternateContent>
    </w:r>
  </w:p>
  <w:p w:rsidR="00B838CA" w:rsidRDefault="0006739B">
    <w:pPr>
      <w:pStyle w:val="a5"/>
      <w:spacing w:after="0"/>
      <w:jc w:val="center"/>
    </w:pPr>
    <w:r>
      <w:rPr>
        <w:b/>
        <w:sz w:val="28"/>
        <w:szCs w:val="28"/>
        <w:lang w:val="uk-UA"/>
      </w:rPr>
      <w:t xml:space="preserve">ПРОЕКТ  </w:t>
    </w:r>
    <w:r w:rsidR="00994604">
      <w:rPr>
        <w:b/>
        <w:sz w:val="28"/>
        <w:szCs w:val="28"/>
        <w:lang w:val="uk-UA"/>
      </w:rPr>
      <w:t>РІШЕННЯ</w:t>
    </w:r>
  </w:p>
  <w:p w:rsidR="00B838CA" w:rsidRDefault="00994604">
    <w:pPr>
      <w:pStyle w:val="21"/>
      <w:ind w:firstLine="0"/>
      <w:jc w:val="both"/>
    </w:pPr>
    <w:r>
      <w:rPr>
        <w:sz w:val="28"/>
        <w:szCs w:val="28"/>
      </w:rPr>
      <w:t xml:space="preserve">____________________                    </w:t>
    </w:r>
    <w:r>
      <w:rPr>
        <w:sz w:val="28"/>
        <w:szCs w:val="28"/>
        <w:lang w:val="uk-UA"/>
      </w:rPr>
      <w:t>м.Покров</w:t>
    </w:r>
    <w:r>
      <w:rPr>
        <w:sz w:val="28"/>
        <w:szCs w:val="28"/>
      </w:rPr>
      <w:t xml:space="preserve">                                  № 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9B7"/>
    <w:multiLevelType w:val="multilevel"/>
    <w:tmpl w:val="D1240AE4"/>
    <w:lvl w:ilvl="0">
      <w:start w:val="1"/>
      <w:numFmt w:val="decimal"/>
      <w:lvlText w:val="%1."/>
      <w:lvlJc w:val="left"/>
      <w:pPr>
        <w:ind w:left="927" w:hanging="360"/>
      </w:pPr>
      <w:rPr>
        <w:rFonts w:ascii="Times New Roman" w:hAnsi="Times New Roman" w:cs="Times New Roman" w:hint="default"/>
        <w:sz w:val="28"/>
        <w:szCs w:val="28"/>
      </w:rPr>
    </w:lvl>
    <w:lvl w:ilvl="1">
      <w:start w:val="1"/>
      <w:numFmt w:val="decimal"/>
      <w:lvlText w:val="%1.%2."/>
      <w:lvlJc w:val="left"/>
      <w:pPr>
        <w:ind w:left="1287" w:hanging="720"/>
      </w:pPr>
      <w:rPr>
        <w:color w:val="00000A"/>
      </w:rPr>
    </w:lvl>
    <w:lvl w:ilvl="2">
      <w:start w:val="1"/>
      <w:numFmt w:val="decimal"/>
      <w:lvlText w:val="%1.%2.%3."/>
      <w:lvlJc w:val="left"/>
      <w:pPr>
        <w:ind w:left="1287" w:hanging="720"/>
      </w:pPr>
      <w:rPr>
        <w:color w:val="00000A"/>
      </w:rPr>
    </w:lvl>
    <w:lvl w:ilvl="3">
      <w:start w:val="1"/>
      <w:numFmt w:val="decimal"/>
      <w:lvlText w:val="%1.%2.%3.%4."/>
      <w:lvlJc w:val="left"/>
      <w:pPr>
        <w:ind w:left="1647" w:hanging="1080"/>
      </w:pPr>
      <w:rPr>
        <w:color w:val="00000A"/>
      </w:rPr>
    </w:lvl>
    <w:lvl w:ilvl="4">
      <w:start w:val="1"/>
      <w:numFmt w:val="decimal"/>
      <w:lvlText w:val="%1.%2.%3.%4.%5."/>
      <w:lvlJc w:val="left"/>
      <w:pPr>
        <w:ind w:left="1647" w:hanging="1080"/>
      </w:pPr>
      <w:rPr>
        <w:color w:val="00000A"/>
      </w:rPr>
    </w:lvl>
    <w:lvl w:ilvl="5">
      <w:start w:val="1"/>
      <w:numFmt w:val="decimal"/>
      <w:lvlText w:val="%1.%2.%3.%4.%5.%6."/>
      <w:lvlJc w:val="left"/>
      <w:pPr>
        <w:ind w:left="2007" w:hanging="1440"/>
      </w:pPr>
      <w:rPr>
        <w:color w:val="00000A"/>
      </w:rPr>
    </w:lvl>
    <w:lvl w:ilvl="6">
      <w:start w:val="1"/>
      <w:numFmt w:val="decimal"/>
      <w:lvlText w:val="%1.%2.%3.%4.%5.%6.%7."/>
      <w:lvlJc w:val="left"/>
      <w:pPr>
        <w:ind w:left="2367" w:hanging="1800"/>
      </w:pPr>
      <w:rPr>
        <w:color w:val="00000A"/>
      </w:rPr>
    </w:lvl>
    <w:lvl w:ilvl="7">
      <w:start w:val="1"/>
      <w:numFmt w:val="decimal"/>
      <w:lvlText w:val="%1.%2.%3.%4.%5.%6.%7.%8."/>
      <w:lvlJc w:val="left"/>
      <w:pPr>
        <w:ind w:left="2367" w:hanging="1800"/>
      </w:pPr>
      <w:rPr>
        <w:color w:val="00000A"/>
      </w:rPr>
    </w:lvl>
    <w:lvl w:ilvl="8">
      <w:start w:val="1"/>
      <w:numFmt w:val="decimal"/>
      <w:lvlText w:val="%1.%2.%3.%4.%5.%6.%7.%8.%9."/>
      <w:lvlJc w:val="left"/>
      <w:pPr>
        <w:ind w:left="2727" w:hanging="2160"/>
      </w:pPr>
      <w:rPr>
        <w:color w:val="00000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333"/>
    <w:rsid w:val="0006739B"/>
    <w:rsid w:val="002F6F2F"/>
    <w:rsid w:val="00394E58"/>
    <w:rsid w:val="006C2C27"/>
    <w:rsid w:val="009547F1"/>
    <w:rsid w:val="00994604"/>
    <w:rsid w:val="00B43B91"/>
    <w:rsid w:val="00B838CA"/>
    <w:rsid w:val="00B96333"/>
    <w:rsid w:val="00D20C22"/>
    <w:rsid w:val="00DD5EA9"/>
    <w:rsid w:val="00E55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Andale Sans U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ії"/>
  </w:style>
  <w:style w:type="paragraph" w:customStyle="1" w:styleId="a4">
    <w:name w:val="Заголовок"/>
    <w:basedOn w:val="a"/>
    <w:next w:val="a5"/>
    <w:pPr>
      <w:keepNext/>
      <w:spacing w:before="240" w:after="120"/>
    </w:pPr>
    <w:rPr>
      <w:rFonts w:ascii="Arial" w:hAnsi="Arial" w:cs="Tahoma"/>
      <w:sz w:val="28"/>
      <w:szCs w:val="28"/>
    </w:rPr>
  </w:style>
  <w:style w:type="paragraph" w:styleId="a5">
    <w:name w:val="Body Text"/>
    <w:basedOn w:val="a"/>
    <w:pPr>
      <w:spacing w:after="120"/>
    </w:pPr>
  </w:style>
  <w:style w:type="paragraph" w:styleId="a6">
    <w:name w:val="List"/>
    <w:basedOn w:val="a5"/>
    <w:rPr>
      <w:rFonts w:cs="Tahoma"/>
    </w:rPr>
  </w:style>
  <w:style w:type="paragraph" w:styleId="a7">
    <w:name w:val="caption"/>
    <w:basedOn w:val="a"/>
    <w:qFormat/>
    <w:pPr>
      <w:suppressLineNumbers/>
      <w:spacing w:before="120" w:after="120"/>
    </w:pPr>
    <w:rPr>
      <w:rFonts w:cs="Tahoma"/>
      <w:i/>
      <w:iCs/>
    </w:rPr>
  </w:style>
  <w:style w:type="paragraph" w:customStyle="1" w:styleId="a8">
    <w:name w:val="Покажчик"/>
    <w:basedOn w:val="a"/>
    <w:pPr>
      <w:suppressLineNumbers/>
    </w:pPr>
    <w:rPr>
      <w:rFonts w:cs="Tahoma"/>
    </w:rPr>
  </w:style>
  <w:style w:type="paragraph" w:customStyle="1" w:styleId="21">
    <w:name w:val="Основной текст 21"/>
    <w:basedOn w:val="a"/>
    <w:pPr>
      <w:ind w:firstLine="720"/>
      <w:jc w:val="center"/>
    </w:pPr>
    <w:rPr>
      <w:szCs w:val="20"/>
    </w:rPr>
  </w:style>
  <w:style w:type="paragraph" w:styleId="a9">
    <w:name w:val="header"/>
    <w:basedOn w:val="a"/>
    <w:pPr>
      <w:suppressLineNumbers/>
      <w:tabs>
        <w:tab w:val="center" w:pos="4819"/>
        <w:tab w:val="right" w:pos="9638"/>
      </w:tabs>
    </w:pPr>
  </w:style>
  <w:style w:type="paragraph" w:styleId="aa">
    <w:name w:val="Normal (Web)"/>
    <w:basedOn w:val="a"/>
    <w:pPr>
      <w:spacing w:before="280" w:after="280"/>
    </w:pPr>
  </w:style>
  <w:style w:type="character" w:customStyle="1" w:styleId="ab">
    <w:name w:val="Гіперпосилання"/>
    <w:uiPriority w:val="99"/>
    <w:unhideWhenUsed/>
    <w:rsid w:val="00B96333"/>
    <w:rPr>
      <w:color w:val="0000FF"/>
      <w:u w:val="single"/>
    </w:rPr>
  </w:style>
  <w:style w:type="paragraph" w:styleId="ac">
    <w:name w:val="List Paragraph"/>
    <w:basedOn w:val="a"/>
    <w:uiPriority w:val="34"/>
    <w:qFormat/>
    <w:rsid w:val="00B96333"/>
    <w:pPr>
      <w:widowControl/>
      <w:spacing w:after="200" w:line="276" w:lineRule="auto"/>
      <w:ind w:left="720"/>
      <w:contextualSpacing/>
    </w:pPr>
    <w:rPr>
      <w:rFonts w:ascii="Calibri" w:eastAsia="Calibri" w:hAnsi="Calibri"/>
      <w:color w:val="00000A"/>
      <w:kern w:val="0"/>
      <w:sz w:val="22"/>
      <w:szCs w:val="22"/>
      <w:lang w:eastAsia="zh-CN"/>
    </w:rPr>
  </w:style>
  <w:style w:type="paragraph" w:styleId="ad">
    <w:name w:val="footer"/>
    <w:basedOn w:val="a"/>
    <w:link w:val="ae"/>
    <w:uiPriority w:val="99"/>
    <w:unhideWhenUsed/>
    <w:rsid w:val="00B96333"/>
    <w:pPr>
      <w:tabs>
        <w:tab w:val="center" w:pos="4677"/>
        <w:tab w:val="right" w:pos="9355"/>
      </w:tabs>
    </w:pPr>
  </w:style>
  <w:style w:type="character" w:customStyle="1" w:styleId="ae">
    <w:name w:val="Нижний колонтитул Знак"/>
    <w:basedOn w:val="a0"/>
    <w:link w:val="ad"/>
    <w:uiPriority w:val="99"/>
    <w:rsid w:val="00B96333"/>
    <w:rPr>
      <w:rFonts w:eastAsia="Andale Sans UI"/>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Andale Sans U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ії"/>
  </w:style>
  <w:style w:type="paragraph" w:customStyle="1" w:styleId="a4">
    <w:name w:val="Заголовок"/>
    <w:basedOn w:val="a"/>
    <w:next w:val="a5"/>
    <w:pPr>
      <w:keepNext/>
      <w:spacing w:before="240" w:after="120"/>
    </w:pPr>
    <w:rPr>
      <w:rFonts w:ascii="Arial" w:hAnsi="Arial" w:cs="Tahoma"/>
      <w:sz w:val="28"/>
      <w:szCs w:val="28"/>
    </w:rPr>
  </w:style>
  <w:style w:type="paragraph" w:styleId="a5">
    <w:name w:val="Body Text"/>
    <w:basedOn w:val="a"/>
    <w:pPr>
      <w:spacing w:after="120"/>
    </w:pPr>
  </w:style>
  <w:style w:type="paragraph" w:styleId="a6">
    <w:name w:val="List"/>
    <w:basedOn w:val="a5"/>
    <w:rPr>
      <w:rFonts w:cs="Tahoma"/>
    </w:rPr>
  </w:style>
  <w:style w:type="paragraph" w:styleId="a7">
    <w:name w:val="caption"/>
    <w:basedOn w:val="a"/>
    <w:qFormat/>
    <w:pPr>
      <w:suppressLineNumbers/>
      <w:spacing w:before="120" w:after="120"/>
    </w:pPr>
    <w:rPr>
      <w:rFonts w:cs="Tahoma"/>
      <w:i/>
      <w:iCs/>
    </w:rPr>
  </w:style>
  <w:style w:type="paragraph" w:customStyle="1" w:styleId="a8">
    <w:name w:val="Покажчик"/>
    <w:basedOn w:val="a"/>
    <w:pPr>
      <w:suppressLineNumbers/>
    </w:pPr>
    <w:rPr>
      <w:rFonts w:cs="Tahoma"/>
    </w:rPr>
  </w:style>
  <w:style w:type="paragraph" w:customStyle="1" w:styleId="21">
    <w:name w:val="Основной текст 21"/>
    <w:basedOn w:val="a"/>
    <w:pPr>
      <w:ind w:firstLine="720"/>
      <w:jc w:val="center"/>
    </w:pPr>
    <w:rPr>
      <w:szCs w:val="20"/>
    </w:rPr>
  </w:style>
  <w:style w:type="paragraph" w:styleId="a9">
    <w:name w:val="header"/>
    <w:basedOn w:val="a"/>
    <w:pPr>
      <w:suppressLineNumbers/>
      <w:tabs>
        <w:tab w:val="center" w:pos="4819"/>
        <w:tab w:val="right" w:pos="9638"/>
      </w:tabs>
    </w:pPr>
  </w:style>
  <w:style w:type="paragraph" w:styleId="aa">
    <w:name w:val="Normal (Web)"/>
    <w:basedOn w:val="a"/>
    <w:pPr>
      <w:spacing w:before="280" w:after="280"/>
    </w:pPr>
  </w:style>
  <w:style w:type="character" w:customStyle="1" w:styleId="ab">
    <w:name w:val="Гіперпосилання"/>
    <w:uiPriority w:val="99"/>
    <w:unhideWhenUsed/>
    <w:rsid w:val="00B96333"/>
    <w:rPr>
      <w:color w:val="0000FF"/>
      <w:u w:val="single"/>
    </w:rPr>
  </w:style>
  <w:style w:type="paragraph" w:styleId="ac">
    <w:name w:val="List Paragraph"/>
    <w:basedOn w:val="a"/>
    <w:uiPriority w:val="34"/>
    <w:qFormat/>
    <w:rsid w:val="00B96333"/>
    <w:pPr>
      <w:widowControl/>
      <w:spacing w:after="200" w:line="276" w:lineRule="auto"/>
      <w:ind w:left="720"/>
      <w:contextualSpacing/>
    </w:pPr>
    <w:rPr>
      <w:rFonts w:ascii="Calibri" w:eastAsia="Calibri" w:hAnsi="Calibri"/>
      <w:color w:val="00000A"/>
      <w:kern w:val="0"/>
      <w:sz w:val="22"/>
      <w:szCs w:val="22"/>
      <w:lang w:eastAsia="zh-CN"/>
    </w:rPr>
  </w:style>
  <w:style w:type="paragraph" w:styleId="ad">
    <w:name w:val="footer"/>
    <w:basedOn w:val="a"/>
    <w:link w:val="ae"/>
    <w:uiPriority w:val="99"/>
    <w:unhideWhenUsed/>
    <w:rsid w:val="00B96333"/>
    <w:pPr>
      <w:tabs>
        <w:tab w:val="center" w:pos="4677"/>
        <w:tab w:val="right" w:pos="9355"/>
      </w:tabs>
    </w:pPr>
  </w:style>
  <w:style w:type="character" w:customStyle="1" w:styleId="ae">
    <w:name w:val="Нижний колонтитул Знак"/>
    <w:basedOn w:val="a0"/>
    <w:link w:val="ad"/>
    <w:uiPriority w:val="99"/>
    <w:rsid w:val="00B96333"/>
    <w:rPr>
      <w:rFonts w:eastAsia="Andale Sans U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open?id=1L7K0fVB01gVDttKO7VLZo_WGS7ZrqQM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86;&#1073;&#1097;&#1072;&#1103;\&#1052;&#1056;\&#1041;&#1083;&#1072;&#1085;&#1082;&#1080;\&#1064;&#1072;&#1073;&#1083;&#1086;&#1085;&#1080;%20&#1073;&#1083;&#1072;&#1085;&#1082;&#1110;&#1074;\&#1064;&#1072;&#1073;&#1083;&#1086;&#1085;%20&#1088;&#1110;&#1096;&#1077;&#1085;&#1085;&#1103;%20&#1074;&#1080;&#1082;&#1086;&#1085;&#1082;&#1086;&#1084;&#109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 рішення виконкому</Template>
  <TotalTime>8</TotalTime>
  <Pages>1</Pages>
  <Words>197</Words>
  <Characters>1124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Ольга</cp:lastModifiedBy>
  <cp:revision>4</cp:revision>
  <cp:lastPrinted>2020-05-21T13:19:00Z</cp:lastPrinted>
  <dcterms:created xsi:type="dcterms:W3CDTF">2020-05-21T11:41:00Z</dcterms:created>
  <dcterms:modified xsi:type="dcterms:W3CDTF">2020-05-25T06:34:00Z</dcterms:modified>
</cp:coreProperties>
</file>