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5402580</wp:posOffset>
                </wp:positionH>
                <wp:positionV relativeFrom="paragraph">
                  <wp:posOffset>-265430</wp:posOffset>
                </wp:positionV>
                <wp:extent cx="588645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8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false"/>
                              <w:rPr/>
                            </w:pPr>
                            <w:r>
                              <w:rPr>
                                <w:rFonts w:eastAsia="Calibri" w:ascii="Calibri" w:hAnsi="Calibri"/>
                                <w:color w:val="auto"/>
                                <w:szCs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5.4pt;margin-top:-20.9pt;width:46.25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false"/>
                        <w:rPr/>
                      </w:pPr>
                      <w:r>
                        <w:rPr>
                          <w:rFonts w:eastAsia="Calibri" w:ascii="Calibri" w:hAnsi="Calibri"/>
                          <w:color w:val="auto"/>
                          <w:szCs w:val="2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35560</wp:posOffset>
                </wp:positionV>
                <wp:extent cx="4293235" cy="1397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40" cy="57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55pt" to="339.25pt,2.9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uk-UA"/>
        </w:rPr>
        <w:t xml:space="preserve">25.03.2020.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 xml:space="preserve">м. Покров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                      № 144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взяття на облік громадян, які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потребують поліпшення житлових умов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заяви нижчезазначених громадян виконком міської ради встановив наступне.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ХХХХ 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має статус «дитина, позбавлена батьківського піклування», зареєстрована та проживає за адресою: вул. Центральна, 41/99 в квартирі свого опікуна гр. </w:t>
      </w:r>
      <w:r>
        <w:rPr>
          <w:sz w:val="28"/>
          <w:szCs w:val="28"/>
          <w:lang w:val="uk-UA"/>
        </w:rPr>
        <w:t>ХХХХ ХХХХ 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р.н, яка звернулася із заявою щодо взяття її підопічної на облік громадян, потребуючих поліпшення житлових умов, у зв’язку з відсутністю власного житла, склад сімʼї – 1 особа.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має статус «дитина, позбавлена батьківського піклування», зареєстрований та проживає за адресою: вул. Шахтна, буд. № 3 зі своїм опікуном гр. </w:t>
      </w:r>
      <w:r>
        <w:rPr>
          <w:sz w:val="28"/>
          <w:szCs w:val="28"/>
          <w:lang w:val="uk-UA"/>
        </w:rPr>
        <w:t>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ХХХХ </w:t>
      </w:r>
      <w:r>
        <w:rPr>
          <w:sz w:val="28"/>
          <w:szCs w:val="28"/>
          <w:lang w:val="uk-UA"/>
        </w:rPr>
        <w:t xml:space="preserve">р.н., яка звернулася із заявою щодо взяття її підопічного на облік громадян, потребуючих поліпшення житлових умов, у зв’язку з відсутністю власного житла, склад сімʼї – 1 особа.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звернулася з заявами щодо взяття її підопічних: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val="uk-UA"/>
        </w:rPr>
        <w:t xml:space="preserve">- гр. </w:t>
      </w:r>
      <w:r>
        <w:rPr>
          <w:sz w:val="28"/>
          <w:szCs w:val="28"/>
          <w:lang w:val="uk-UA"/>
        </w:rPr>
        <w:t>ХХХХ ХХХХХ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 (склад сімʼї – 1 особа),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val="uk-UA"/>
        </w:rPr>
        <w:t xml:space="preserve">- гр. </w:t>
      </w:r>
      <w:r>
        <w:rPr>
          <w:sz w:val="28"/>
          <w:szCs w:val="28"/>
          <w:lang w:val="uk-UA"/>
        </w:rPr>
        <w:t>ХХХХ ХХХХХ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 (склад сімʼї – 1 особа), </w:t>
      </w:r>
    </w:p>
    <w:p>
      <w:pPr>
        <w:pStyle w:val="Normal"/>
        <w:tabs>
          <w:tab w:val="clear" w:pos="708"/>
          <w:tab w:val="left" w:pos="851" w:leader="none"/>
        </w:tabs>
        <w:ind w:firstLine="567"/>
        <w:jc w:val="both"/>
        <w:rPr/>
      </w:pPr>
      <w:r>
        <w:rPr>
          <w:sz w:val="28"/>
          <w:szCs w:val="28"/>
          <w:lang w:val="uk-UA"/>
        </w:rPr>
        <w:t xml:space="preserve">- гр. </w:t>
      </w:r>
      <w:r>
        <w:rPr>
          <w:sz w:val="28"/>
          <w:szCs w:val="28"/>
          <w:lang w:val="uk-UA"/>
        </w:rPr>
        <w:t>ХХХХ 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 (склад сімʼї – 1 особа),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які мають статус «дитина, позбавлена батьківського піклування», зареєстровані за адресою: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а фактично мешкають по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>/А-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, на облік громадян, що потребують поліпшення житлових умов, у зв’язку з відсутністю у них власного житла.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є особою з числа дітей, позбавлених батьківського піклування, тимчасово знята з реєстрації за адресою: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на період свого навчання в Криворізькому державному педагогічному університеті, звернулася із заявою щодо постановки її на квартирний облік громадян, потребуючих поліпшення житлових умов, у зв’язку з відсутністю власного житла, склад сім’ї – 1 особа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 ст. 15 Житлового кодексу Української РСР, п. 15  «Правил обліку громадян, які потребують поліпшення житлових умов, і надання їм жилих приміщень в Українській РСР», затвердженими постановою Ради Міністрів Української РСР, ст. 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Взяти Гордієнко Ірину Олегівну, склад сім’ї – 1 ос., на облік громадян, потребуючих поліпшення житлових умов, список позачерговий, згідно поданої заяви 26</w:t>
      </w:r>
      <w:r>
        <w:rPr>
          <w:color w:val="000000"/>
          <w:sz w:val="28"/>
          <w:szCs w:val="28"/>
          <w:lang w:val="uk-UA"/>
        </w:rPr>
        <w:t>.02.2020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Взяти Кудінова Іллю Олексійовича, склад сім’ї – 1 ос., на облік громадян, потребуючих поліпшення житлових умов, список позачерговий, згідно поданої заяви 27.02.2020.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Взяти Кудінова Нікіту Олексійовича, склад сім’ї – 1 ос., на облік громадян, потребуючих поліпшення житлових умов, список позачерговий, згідно поданої заяви 27.02.2020.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Взяти Кудінова </w:t>
      </w:r>
      <w:bookmarkStart w:id="0" w:name="_GoBack"/>
      <w:bookmarkEnd w:id="0"/>
      <w:r>
        <w:rPr>
          <w:sz w:val="28"/>
          <w:szCs w:val="28"/>
          <w:lang w:val="uk-UA"/>
        </w:rPr>
        <w:t>Даніїла Олексійовича, склад сім’ї – 1 ос., на облік громадян, потребуючих поліпшення житлових умов, список позачерговий, згідно поданої заяви 27.02.2020.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5.  Взяти Донік Віталія Романовича, склад сім’ї – 1 ос., на облік громадян, потребуючих поліпшення житлових умов, список позачерговий, згідно поданої заяви 04.03.2020.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 Взяти Бабенко Наталія Вікторівна, склад сім’ї – 1 ос., на облік громадян, потребуючих поліпшення житлових умов, список позачерговий, згідно поданої заяви 18.03.2020. </w:t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7.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ab/>
        <w:tab/>
        <w:t xml:space="preserve">                                         </w:t>
      </w:r>
      <w:r>
        <w:rPr>
          <w:sz w:val="28"/>
          <w:szCs w:val="28"/>
        </w:rPr>
        <w:t>О.М.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Шаповал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6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8C708-E028-4B5C-B513-1BF50EB6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Application>LibreOffice/6.1.4.2$Windows_x86 LibreOffice_project/9d0f32d1f0b509096fd65e0d4bec26ddd1938fd3</Application>
  <Pages>3</Pages>
  <Words>470</Words>
  <Characters>2869</Characters>
  <CharactersWithSpaces>3556</CharactersWithSpaces>
  <Paragraphs>30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2020-02-27T11:35:00Z</cp:lastPrinted>
  <dcterms:modified xsi:type="dcterms:W3CDTF">2020-04-06T14:25:27Z</dcterms:modified>
  <cp:revision>169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