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-296545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2" r="-38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159385</wp:posOffset>
                </wp:positionV>
                <wp:extent cx="6127750" cy="2159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72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2.25pt" to="483.7pt,12.9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Textbody"/>
        <w:ind w:hanging="0"/>
        <w:jc w:val="left"/>
        <w:rPr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  <w:lang w:val="ru-RU"/>
        </w:rPr>
        <w:t>26   червня   2019                             м.Покров                                   №2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6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8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6"/>
        <w:overflowPunct w:val="tru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6"/>
        <w:overflowPunct w:val="true"/>
        <w:spacing w:lineRule="auto" w:line="24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магазину непродовольчих товарів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>“</w:t>
      </w: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Сток / Stok”   розташованого   за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eastAsia="Calibri" w:cs="" w:ascii="Times New Roman Cyr" w:hAnsi="Times New Roman Cyr" w:cstheme="minorBidi" w:eastAsiaTheme="minorHAnsi"/>
          <w:color w:val="00000A"/>
          <w:sz w:val="28"/>
          <w:szCs w:val="28"/>
          <w:lang w:val="uk-UA" w:eastAsia="en-US" w:bidi="ar-SA"/>
        </w:rPr>
        <w:t xml:space="preserve">адресою вул. Чехова, 6, м. Покров </w:t>
      </w:r>
    </w:p>
    <w:p>
      <w:pPr>
        <w:pStyle w:val="1"/>
        <w:widowControl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21"/>
        <w:tabs>
          <w:tab w:val="left" w:pos="4281" w:leader="none"/>
        </w:tabs>
        <w:spacing w:lineRule="auto" w:line="240"/>
        <w:ind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Розглянувши заяву та подані документи фізичної особи – підприємця Федорової Євгенії Володимирівни, керуюч</w:t>
      </w:r>
      <w:r>
        <w:rPr>
          <w:rFonts w:ascii="Times New Roman Cyr" w:hAnsi="Times New Roman Cyr"/>
          <w:bCs/>
          <w:sz w:val="28"/>
          <w:szCs w:val="28"/>
        </w:rPr>
        <w:t>ись підпунктом 4 пункту «</w:t>
      </w:r>
      <w:r>
        <w:rPr>
          <w:rFonts w:ascii="Times New Roman Cyr" w:hAnsi="Times New Roman Cyr"/>
          <w:bCs/>
          <w:i/>
          <w:sz w:val="28"/>
          <w:szCs w:val="28"/>
        </w:rPr>
        <w:t>б</w:t>
      </w:r>
      <w:r>
        <w:rPr>
          <w:rFonts w:ascii="Times New Roman Cyr" w:hAnsi="Times New Roman Cyr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ascii="Times New Roman Cyr" w:hAnsi="Times New Roman Cyr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rFonts w:ascii="Times New Roman Cyr" w:hAnsi="Times New Roman Cyr"/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1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397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Встановити, за погодженням з власником об’єкту, режим роботи магазину непродовольчих товарів “Сток/Stok”, </w:t>
      </w:r>
      <w:bookmarkStart w:id="0" w:name="__DdeLink__2310_120065741"/>
      <w:r>
        <w:rPr>
          <w:rFonts w:ascii="Times New Roman Cyr" w:hAnsi="Times New Roman Cyr"/>
          <w:sz w:val="28"/>
          <w:szCs w:val="28"/>
          <w:lang w:val="uk-UA"/>
        </w:rPr>
        <w:t xml:space="preserve">розташованого за адресою вулиця Чехова, </w:t>
      </w:r>
      <w:r>
        <w:rPr>
          <w:rFonts w:ascii="Times New Roman Cyr" w:hAnsi="Times New Roman Cyr"/>
          <w:sz w:val="28"/>
          <w:szCs w:val="28"/>
          <w:lang w:val="uk-UA" w:eastAsia="en-US" w:bidi="ar-SA"/>
        </w:rPr>
        <w:t>6</w:t>
      </w:r>
      <w:bookmarkEnd w:id="0"/>
      <w:r>
        <w:rPr>
          <w:rFonts w:ascii="Times New Roman Cyr" w:hAnsi="Times New Roman Cyr"/>
          <w:sz w:val="28"/>
          <w:szCs w:val="28"/>
          <w:lang w:val="uk-UA" w:eastAsia="en-US" w:bidi="ar-SA"/>
        </w:rPr>
        <w:t>, м. Покров:</w:t>
      </w:r>
      <w:r>
        <w:rPr>
          <w:rFonts w:ascii="Times New Roman Cyr" w:hAnsi="Times New Roman Cyr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- з 10:00 до 18:00 години;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- субота - неділя з 10:00 до 15:00 години;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val="uk-UA"/>
        </w:rPr>
        <w:t>- вихідний день — понеділок.</w:t>
      </w:r>
    </w:p>
    <w:p>
      <w:pPr>
        <w:pStyle w:val="Normal"/>
        <w:spacing w:lineRule="auto" w:line="240" w:before="0" w:after="0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tabs>
          <w:tab w:val="left" w:pos="1125" w:leader="none"/>
          <w:tab w:val="left" w:pos="1311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5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 Cyr" w:hAnsi="Times New Roman Cyr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ascii="Times New Roman Cyr" w:hAnsi="Times New Roman Cyr"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ascii="Times New Roman Cyr" w:hAnsi="Times New Roman Cyr"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Times New Roman Cyr" w:hAnsi="Times New Roman Cyr" w:cs="Times New Roman"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Times New Roman Cyr" w:hAnsi="Times New Roman Cyr" w:cs="Times New Roman"/>
      <w:sz w:val="28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00000A"/>
      <w:kern w:val="2"/>
      <w:sz w:val="24"/>
      <w:szCs w:val="24"/>
      <w:lang w:val="uk-UA" w:eastAsia="zh-CN" w:bidi="hi-IN"/>
    </w:rPr>
  </w:style>
  <w:style w:type="paragraph" w:styleId="Textbody">
    <w:name w:val="Text body"/>
    <w:basedOn w:val="Standard"/>
    <w:qFormat/>
    <w:pPr>
      <w:spacing w:lineRule="auto" w:line="288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Application>LibreOffice/6.0.1.1$Windows_x86 LibreOffice_project/60bfb1526849283ce2491346ed2aa51c465abfe6</Application>
  <Pages>1</Pages>
  <Words>166</Words>
  <Characters>1035</Characters>
  <CharactersWithSpaces>1269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2019-06-14T14:15:14Z</cp:lastPrinted>
  <dcterms:modified xsi:type="dcterms:W3CDTF">2019-07-01T13:48:04Z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