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92" w:rsidRDefault="00DD7B92">
      <w:pPr>
        <w:pStyle w:val="a4"/>
        <w:spacing w:after="0"/>
        <w:jc w:val="center"/>
        <w:rPr>
          <w:noProof/>
          <w:lang w:eastAsia="uk-UA"/>
        </w:rPr>
      </w:pPr>
    </w:p>
    <w:p w:rsidR="00BD101F" w:rsidRPr="00DD7B92" w:rsidRDefault="000329A3">
      <w:pPr>
        <w:pStyle w:val="a4"/>
        <w:spacing w:after="0"/>
        <w:jc w:val="center"/>
        <w:rPr>
          <w:b/>
          <w:bCs/>
          <w:sz w:val="27"/>
          <w:szCs w:val="27"/>
        </w:rPr>
      </w:pPr>
      <w:r w:rsidRPr="00DD7B92">
        <w:rPr>
          <w:b/>
          <w:bCs/>
          <w:sz w:val="27"/>
          <w:szCs w:val="27"/>
        </w:rPr>
        <w:t>ПОКРОВСЬКА МІСЬКА РАДА</w:t>
      </w:r>
    </w:p>
    <w:p w:rsidR="00BD101F" w:rsidRPr="00DD7B92" w:rsidRDefault="000329A3">
      <w:pPr>
        <w:pStyle w:val="a4"/>
        <w:spacing w:after="0"/>
        <w:jc w:val="center"/>
        <w:rPr>
          <w:b/>
          <w:sz w:val="27"/>
          <w:szCs w:val="27"/>
        </w:rPr>
      </w:pPr>
      <w:r w:rsidRPr="00DD7B92">
        <w:rPr>
          <w:b/>
          <w:bCs/>
          <w:sz w:val="27"/>
          <w:szCs w:val="27"/>
        </w:rPr>
        <w:t>ДНІПРОПЕТРОВСЬКОЇ ОБЛАСТІ</w:t>
      </w:r>
    </w:p>
    <w:p w:rsidR="00BD101F" w:rsidRPr="00DD7B92" w:rsidRDefault="00BD101F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BD101F" w:rsidRPr="00DD7B92" w:rsidRDefault="001110C6">
      <w:pPr>
        <w:spacing w:after="0"/>
        <w:jc w:val="center"/>
        <w:rPr>
          <w:sz w:val="27"/>
          <w:szCs w:val="27"/>
        </w:rPr>
      </w:pPr>
      <w:r w:rsidRPr="00DD7B92">
        <w:rPr>
          <w:rFonts w:ascii="Times New Roman" w:hAnsi="Times New Roman"/>
          <w:b/>
          <w:sz w:val="27"/>
          <w:szCs w:val="27"/>
        </w:rPr>
        <w:t xml:space="preserve">ПРОЄКТ </w:t>
      </w:r>
      <w:r w:rsidR="000329A3" w:rsidRPr="00DD7B92">
        <w:rPr>
          <w:rFonts w:ascii="Times New Roman" w:hAnsi="Times New Roman"/>
          <w:b/>
          <w:sz w:val="27"/>
          <w:szCs w:val="27"/>
        </w:rPr>
        <w:t>РІШЕННЯ</w:t>
      </w:r>
    </w:p>
    <w:p w:rsidR="00BD101F" w:rsidRPr="00DD7B92" w:rsidRDefault="000329A3" w:rsidP="00DD7B92">
      <w:pPr>
        <w:pStyle w:val="21"/>
        <w:ind w:firstLine="0"/>
        <w:jc w:val="both"/>
        <w:rPr>
          <w:sz w:val="26"/>
          <w:szCs w:val="26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0"/>
        </w:rPr>
        <w:t xml:space="preserve">           </w:t>
      </w:r>
      <w:r>
        <w:rPr>
          <w:sz w:val="20"/>
        </w:rPr>
        <w:t xml:space="preserve">  </w:t>
      </w:r>
      <w:proofErr w:type="spellStart"/>
      <w:r>
        <w:rPr>
          <w:sz w:val="20"/>
        </w:rPr>
        <w:t>м.Покров</w:t>
      </w:r>
      <w:proofErr w:type="spellEnd"/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№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 </w:t>
      </w:r>
    </w:p>
    <w:p w:rsidR="00BD101F" w:rsidRDefault="00BD101F" w:rsidP="000329A3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BD101F" w:rsidRDefault="00BD101F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DD7B92" w:rsidRDefault="000329A3">
      <w:pPr>
        <w:widowControl w:val="0"/>
        <w:spacing w:after="0" w:line="240" w:lineRule="auto"/>
        <w:ind w:right="-1"/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</w:pPr>
      <w:r w:rsidRPr="000329A3">
        <w:rPr>
          <w:rFonts w:ascii="Times New Roman" w:hAnsi="Times New Roman"/>
          <w:sz w:val="26"/>
          <w:szCs w:val="26"/>
        </w:rPr>
        <w:t xml:space="preserve">Про </w:t>
      </w:r>
      <w:r w:rsidR="00DD7B92">
        <w:rPr>
          <w:rFonts w:ascii="Times New Roman" w:hAnsi="Times New Roman"/>
          <w:sz w:val="26"/>
          <w:szCs w:val="26"/>
        </w:rPr>
        <w:t xml:space="preserve"> </w:t>
      </w:r>
      <w:r w:rsidR="00C70D7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встановлення меморіальних дощок</w:t>
      </w:r>
      <w:r w:rsidR="00DD7B92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загиблому</w:t>
      </w:r>
    </w:p>
    <w:p w:rsidR="00DD7B92" w:rsidRDefault="000329A3" w:rsidP="008E32C6">
      <w:pPr>
        <w:widowControl w:val="0"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захиснику</w:t>
      </w:r>
      <w:r w:rsidR="00DD7B92">
        <w:rPr>
          <w:rFonts w:ascii="Times New Roman" w:hAnsi="Times New Roman"/>
          <w:sz w:val="26"/>
          <w:szCs w:val="26"/>
        </w:rPr>
        <w:t xml:space="preserve"> </w:t>
      </w:r>
      <w:r w:rsidRPr="000329A3">
        <w:rPr>
          <w:rFonts w:ascii="Times New Roman" w:hAnsi="Times New Roman"/>
          <w:sz w:val="26"/>
          <w:szCs w:val="26"/>
        </w:rPr>
        <w:t xml:space="preserve">України, Почесному громадянину міста </w:t>
      </w:r>
    </w:p>
    <w:p w:rsidR="00BD101F" w:rsidRDefault="000329A3" w:rsidP="008E32C6">
      <w:pPr>
        <w:widowControl w:val="0"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hAnsi="Times New Roman"/>
          <w:sz w:val="26"/>
          <w:szCs w:val="26"/>
        </w:rPr>
        <w:t xml:space="preserve">Покров </w:t>
      </w:r>
      <w:r w:rsidR="00C70D73">
        <w:rPr>
          <w:rFonts w:ascii="Times New Roman" w:hAnsi="Times New Roman"/>
          <w:sz w:val="26"/>
          <w:szCs w:val="26"/>
        </w:rPr>
        <w:t>РОМАНЧЕНКУ Ігорю Сергійовичу</w:t>
      </w:r>
    </w:p>
    <w:p w:rsidR="00C70D73" w:rsidRDefault="00C70D73">
      <w:pPr>
        <w:widowControl w:val="0"/>
        <w:spacing w:after="0" w:line="240" w:lineRule="auto"/>
        <w:ind w:right="3061"/>
        <w:rPr>
          <w:rFonts w:ascii="Times New Roman" w:hAnsi="Times New Roman"/>
          <w:b/>
          <w:bCs/>
          <w:sz w:val="26"/>
          <w:szCs w:val="26"/>
        </w:rPr>
      </w:pPr>
    </w:p>
    <w:p w:rsidR="00BD101F" w:rsidRPr="000329A3" w:rsidRDefault="000329A3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ab/>
        <w:t xml:space="preserve">Відповідно до Порядку спорудження (створення) пам'ятників і монументів, затвердженого наказом Державного комітету України  з будівництва та архітектури Міністерства культури і мистецтв України від 30.11.2004 № 231/806, керуючись рішенням сесії Покровської міської ради “Про затвердження Порядку встановлення меморіальних, пам'ятних,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до</w:t>
      </w:r>
      <w:r w:rsidR="00DD7B92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ок та пам'ятних знаків, пам'ятників та монументів у місті Покров та  Положення про комісію” від 27.07.2018 №16,  статтями 30, 40 Закону України “Про місцеве самоврядування в Україні”, враховуючи клопотання </w:t>
      </w:r>
      <w:r w:rsidR="00BB6AF0">
        <w:rPr>
          <w:rFonts w:ascii="Times New Roman" w:hAnsi="Times New Roman"/>
          <w:color w:val="000000"/>
          <w:sz w:val="26"/>
          <w:szCs w:val="26"/>
          <w:lang w:eastAsia="en-US"/>
        </w:rPr>
        <w:t xml:space="preserve">батька 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загибло</w:t>
      </w:r>
      <w:r w:rsidR="00BB6AF0">
        <w:rPr>
          <w:rFonts w:ascii="Times New Roman" w:hAnsi="Times New Roman"/>
          <w:color w:val="000000"/>
          <w:sz w:val="26"/>
          <w:szCs w:val="26"/>
          <w:lang w:eastAsia="en-US"/>
        </w:rPr>
        <w:t xml:space="preserve">го захисника Сергія Петровича РОМАНЧЕНКА 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та рішення комісії з питань встановлення пам'ятних знаків, меморіальних,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до</w:t>
      </w:r>
      <w:r w:rsidR="00DD7B92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ок, пам'ятників та монументів у Покровській міській територіальній гром</w:t>
      </w:r>
      <w:r w:rsidR="00C70D73">
        <w:rPr>
          <w:rFonts w:ascii="Times New Roman" w:hAnsi="Times New Roman"/>
          <w:color w:val="000000"/>
          <w:sz w:val="26"/>
          <w:szCs w:val="26"/>
          <w:lang w:eastAsia="en-US"/>
        </w:rPr>
        <w:t>аді (протокол від</w:t>
      </w:r>
      <w:r w:rsidR="008E32C6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08.07.</w:t>
      </w:r>
      <w:r w:rsidR="00C70D7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2026 № </w:t>
      </w:r>
      <w:r w:rsidR="008E32C6">
        <w:rPr>
          <w:rFonts w:ascii="Times New Roman" w:hAnsi="Times New Roman"/>
          <w:color w:val="000000"/>
          <w:sz w:val="26"/>
          <w:szCs w:val="26"/>
          <w:lang w:eastAsia="en-US"/>
        </w:rPr>
        <w:t>0</w:t>
      </w:r>
      <w:r w:rsidR="00C70D73">
        <w:rPr>
          <w:rFonts w:ascii="Times New Roman" w:hAnsi="Times New Roman"/>
          <w:color w:val="000000"/>
          <w:sz w:val="26"/>
          <w:szCs w:val="26"/>
          <w:lang w:eastAsia="en-US"/>
        </w:rPr>
        <w:t>5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), </w:t>
      </w:r>
      <w:r w:rsidRPr="000329A3">
        <w:rPr>
          <w:rFonts w:ascii="Times New Roman" w:hAnsi="Times New Roman"/>
          <w:color w:val="000000"/>
          <w:sz w:val="26"/>
          <w:szCs w:val="26"/>
        </w:rPr>
        <w:t>міська рада</w:t>
      </w:r>
    </w:p>
    <w:p w:rsidR="00BD101F" w:rsidRPr="000329A3" w:rsidRDefault="00BD10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D101F" w:rsidRDefault="000329A3">
      <w:pPr>
        <w:pStyle w:val="a4"/>
        <w:widowControl/>
        <w:rPr>
          <w:b/>
          <w:bCs/>
          <w:color w:val="000000"/>
          <w:sz w:val="26"/>
          <w:szCs w:val="26"/>
        </w:rPr>
      </w:pPr>
      <w:r w:rsidRPr="000329A3">
        <w:rPr>
          <w:b/>
          <w:bCs/>
          <w:color w:val="000000"/>
          <w:sz w:val="26"/>
          <w:szCs w:val="26"/>
        </w:rPr>
        <w:t>ВИРІШИЛА:</w:t>
      </w:r>
    </w:p>
    <w:p w:rsidR="005826F8" w:rsidRDefault="00C70D73" w:rsidP="00500083">
      <w:pPr>
        <w:pStyle w:val="a4"/>
        <w:widowControl/>
        <w:spacing w:after="0"/>
        <w:jc w:val="both"/>
        <w:rPr>
          <w:rFonts w:eastAsia="Times New Roman"/>
          <w:color w:val="000000"/>
          <w:sz w:val="26"/>
          <w:szCs w:val="26"/>
          <w:lang w:eastAsia="en-US"/>
        </w:rPr>
      </w:pPr>
      <w:r w:rsidRPr="00C70D73">
        <w:rPr>
          <w:bCs/>
          <w:color w:val="000000"/>
          <w:sz w:val="26"/>
          <w:szCs w:val="26"/>
        </w:rPr>
        <w:t xml:space="preserve">         1.</w:t>
      </w:r>
      <w:r w:rsidR="00BB6AF0">
        <w:rPr>
          <w:rFonts w:eastAsia="Times New Roman"/>
          <w:color w:val="000000"/>
          <w:sz w:val="26"/>
          <w:szCs w:val="26"/>
        </w:rPr>
        <w:t xml:space="preserve">Надати дозвіл </w:t>
      </w:r>
      <w:r w:rsidR="00BB6AF0">
        <w:rPr>
          <w:rFonts w:eastAsia="Times New Roman"/>
          <w:color w:val="000000"/>
          <w:sz w:val="26"/>
          <w:szCs w:val="26"/>
          <w:lang w:eastAsia="en-US"/>
        </w:rPr>
        <w:t xml:space="preserve">РОМАНЧЕНКУ Сергію Петровичу на </w:t>
      </w:r>
      <w:r w:rsidR="00BB6AF0">
        <w:rPr>
          <w:rFonts w:eastAsia="Noto Serif CJK SC" w:cs="Lohit Devanagari"/>
          <w:color w:val="auto"/>
          <w:sz w:val="26"/>
          <w:szCs w:val="26"/>
          <w:lang w:bidi="hi-IN"/>
        </w:rPr>
        <w:t>встановлення меморіальн</w:t>
      </w:r>
      <w:r w:rsidR="005826F8">
        <w:rPr>
          <w:rFonts w:eastAsia="Noto Serif CJK SC" w:cs="Lohit Devanagari"/>
          <w:color w:val="auto"/>
          <w:sz w:val="26"/>
          <w:szCs w:val="26"/>
          <w:lang w:bidi="hi-IN"/>
        </w:rPr>
        <w:t>их</w:t>
      </w:r>
      <w:r w:rsidR="00BB6AF0">
        <w:rPr>
          <w:rFonts w:eastAsia="Noto Serif CJK SC" w:cs="Lohit Devanagari"/>
          <w:color w:val="auto"/>
          <w:sz w:val="26"/>
          <w:szCs w:val="26"/>
          <w:lang w:bidi="hi-IN"/>
        </w:rPr>
        <w:t xml:space="preserve"> до</w:t>
      </w:r>
      <w:r w:rsidR="005826F8">
        <w:rPr>
          <w:rFonts w:eastAsia="Noto Serif CJK SC" w:cs="Lohit Devanagari"/>
          <w:color w:val="auto"/>
          <w:sz w:val="26"/>
          <w:szCs w:val="26"/>
          <w:lang w:bidi="hi-IN"/>
        </w:rPr>
        <w:t>щок</w:t>
      </w:r>
      <w:r w:rsidR="00BB6AF0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="00BB6AF0">
        <w:rPr>
          <w:rFonts w:eastAsia="Noto Serif CJK SC" w:cs="Lohit Devanagari"/>
          <w:color w:val="auto"/>
          <w:sz w:val="26"/>
          <w:szCs w:val="26"/>
          <w:lang w:bidi="hi-IN"/>
        </w:rPr>
        <w:t>загиблому захиснику</w:t>
      </w:r>
      <w:r w:rsidR="00BB6AF0">
        <w:rPr>
          <w:rFonts w:eastAsia="Times New Roman"/>
          <w:color w:val="000000"/>
          <w:sz w:val="26"/>
          <w:szCs w:val="26"/>
          <w:lang w:eastAsia="en-US"/>
        </w:rPr>
        <w:t xml:space="preserve"> України, Почесному громадянину міста Покров РОМАНЧЕ</w:t>
      </w:r>
      <w:r w:rsidR="008E32C6">
        <w:rPr>
          <w:rFonts w:eastAsia="Times New Roman"/>
          <w:color w:val="000000"/>
          <w:sz w:val="26"/>
          <w:szCs w:val="26"/>
          <w:lang w:eastAsia="en-US"/>
        </w:rPr>
        <w:t>НКУ Ігорю Сергійовичу</w:t>
      </w:r>
      <w:r w:rsidR="005826F8">
        <w:rPr>
          <w:rFonts w:eastAsia="Times New Roman"/>
          <w:color w:val="000000"/>
          <w:sz w:val="26"/>
          <w:szCs w:val="26"/>
          <w:lang w:eastAsia="en-US"/>
        </w:rPr>
        <w:t xml:space="preserve"> та</w:t>
      </w:r>
      <w:r w:rsidR="005826F8" w:rsidRPr="005826F8">
        <w:rPr>
          <w:rFonts w:eastAsia="Times New Roman"/>
          <w:color w:val="000000"/>
          <w:sz w:val="26"/>
          <w:szCs w:val="26"/>
        </w:rPr>
        <w:t xml:space="preserve"> </w:t>
      </w:r>
      <w:r w:rsidR="005826F8">
        <w:rPr>
          <w:rFonts w:eastAsia="Times New Roman"/>
          <w:color w:val="000000"/>
          <w:sz w:val="26"/>
          <w:szCs w:val="26"/>
        </w:rPr>
        <w:t xml:space="preserve">виконання робіт у відповідності до ескізу меморіальної дошки з дотриманням вимог законодавства України.   </w:t>
      </w:r>
    </w:p>
    <w:p w:rsidR="00500083" w:rsidRDefault="005826F8" w:rsidP="005826F8">
      <w:pPr>
        <w:pStyle w:val="a4"/>
        <w:widowControl/>
        <w:spacing w:after="0"/>
        <w:ind w:firstLine="708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  <w:lang w:eastAsia="en-US"/>
        </w:rPr>
        <w:t>1.1</w:t>
      </w:r>
      <w:r w:rsidR="008E32C6">
        <w:rPr>
          <w:rFonts w:eastAsia="Times New Roman"/>
          <w:color w:val="000000"/>
          <w:sz w:val="26"/>
          <w:szCs w:val="26"/>
          <w:lang w:eastAsia="en-US"/>
        </w:rPr>
        <w:t xml:space="preserve"> на фасаді</w:t>
      </w:r>
      <w:r w:rsidR="00BB6AF0">
        <w:rPr>
          <w:rFonts w:eastAsia="Times New Roman"/>
          <w:color w:val="000000"/>
          <w:sz w:val="26"/>
          <w:szCs w:val="26"/>
          <w:lang w:eastAsia="en-US"/>
        </w:rPr>
        <w:t xml:space="preserve"> житлового будинку за адресою: вулиця Джонсона</w:t>
      </w:r>
      <w:r w:rsidR="008E32C6">
        <w:rPr>
          <w:rFonts w:eastAsia="Times New Roman"/>
          <w:color w:val="000000"/>
          <w:sz w:val="26"/>
          <w:szCs w:val="26"/>
          <w:lang w:eastAsia="en-US"/>
        </w:rPr>
        <w:t>,</w:t>
      </w:r>
      <w:r w:rsidR="00BB6AF0">
        <w:rPr>
          <w:rFonts w:eastAsia="Times New Roman"/>
          <w:color w:val="000000"/>
          <w:sz w:val="26"/>
          <w:szCs w:val="26"/>
          <w:lang w:eastAsia="en-US"/>
        </w:rPr>
        <w:t xml:space="preserve"> будинок №39</w:t>
      </w:r>
      <w:r w:rsidR="008E32C6">
        <w:rPr>
          <w:rFonts w:eastAsia="Times New Roman"/>
          <w:color w:val="000000"/>
          <w:sz w:val="26"/>
          <w:szCs w:val="26"/>
          <w:lang w:eastAsia="en-US"/>
        </w:rPr>
        <w:t xml:space="preserve">, місто Покров, Нікопольський </w:t>
      </w:r>
      <w:r w:rsidR="00ED5D07">
        <w:rPr>
          <w:rFonts w:eastAsia="Times New Roman"/>
          <w:color w:val="000000"/>
          <w:sz w:val="26"/>
          <w:szCs w:val="26"/>
          <w:lang w:eastAsia="en-US"/>
        </w:rPr>
        <w:t>район, Дніпропетровська область</w:t>
      </w:r>
      <w:r>
        <w:rPr>
          <w:rFonts w:eastAsia="Times New Roman"/>
          <w:color w:val="000000"/>
          <w:sz w:val="26"/>
          <w:szCs w:val="26"/>
          <w:lang w:eastAsia="en-US"/>
        </w:rPr>
        <w:t>;</w:t>
      </w:r>
    </w:p>
    <w:p w:rsidR="00C15566" w:rsidRDefault="005826F8" w:rsidP="005826F8">
      <w:pPr>
        <w:pStyle w:val="a4"/>
        <w:widowControl/>
        <w:spacing w:after="0"/>
        <w:ind w:firstLine="708"/>
        <w:jc w:val="both"/>
        <w:rPr>
          <w:rFonts w:eastAsia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 </w:t>
      </w:r>
      <w:r w:rsidR="000329A3" w:rsidRPr="000329A3">
        <w:rPr>
          <w:rFonts w:eastAsia="Times New Roman"/>
          <w:color w:val="000000"/>
          <w:sz w:val="26"/>
          <w:szCs w:val="26"/>
          <w:lang w:eastAsia="en-US"/>
        </w:rPr>
        <w:t xml:space="preserve">на </w:t>
      </w:r>
      <w:r w:rsidR="008E32C6">
        <w:rPr>
          <w:rFonts w:eastAsia="Times New Roman"/>
          <w:color w:val="000000"/>
          <w:sz w:val="26"/>
          <w:szCs w:val="26"/>
          <w:lang w:eastAsia="en-US"/>
        </w:rPr>
        <w:t>фасаді</w:t>
      </w:r>
      <w:r w:rsidR="000329A3" w:rsidRPr="000329A3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="00BB6AF0">
        <w:rPr>
          <w:rFonts w:eastAsia="Noto Serif CJK SC"/>
          <w:color w:val="1F1F1F"/>
          <w:sz w:val="26"/>
          <w:szCs w:val="26"/>
          <w:lang w:bidi="hi-IN"/>
        </w:rPr>
        <w:t>комунального закладу “Ліцей №9</w:t>
      </w:r>
      <w:r w:rsidR="000329A3" w:rsidRPr="000329A3">
        <w:rPr>
          <w:rFonts w:eastAsia="Noto Serif CJK SC"/>
          <w:color w:val="1F1F1F"/>
          <w:sz w:val="26"/>
          <w:szCs w:val="26"/>
          <w:lang w:bidi="hi-IN"/>
        </w:rPr>
        <w:t xml:space="preserve"> Покровської міської ради Дніпропетровської </w:t>
      </w:r>
      <w:proofErr w:type="spellStart"/>
      <w:r w:rsidR="000329A3" w:rsidRPr="000329A3">
        <w:rPr>
          <w:rFonts w:eastAsia="Noto Serif CJK SC"/>
          <w:color w:val="1F1F1F"/>
          <w:sz w:val="26"/>
          <w:szCs w:val="26"/>
          <w:lang w:bidi="hi-IN"/>
        </w:rPr>
        <w:t>о</w:t>
      </w:r>
      <w:r w:rsidR="00ED5D07">
        <w:rPr>
          <w:rFonts w:eastAsia="Noto Serif CJK SC"/>
          <w:color w:val="1F1F1F"/>
          <w:sz w:val="26"/>
          <w:szCs w:val="26"/>
          <w:lang w:bidi="hi-IN"/>
        </w:rPr>
        <w:t>бласті”</w:t>
      </w:r>
      <w:proofErr w:type="spellEnd"/>
      <w:r>
        <w:rPr>
          <w:rFonts w:eastAsia="Noto Serif CJK SC"/>
          <w:color w:val="1F1F1F"/>
          <w:sz w:val="26"/>
          <w:szCs w:val="26"/>
          <w:lang w:bidi="hi-IN"/>
        </w:rPr>
        <w:t>.</w:t>
      </w:r>
      <w:r w:rsidR="00ED5D07">
        <w:rPr>
          <w:rFonts w:eastAsia="Noto Serif CJK SC"/>
          <w:color w:val="1F1F1F"/>
          <w:sz w:val="26"/>
          <w:szCs w:val="26"/>
          <w:lang w:bidi="hi-IN"/>
        </w:rPr>
        <w:t xml:space="preserve"> </w:t>
      </w:r>
    </w:p>
    <w:p w:rsidR="00C15566" w:rsidRDefault="00C15566" w:rsidP="00500083">
      <w:pPr>
        <w:pStyle w:val="a4"/>
        <w:widowControl/>
        <w:spacing w:after="0"/>
        <w:jc w:val="both"/>
        <w:rPr>
          <w:rFonts w:eastAsia="Times New Roman"/>
          <w:color w:val="000000"/>
          <w:sz w:val="26"/>
          <w:szCs w:val="26"/>
          <w:lang w:eastAsia="en-US"/>
        </w:rPr>
      </w:pPr>
      <w:r>
        <w:rPr>
          <w:rFonts w:eastAsia="Times New Roman"/>
          <w:color w:val="000000"/>
          <w:sz w:val="26"/>
          <w:szCs w:val="26"/>
        </w:rPr>
        <w:t xml:space="preserve">           </w:t>
      </w:r>
      <w:r w:rsidR="005826F8">
        <w:rPr>
          <w:rFonts w:eastAsia="Times New Roman"/>
          <w:color w:val="000000"/>
          <w:sz w:val="26"/>
          <w:szCs w:val="26"/>
        </w:rPr>
        <w:t>2</w:t>
      </w:r>
      <w:r w:rsidR="008E32C6">
        <w:rPr>
          <w:rFonts w:eastAsia="Times New Roman"/>
          <w:color w:val="000000"/>
          <w:sz w:val="26"/>
          <w:szCs w:val="26"/>
        </w:rPr>
        <w:t>.</w:t>
      </w:r>
      <w:r w:rsidR="000329A3" w:rsidRPr="000329A3">
        <w:rPr>
          <w:rFonts w:eastAsia="Times New Roman"/>
          <w:color w:val="000000"/>
          <w:sz w:val="26"/>
          <w:szCs w:val="26"/>
        </w:rPr>
        <w:t xml:space="preserve">Управлінню освіти виконавчого комітету Покровської міської ради прийняти на баланс </w:t>
      </w:r>
      <w:r w:rsidR="00BB6AF0">
        <w:rPr>
          <w:rFonts w:eastAsia="Noto Serif CJK SC"/>
          <w:color w:val="1F1F1F"/>
          <w:sz w:val="26"/>
          <w:szCs w:val="26"/>
          <w:lang w:bidi="hi-IN"/>
        </w:rPr>
        <w:t>комунального  закладу “Ліцей №9</w:t>
      </w:r>
      <w:r w:rsidR="000329A3" w:rsidRPr="000329A3">
        <w:rPr>
          <w:rFonts w:eastAsia="Noto Serif CJK SC"/>
          <w:color w:val="1F1F1F"/>
          <w:sz w:val="26"/>
          <w:szCs w:val="26"/>
          <w:lang w:bidi="hi-IN"/>
        </w:rPr>
        <w:t xml:space="preserve"> Покровської міської ради Дніпропетровської області” </w:t>
      </w:r>
      <w:r w:rsidR="00BB6AF0">
        <w:rPr>
          <w:rFonts w:eastAsia="Times New Roman"/>
          <w:color w:val="000000"/>
          <w:sz w:val="26"/>
          <w:szCs w:val="26"/>
        </w:rPr>
        <w:t>меморіальну дошку</w:t>
      </w:r>
      <w:r w:rsidR="000329A3" w:rsidRPr="000329A3">
        <w:rPr>
          <w:rFonts w:eastAsia="Times New Roman"/>
          <w:color w:val="000000"/>
          <w:sz w:val="26"/>
          <w:szCs w:val="26"/>
        </w:rPr>
        <w:t xml:space="preserve"> </w:t>
      </w:r>
      <w:r w:rsidR="000329A3" w:rsidRPr="000329A3">
        <w:rPr>
          <w:rFonts w:eastAsia="Noto Serif CJK SC" w:cs="Lohit Devanagari"/>
          <w:color w:val="auto"/>
          <w:sz w:val="26"/>
          <w:szCs w:val="26"/>
          <w:lang w:bidi="hi-IN"/>
        </w:rPr>
        <w:t>загиблому захиснику</w:t>
      </w:r>
      <w:r w:rsidR="000329A3" w:rsidRPr="000329A3">
        <w:rPr>
          <w:rFonts w:eastAsia="Times New Roman"/>
          <w:color w:val="000000"/>
          <w:sz w:val="26"/>
          <w:szCs w:val="26"/>
          <w:lang w:eastAsia="en-US"/>
        </w:rPr>
        <w:t xml:space="preserve"> України, Почес</w:t>
      </w:r>
      <w:r w:rsidR="00BB6AF0">
        <w:rPr>
          <w:rFonts w:eastAsia="Times New Roman"/>
          <w:color w:val="000000"/>
          <w:sz w:val="26"/>
          <w:szCs w:val="26"/>
          <w:lang w:eastAsia="en-US"/>
        </w:rPr>
        <w:t>ному громадянину міста Покров РОМАНЧЕНКУ Ігорю Сергійовичу.</w:t>
      </w:r>
    </w:p>
    <w:p w:rsidR="00BD101F" w:rsidRPr="00C15566" w:rsidRDefault="00C15566" w:rsidP="00500083">
      <w:pPr>
        <w:pStyle w:val="a4"/>
        <w:widowControl/>
        <w:spacing w:after="0"/>
        <w:jc w:val="both"/>
        <w:rPr>
          <w:rFonts w:eastAsia="Times New Roman"/>
          <w:color w:val="000000"/>
          <w:sz w:val="26"/>
          <w:szCs w:val="26"/>
          <w:lang w:eastAsia="en-US"/>
        </w:rPr>
      </w:pPr>
      <w:r>
        <w:rPr>
          <w:rFonts w:eastAsia="Times New Roman"/>
          <w:color w:val="000000"/>
          <w:sz w:val="26"/>
          <w:szCs w:val="26"/>
          <w:lang w:eastAsia="en-US"/>
        </w:rPr>
        <w:t xml:space="preserve">           </w:t>
      </w:r>
      <w:r w:rsidR="005826F8">
        <w:rPr>
          <w:rFonts w:eastAsia="Times New Roman"/>
          <w:color w:val="000000"/>
          <w:spacing w:val="-1"/>
          <w:sz w:val="26"/>
          <w:szCs w:val="26"/>
        </w:rPr>
        <w:t>3</w:t>
      </w:r>
      <w:r w:rsidR="000329A3" w:rsidRPr="000329A3">
        <w:rPr>
          <w:rFonts w:eastAsia="Times New Roman"/>
          <w:color w:val="000000"/>
          <w:spacing w:val="-1"/>
          <w:sz w:val="26"/>
          <w:szCs w:val="26"/>
        </w:rPr>
        <w:t>.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Координацію роботи щодо виконання даного рішення покласти на начальника відділу культури туризму, національностей і релігій  виконавчого комітету Покровської міської ради Дніпропетровської області </w:t>
      </w:r>
      <w:r w:rsidR="008E32C6">
        <w:rPr>
          <w:rFonts w:eastAsia="Times New Roman"/>
          <w:color w:val="auto"/>
          <w:spacing w:val="-1"/>
          <w:sz w:val="26"/>
          <w:szCs w:val="26"/>
        </w:rPr>
        <w:t>Надію ТАРАСЕНКО та головного ар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х</w:t>
      </w:r>
      <w:r w:rsidR="008E32C6">
        <w:rPr>
          <w:rFonts w:eastAsia="Times New Roman"/>
          <w:color w:val="auto"/>
          <w:spacing w:val="-1"/>
          <w:sz w:val="26"/>
          <w:szCs w:val="26"/>
        </w:rPr>
        <w:t>і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тектора</w:t>
      </w:r>
      <w:r w:rsidR="00912124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-</w:t>
      </w:r>
      <w:r w:rsidR="00912124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начальника відділу архітектури та інспекції ДАБК Вікторію ГАЛАНОВУ; контроль –  </w:t>
      </w:r>
      <w:r w:rsidR="000329A3" w:rsidRPr="000329A3">
        <w:rPr>
          <w:rFonts w:eastAsia="Times New Roman"/>
          <w:color w:val="000000"/>
          <w:sz w:val="26"/>
          <w:szCs w:val="26"/>
        </w:rPr>
        <w:t>на постійну комісію з питань благоустрою, житлово-комунального господарства та енергозбереження, транспорту та зв’язку, розвитку промисловості та підприємництва.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 </w:t>
      </w:r>
    </w:p>
    <w:p w:rsidR="00BD101F" w:rsidRPr="000329A3" w:rsidRDefault="00BD101F">
      <w:pPr>
        <w:pStyle w:val="a4"/>
        <w:widowControl/>
        <w:spacing w:after="0"/>
        <w:ind w:firstLine="567"/>
        <w:jc w:val="both"/>
        <w:rPr>
          <w:spacing w:val="-1"/>
          <w:sz w:val="26"/>
          <w:szCs w:val="26"/>
        </w:rPr>
      </w:pPr>
    </w:p>
    <w:p w:rsidR="00BD101F" w:rsidRPr="000329A3" w:rsidRDefault="00BD101F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</w:p>
    <w:p w:rsidR="00BD101F" w:rsidRPr="000A6681" w:rsidRDefault="000A6681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bookmarkStart w:id="0" w:name="_GoBack"/>
      <w:r w:rsidRPr="000A6681">
        <w:rPr>
          <w:rFonts w:ascii="Times New Roman" w:hAnsi="Times New Roman"/>
          <w:spacing w:val="-1"/>
          <w:sz w:val="24"/>
          <w:szCs w:val="24"/>
        </w:rPr>
        <w:t>Тарасенко Надія</w:t>
      </w:r>
      <w:r w:rsidR="000329A3" w:rsidRPr="000A6681">
        <w:rPr>
          <w:rFonts w:ascii="Times New Roman" w:hAnsi="Times New Roman"/>
          <w:spacing w:val="-1"/>
          <w:sz w:val="24"/>
          <w:szCs w:val="24"/>
        </w:rPr>
        <w:t xml:space="preserve"> </w:t>
      </w:r>
      <w:bookmarkEnd w:id="0"/>
    </w:p>
    <w:sectPr w:rsidR="00BD101F" w:rsidRPr="000A6681" w:rsidSect="000329A3">
      <w:pgSz w:w="11906" w:h="16838"/>
      <w:pgMar w:top="284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21"/>
    <w:multiLevelType w:val="multilevel"/>
    <w:tmpl w:val="DC16B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32DDB"/>
    <w:multiLevelType w:val="multilevel"/>
    <w:tmpl w:val="C520D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BD101F"/>
    <w:rsid w:val="000329A3"/>
    <w:rsid w:val="000A6681"/>
    <w:rsid w:val="001110C6"/>
    <w:rsid w:val="00222D06"/>
    <w:rsid w:val="003D5A20"/>
    <w:rsid w:val="004B530A"/>
    <w:rsid w:val="00500083"/>
    <w:rsid w:val="00501784"/>
    <w:rsid w:val="005826F8"/>
    <w:rsid w:val="00692975"/>
    <w:rsid w:val="008E32C6"/>
    <w:rsid w:val="00912124"/>
    <w:rsid w:val="00BB6AF0"/>
    <w:rsid w:val="00BD101F"/>
    <w:rsid w:val="00C15566"/>
    <w:rsid w:val="00C27959"/>
    <w:rsid w:val="00C70D73"/>
    <w:rsid w:val="00CB4AFE"/>
    <w:rsid w:val="00DD7B92"/>
    <w:rsid w:val="00ED5D07"/>
    <w:rsid w:val="00F56C67"/>
    <w:rsid w:val="00FF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55"/>
    <w:pPr>
      <w:spacing w:after="200" w:line="276" w:lineRule="auto"/>
    </w:pPr>
    <w:rPr>
      <w:rFonts w:ascii="Calibri" w:eastAsia="Calibri" w:hAnsi="Calibri" w:cs="Times New Roman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AE0555"/>
    <w:rPr>
      <w:rFonts w:ascii="Times New Roman" w:eastAsia="Andale Sans UI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a5">
    <w:name w:val="Заголовок"/>
    <w:basedOn w:val="a"/>
    <w:next w:val="a4"/>
    <w:qFormat/>
    <w:rsid w:val="00F56C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AE0555"/>
    <w:pPr>
      <w:widowControl w:val="0"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styleId="a6">
    <w:name w:val="List"/>
    <w:basedOn w:val="a4"/>
    <w:rsid w:val="00F56C67"/>
    <w:rPr>
      <w:rFonts w:cs="Arial"/>
    </w:rPr>
  </w:style>
  <w:style w:type="paragraph" w:styleId="a7">
    <w:name w:val="caption"/>
    <w:basedOn w:val="a"/>
    <w:qFormat/>
    <w:rsid w:val="00F56C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F56C67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AE0555"/>
    <w:pPr>
      <w:keepNext/>
      <w:jc w:val="center"/>
      <w:outlineLvl w:val="0"/>
    </w:pPr>
    <w:rPr>
      <w:sz w:val="44"/>
    </w:rPr>
  </w:style>
  <w:style w:type="paragraph" w:customStyle="1" w:styleId="21">
    <w:name w:val="Основной текст 21"/>
    <w:basedOn w:val="a"/>
    <w:qFormat/>
    <w:rsid w:val="00AE0555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Smirnova</cp:lastModifiedBy>
  <cp:revision>16</cp:revision>
  <cp:lastPrinted>2026-06-12T08:54:00Z</cp:lastPrinted>
  <dcterms:created xsi:type="dcterms:W3CDTF">2026-07-02T08:49:00Z</dcterms:created>
  <dcterms:modified xsi:type="dcterms:W3CDTF">2026-07-09T11:19:00Z</dcterms:modified>
  <dc:language>uk-UA</dc:language>
</cp:coreProperties>
</file>