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82550</wp:posOffset>
                </wp:positionV>
                <wp:extent cx="6125210" cy="13335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4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6.5pt" to="483.5pt,7.2pt" ID="Прямая соединительная линия 1" stroked="t" style="position:absolute;flip:y">
                <v:stroke color="black" weight="176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ПРОЄКТ </w:t>
      </w:r>
      <w:r>
        <w:rPr>
          <w:b/>
          <w:sz w:val="28"/>
          <w:szCs w:val="28"/>
        </w:rPr>
        <w:t>РІШЕННЯ</w:t>
      </w:r>
    </w:p>
    <w:p>
      <w:pPr>
        <w:pStyle w:val="21"/>
        <w:ind w:left="0" w:right="0" w:hanging="0"/>
        <w:jc w:val="left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40"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-97155</wp:posOffset>
                </wp:positionH>
                <wp:positionV relativeFrom="paragraph">
                  <wp:posOffset>23495</wp:posOffset>
                </wp:positionV>
                <wp:extent cx="3353435" cy="1312545"/>
                <wp:effectExtent l="0" t="0" r="0" b="0"/>
                <wp:wrapNone/>
                <wp:docPr id="2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680" cy="131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-7.65pt;margin-top:1.85pt;width:263.95pt;height:103.25pt;mso-wrap-style:none;v-text-anchor:middle">
                <v:fill o:detectmouseclick="t" type="solid" color2="black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-97155</wp:posOffset>
                </wp:positionH>
                <wp:positionV relativeFrom="paragraph">
                  <wp:posOffset>23495</wp:posOffset>
                </wp:positionV>
                <wp:extent cx="3353435" cy="1312545"/>
                <wp:effectExtent l="0" t="0" r="0" b="0"/>
                <wp:wrapNone/>
                <wp:docPr id="3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680" cy="1311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7.65pt;margin-top:1.85pt;width:263.95pt;height:103.2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5">
                <wp:simplePos x="0" y="0"/>
                <wp:positionH relativeFrom="column">
                  <wp:posOffset>-97155</wp:posOffset>
                </wp:positionH>
                <wp:positionV relativeFrom="paragraph">
                  <wp:posOffset>23495</wp:posOffset>
                </wp:positionV>
                <wp:extent cx="3677285" cy="1312545"/>
                <wp:effectExtent l="0" t="0" r="0" b="0"/>
                <wp:wrapNone/>
                <wp:docPr id="4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80" cy="1311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Про внесення змін до рішення виконавчого комітету Покровської міської ради від 24 травня 2017 року № </w:t>
                            </w:r>
                            <w:r>
                              <w:rPr>
                                <w:rFonts w:eastAsia="Noto Serif CJK SC" w:cs="Lohit Devanagari" w:ascii="Times New Roman" w:hAnsi="Times New Roman"/>
                                <w:color w:val="000000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235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Noto Serif CJK SC" w:cs="Times New Roman" w:ascii="Times New Roman" w:hAnsi="Times New Roman"/>
                                <w:b w:val="false"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  <w:t>Про затвердження вартості на необхідний мінімальний перелік ритуальних послуг у м. Покров</w:t>
                            </w:r>
                            <w:r>
                              <w:rPr>
                                <w:rFonts w:eastAsia="Noto Serif CJK SC" w:cs="Times New Roman" w:ascii="Times New Roman" w:hAnsi="Times New Roman"/>
                                <w:b w:val="false"/>
                                <w:bCs/>
                                <w:i w:val="false"/>
                                <w:caps w:val="false"/>
                                <w:smallCaps w:val="false"/>
                                <w:color w:val="000000"/>
                                <w:spacing w:val="0"/>
                                <w:kern w:val="2"/>
                                <w:sz w:val="28"/>
                                <w:szCs w:val="28"/>
                                <w:lang w:val="uk-UA" w:eastAsia="zh-CN" w:bidi="hi-IN"/>
                              </w:rPr>
                              <w:t>»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-7.65pt;margin-top:1.85pt;width:289.45pt;height:103.2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lineRule="auto" w:line="240" w:before="0" w:after="0"/>
                        <w:jc w:val="both"/>
                        <w:rPr/>
                      </w:pP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Про внесення змін до рішення виконавчого комітету Покровської міської ради від 24 травня 2017 року № </w:t>
                      </w:r>
                      <w:r>
                        <w:rPr>
                          <w:rFonts w:eastAsia="Noto Serif CJK SC" w:cs="Lohit Devanagari" w:ascii="Times New Roman" w:hAnsi="Times New Roman"/>
                          <w:color w:val="000000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235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="Noto Serif CJK SC" w:cs="Times New Roman" w:ascii="Times New Roman" w:hAnsi="Times New Roman"/>
                          <w:b w:val="false"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  <w:t>Про затвердження вартості на необхідний мінімальний перелік ритуальних послуг у м. Покров</w:t>
                      </w:r>
                      <w:r>
                        <w:rPr>
                          <w:rFonts w:eastAsia="Noto Serif CJK SC" w:cs="Times New Roman" w:ascii="Times New Roman" w:hAnsi="Times New Roman"/>
                          <w:b w:val="false"/>
                          <w:bCs/>
                          <w:i w:val="false"/>
                          <w:caps w:val="false"/>
                          <w:smallCaps w:val="false"/>
                          <w:color w:val="000000"/>
                          <w:spacing w:val="0"/>
                          <w:kern w:val="2"/>
                          <w:sz w:val="28"/>
                          <w:szCs w:val="28"/>
                          <w:lang w:val="uk-UA" w:eastAsia="zh-CN" w:bidi="hi-IN"/>
                        </w:rPr>
                        <w:t>»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spacing w:before="0" w:after="0"/>
        <w:ind w:left="0" w:right="0" w:firstLine="709"/>
        <w:jc w:val="both"/>
        <w:rPr>
          <w:rFonts w:ascii="Times New Roman" w:hAnsi="Times New Roman" w:cs="Times New Roman"/>
          <w:b w:val="false"/>
          <w:b w:val="false"/>
          <w:sz w:val="28"/>
          <w:szCs w:val="28"/>
          <w:lang w:val="uk-UA"/>
        </w:rPr>
      </w:pPr>
      <w:r>
        <w:rPr>
          <w:rFonts w:eastAsia="Noto Serif CJK SC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zh-CN" w:bidi="hi-IN"/>
        </w:rPr>
        <w:t>На виконання вимог наказу Державного комітету України з питань житлово-комунального господарства від 19.11.2003р. № 193 «Про затвердження нормативно-правових актів щодо реалізації Закону України «Про поховання та похорону справу», керуючись Законом України «Про місцеве самоврядування в Україні», виконком міської ради</w:t>
      </w:r>
    </w:p>
    <w:p>
      <w:pPr>
        <w:pStyle w:val="Normal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clear" w:pos="420"/>
          <w:tab w:val="center" w:pos="2330" w:leader="none"/>
        </w:tabs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ВИРІШИВ:</w:t>
      </w:r>
    </w:p>
    <w:p>
      <w:pPr>
        <w:pStyle w:val="Normal"/>
        <w:tabs>
          <w:tab w:val="clear" w:pos="420"/>
          <w:tab w:val="center" w:pos="2330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Внести зміни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uk-UA" w:eastAsia="zh-CN" w:bidi="hi-IN"/>
        </w:rPr>
        <w:t>до</w:t>
      </w:r>
      <w:r>
        <w:rPr>
          <w:rFonts w:ascii="Times New Roman" w:hAnsi="Times New Roman"/>
          <w:sz w:val="28"/>
          <w:szCs w:val="28"/>
        </w:rPr>
        <w:t xml:space="preserve"> рішення виконавчого комітету Покровської міської ради від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uk-UA" w:eastAsia="zh-CN" w:bidi="hi-IN"/>
        </w:rPr>
        <w:t xml:space="preserve">24 травня 2017 року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uk-UA" w:eastAsia="zh-CN" w:bidi="hi-IN"/>
        </w:rPr>
        <w:t>235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eastAsia="Noto Serif CJK SC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zh-CN" w:bidi="hi-IN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Про затвердження вартості на необхідний мінімальний перелік ритуальних послуг у м. Покров</w:t>
      </w:r>
      <w:r>
        <w:rPr>
          <w:rFonts w:eastAsia="Noto Serif CJK SC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zh-CN" w:bidi="hi-IN"/>
        </w:rPr>
        <w:t>»</w:t>
      </w:r>
      <w:r>
        <w:rPr>
          <w:rFonts w:ascii="Times New Roman" w:hAnsi="Times New Roman"/>
          <w:sz w:val="28"/>
          <w:szCs w:val="28"/>
        </w:rPr>
        <w:t xml:space="preserve"> замінивши слова  </w:t>
      </w:r>
      <w:r>
        <w:rPr>
          <w:rFonts w:eastAsia="Noto Serif CJK SC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zh-CN" w:bidi="hi-IN"/>
        </w:rPr>
        <w:t>«</w:t>
      </w:r>
      <w:r>
        <w:rPr>
          <w:rFonts w:ascii="Times New Roman" w:hAnsi="Times New Roman"/>
          <w:sz w:val="28"/>
          <w:szCs w:val="28"/>
        </w:rPr>
        <w:t xml:space="preserve">ПМКП </w:t>
      </w:r>
      <w:r>
        <w:rPr>
          <w:rFonts w:eastAsia="Noto Serif CJK SC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zh-CN" w:bidi="hi-IN"/>
        </w:rPr>
        <w:t>«</w:t>
      </w:r>
      <w:r>
        <w:rPr>
          <w:rFonts w:ascii="Times New Roman" w:hAnsi="Times New Roman"/>
          <w:sz w:val="28"/>
          <w:szCs w:val="28"/>
        </w:rPr>
        <w:t>Ритуал</w:t>
      </w:r>
      <w:r>
        <w:rPr>
          <w:rFonts w:eastAsia="Noto Serif CJK SC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zh-CN" w:bidi="hi-IN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на слова </w:t>
      </w:r>
      <w:r>
        <w:rPr>
          <w:rFonts w:eastAsia="Noto Serif CJK SC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zh-CN" w:bidi="hi-IN"/>
        </w:rPr>
        <w:t>«</w:t>
      </w:r>
      <w:r>
        <w:rPr>
          <w:rFonts w:ascii="Times New Roman" w:hAnsi="Times New Roman"/>
          <w:sz w:val="28"/>
          <w:szCs w:val="28"/>
        </w:rPr>
        <w:t>Суб'єктів господарювання, що виявили бажання працювати на ринку ритуальних послуг</w:t>
      </w:r>
      <w:r>
        <w:rPr>
          <w:rFonts w:eastAsia="Noto Serif CJK SC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zh-CN" w:bidi="hi-IN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Normal"/>
        <w:widowControl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spacing w:lineRule="auto" w:line="240" w:before="0" w:after="0"/>
        <w:ind w:left="0" w:righ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Глазкова О.Ю.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6521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521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6521" w:right="0" w:hanging="0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680" w:right="61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character" w:styleId="BodyTextChar1">
    <w:name w:val="Body Text Char1"/>
    <w:qFormat/>
    <w:rPr>
      <w:sz w:val="23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Style14">
    <w:name w:val="Гіперпосилання"/>
    <w:qFormat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21">
    <w:name w:val="Основной текст 21"/>
    <w:basedOn w:val="Normal"/>
    <w:qFormat/>
    <w:pPr>
      <w:suppressAutoHyphens w:val="fals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Вміст рамки"/>
    <w:basedOn w:val="Normal"/>
    <w:qFormat/>
    <w:pPr/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341</TotalTime>
  <Application>LibreOffice/7.0.4.2$Linux_X86_64 LibreOffice_project/00$Build-2</Application>
  <AppVersion>15.0000</AppVersion>
  <Pages>1</Pages>
  <Words>138</Words>
  <Characters>900</Characters>
  <CharactersWithSpaces>1038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2019-09-02T11:36:30Z</dcterms:created>
  <dc:creator/>
  <dc:description/>
  <dc:language>uk-UA</dc:language>
  <cp:lastModifiedBy/>
  <cp:lastPrinted>2021-01-20T15:04:04Z</cp:lastPrinted>
  <dcterms:modified xsi:type="dcterms:W3CDTF">2021-01-20T16:18:23Z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