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5440680</wp:posOffset>
                </wp:positionH>
                <wp:positionV relativeFrom="paragraph">
                  <wp:posOffset>-459105</wp:posOffset>
                </wp:positionV>
                <wp:extent cx="80772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2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4pt;margin-top:-36.15pt;width:63.5pt;height:13.3pt;v-text-anchor:middl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40005</wp:posOffset>
                </wp:positionV>
                <wp:extent cx="6118225" cy="1206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482.95pt,3.7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ПРОЕКТ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46355</wp:posOffset>
                </wp:positionH>
                <wp:positionV relativeFrom="paragraph">
                  <wp:posOffset>117475</wp:posOffset>
                </wp:positionV>
                <wp:extent cx="6106160" cy="686435"/>
                <wp:effectExtent l="0" t="0" r="9525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Про внесення змін в додаток до рішення виконавчого комітету Покровської міської ради від 25.11.2020 року № 491 «Про затвердження плану діяльності з підготовки регуляторних актів на території Покровської міської ради на 2021 рік»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3.65pt;margin-top:9.25pt;width:480.7pt;height:53.95pt;v-text-anchor:top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Про внесення змін в додаток до рішення виконавчого комітету Покровської міської ради від 25.11.2020 року № 491 «Про затвердження плану діяльності з підготовки регуляторних актів на території Покровської міської ради на 2021 рік»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>
      <w:pPr>
        <w:pStyle w:val="Style17"/>
        <w:spacing w:before="0" w:after="0"/>
        <w:ind w:hanging="0"/>
        <w:jc w:val="both"/>
        <w:rPr/>
      </w:pPr>
      <w:r>
        <w:rPr>
          <w:sz w:val="28"/>
          <w:szCs w:val="28"/>
        </w:rPr>
        <w:tab/>
      </w:r>
      <w:r>
        <w:rPr>
          <w:color w:val="000000"/>
          <w:spacing w:val="9"/>
          <w:sz w:val="24"/>
          <w:szCs w:val="24"/>
          <w:lang w:val="uk-UA"/>
        </w:rPr>
        <w:t>Керуючись статтею 7 Закону України “Про засади державної регуляторної політики у сфері господарської діяльності”, статтею 28 Закону України “Про місцеве самоврядування в Україні”, виконавчий комітет Покровської міської ради</w:t>
      </w:r>
    </w:p>
    <w:p>
      <w:pPr>
        <w:pStyle w:val="Style17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17"/>
        <w:rPr>
          <w:rFonts w:ascii="Times New Roman" w:hAnsi="Times New Roman"/>
          <w:b/>
          <w:b/>
          <w:sz w:val="28"/>
          <w:szCs w:val="28"/>
        </w:rPr>
      </w:pPr>
      <w:r>
        <w:rPr>
          <w:b/>
          <w:bCs/>
          <w:sz w:val="24"/>
          <w:szCs w:val="24"/>
        </w:rPr>
        <w:t>В И Р І Ш И В: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зміни в додаток до рішення виконавчого комітету Покровської міської ради Дніпропетровської області від 25.11.2020 року №491 “Про затвердження плану діяльності з підготовки регуляторних актів на території Покровської міської ради на 2021 рік”, доповнивши його пунктом 6 наступного змісту:</w:t>
      </w:r>
    </w:p>
    <w:tbl>
      <w:tblPr>
        <w:tblW w:w="964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5"/>
        <w:gridCol w:w="2839"/>
        <w:gridCol w:w="3284"/>
        <w:gridCol w:w="1364"/>
        <w:gridCol w:w="1529"/>
      </w:tblGrid>
      <w:tr>
        <w:trPr>
          <w:trHeight w:val="1582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/>
              <w:rPr/>
            </w:pPr>
            <w:r>
              <w:rPr/>
              <w:t>№</w:t>
            </w:r>
          </w:p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п/п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Вид, назва, проект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Цілі прийняття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Строки підготовки проектів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Найменування відповідальних за розроблення проектів регуляторних актів</w:t>
            </w:r>
          </w:p>
        </w:tc>
      </w:tr>
      <w:tr>
        <w:trPr>
          <w:trHeight w:val="2427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 xml:space="preserve">Методика розрахунку орендної плати за комунальне майно </w:t>
            </w:r>
            <w:bookmarkStart w:id="0" w:name="__DdeLink__4266_3180057164"/>
            <w:r>
              <w:rPr/>
              <w:t>Покровської міської територіальної громади Дніпропетровської області</w:t>
            </w:r>
            <w:bookmarkEnd w:id="0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>
                <w:b w:val="false"/>
                <w:i w:val="false"/>
                <w:caps w:val="false"/>
                <w:smallCaps w:val="false"/>
                <w:spacing w:val="0"/>
              </w:rPr>
              <w:t>Визначення  механізму встановлення  розміру плати за оренду</w:t>
            </w:r>
            <w:r>
              <w:rPr/>
              <w:t xml:space="preserve"> об’єктів, що належать до комунальної власності Покровської міської територіальної громади Дніпропетровської області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ІІ півріччя 2021 року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120"/>
              <w:rPr/>
            </w:pPr>
            <w:r>
              <w:rPr/>
              <w:t>Відділ економіки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rPr/>
      </w:pPr>
      <w:r>
        <w:rPr>
          <w:sz w:val="24"/>
          <w:szCs w:val="24"/>
        </w:rPr>
        <w:t xml:space="preserve">                                                                      </w:t>
      </w:r>
    </w:p>
    <w:p>
      <w:pPr>
        <w:pStyle w:val="Style17"/>
        <w:spacing w:lineRule="auto" w:line="240" w:before="0" w:after="0"/>
        <w:rPr/>
      </w:pPr>
      <w:r>
        <w:rPr>
          <w:sz w:val="24"/>
          <w:szCs w:val="24"/>
        </w:rPr>
        <w:t xml:space="preserve">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c1724"/>
    <w:rPr>
      <w:rFonts w:ascii="Tahoma" w:hAnsi="Tahoma" w:eastAsia="Calibri" w:cs="Tahoma"/>
      <w:sz w:val="16"/>
      <w:szCs w:val="16"/>
      <w:lang w:val="uk-UA"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e4c8a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c17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міст рамки"/>
    <w:basedOn w:val="Normal"/>
    <w:qFormat/>
    <w:pPr/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67</TotalTime>
  <Application>LibreOffice/7.0.1.2$Linux_X86_64 LibreOffice_project/7cbcfc562f6eb6708b5ff7d7397325de9e764452</Application>
  <Pages>1</Pages>
  <Words>187</Words>
  <Characters>1244</Characters>
  <CharactersWithSpaces>1603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2019-02-18T07:41:00Z</dcterms:created>
  <dc:creator>Наталия Л</dc:creator>
  <dc:description/>
  <dc:language>uk-UA</dc:language>
  <cp:lastModifiedBy/>
  <cp:lastPrinted>2019-02-25T14:57:00Z</cp:lastPrinted>
  <dcterms:modified xsi:type="dcterms:W3CDTF">2021-08-20T14:14:23Z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