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6"/>
        <w:spacing w:before="0" w:after="0"/>
        <w:jc w:val="center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rFonts w:cs="Times New Roman"/>
          <w:b/>
          <w:b/>
          <w:bCs/>
          <w:sz w:val="12"/>
          <w:szCs w:val="12"/>
          <w:lang w:val="uk-UA"/>
        </w:rPr>
      </w:pPr>
      <w:r>
        <w:rPr>
          <w:rFonts w:cs="Times New Roman"/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ПРО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Є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КТ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/>
          <w:bCs/>
          <w:sz w:val="28"/>
          <w:szCs w:val="28"/>
          <w:lang w:val="uk-UA"/>
        </w:rPr>
        <w:t xml:space="preserve">____________________                    </w:t>
      </w:r>
      <w:r>
        <w:rPr>
          <w:rFonts w:cs="Times New Roman"/>
          <w:b/>
          <w:bCs/>
          <w:sz w:val="20"/>
          <w:szCs w:val="20"/>
          <w:lang w:val="uk-UA"/>
        </w:rPr>
        <w:t xml:space="preserve">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 м.Покров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№</w:t>
      </w:r>
      <w:r>
        <w:rPr>
          <w:rFonts w:cs="Times New Roman"/>
          <w:b/>
          <w:bCs/>
          <w:sz w:val="28"/>
          <w:szCs w:val="28"/>
          <w:lang w:val="uk-UA"/>
        </w:rPr>
        <w:t xml:space="preserve"> ___________</w:t>
      </w:r>
    </w:p>
    <w:p>
      <w:pPr>
        <w:pStyle w:val="BodyText2"/>
        <w:spacing w:before="0" w:after="0"/>
        <w:ind w:left="0" w:right="0" w:hanging="0"/>
        <w:jc w:val="center"/>
        <w:rPr>
          <w:rFonts w:cs="Times New Roman"/>
          <w:b w:val="false"/>
          <w:b w:val="false"/>
          <w:bCs w:val="false"/>
          <w:sz w:val="26"/>
          <w:szCs w:val="26"/>
          <w:shd w:fill="auto" w:val="clear"/>
          <w:lang w:val="uk-UA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  <w:lang w:val="uk-UA"/>
        </w:rPr>
      </w:r>
    </w:p>
    <w:p>
      <w:pPr>
        <w:pStyle w:val="Style16"/>
        <w:rPr>
          <w:rFonts w:cs="Times New Roman"/>
          <w:b w:val="false"/>
          <w:b w:val="false"/>
          <w:bCs w:val="false"/>
          <w:sz w:val="26"/>
          <w:szCs w:val="26"/>
          <w:shd w:fill="auto" w:val="clear"/>
          <w:lang w:val="uk-UA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  <w:lang w:val="uk-U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Про внесення змін до Програми «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Цільова соціальна програма розвитку цивільного захисту, </w:t>
      </w:r>
      <w:r>
        <w:rPr>
          <w:rFonts w:cs="Times New Roman" w:ascii="Times New Roman" w:hAnsi="Times New Roman"/>
          <w:sz w:val="28"/>
          <w:szCs w:val="28"/>
        </w:rPr>
        <w:t xml:space="preserve">захисту населення і території Покровської міської </w:t>
      </w:r>
      <w:r>
        <w:rPr>
          <w:rFonts w:cs="Times New Roman" w:ascii="Times New Roman" w:hAnsi="Times New Roman"/>
          <w:color w:val="000000"/>
          <w:sz w:val="28"/>
          <w:szCs w:val="28"/>
        </w:rPr>
        <w:t>територіальної громади</w:t>
      </w:r>
      <w:r>
        <w:rPr>
          <w:rFonts w:cs="Times New Roman" w:ascii="Times New Roman" w:hAnsi="Times New Roman"/>
          <w:sz w:val="28"/>
          <w:szCs w:val="28"/>
        </w:rPr>
        <w:t xml:space="preserve"> від надзвичайних ситуацій техногенного та природного характеру, забезпечення пожежної безпеки </w:t>
      </w:r>
      <w:r>
        <w:rPr>
          <w:rFonts w:cs="Times New Roman" w:ascii="Times New Roman" w:hAnsi="Times New Roman"/>
          <w:color w:val="000000"/>
          <w:sz w:val="28"/>
          <w:szCs w:val="28"/>
        </w:rPr>
        <w:t>на 2021-2025 роки» у новій редакції</w:t>
      </w:r>
      <w:r>
        <w:rPr>
          <w:rFonts w:cs="Times New Roman" w:ascii="Times New Roman" w:hAnsi="Times New Roman"/>
          <w:sz w:val="28"/>
          <w:szCs w:val="28"/>
        </w:rPr>
        <w:t>», затвердженої рішенням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7 </w:t>
      </w:r>
      <w:r>
        <w:rPr>
          <w:rFonts w:cs="Times New Roman" w:ascii="Times New Roman" w:hAnsi="Times New Roman"/>
          <w:sz w:val="28"/>
          <w:szCs w:val="28"/>
        </w:rPr>
        <w:t xml:space="preserve">сесії міської ради 8 скликання від </w:t>
      </w:r>
      <w:r>
        <w:rPr>
          <w:rFonts w:cs="Times New Roman" w:ascii="Times New Roman" w:hAnsi="Times New Roman"/>
          <w:sz w:val="28"/>
          <w:szCs w:val="28"/>
          <w:lang w:val="uk-UA"/>
        </w:rPr>
        <w:t>28.05.2021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  <w:lang w:val="uk-UA"/>
        </w:rPr>
        <w:t>20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uk-UA"/>
        </w:rPr>
        <w:tab/>
        <w:t xml:space="preserve">Розглянувши лист </w:t>
      </w:r>
      <w:r>
        <w:rPr>
          <w:rFonts w:eastAsia="Calibri" w:cs="Times New Roman" w:ascii="Times New Roman" w:hAnsi="Times New Roman"/>
          <w:b w:val="false"/>
          <w:color w:val="000000"/>
          <w:sz w:val="28"/>
          <w:szCs w:val="28"/>
          <w:shd w:fill="auto" w:val="clear"/>
          <w:lang w:val="uk-UA" w:eastAsia="zh-CN" w:bidi="ar-SA"/>
        </w:rPr>
        <w:t>начальника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Нікопольської Міської Комунальної Аварійно-Рятувальної Служби щодо вирішення питання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 w:bidi="ar-SA"/>
        </w:rPr>
        <w:t>про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 укладення договору на проведення пошуково-рятувальних, водолазних або інших робіт на водних об’єктах в разі викнення надзвичайної ситуації на території Покровської міської територіальної громади, з метою забезпечення своєчасного проведення аварійно-рятувальних та пошукових робіт на 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1"/>
          <w:sz w:val="28"/>
          <w:szCs w:val="28"/>
          <w:shd w:fill="auto" w:val="clear"/>
          <w:lang w:val="uk-UA" w:eastAsia="zh-CN" w:bidi="ar-SA"/>
        </w:rPr>
        <w:t xml:space="preserve"> покинутих кар’єрах, які затоплені грунтовими водами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,  керуючись Конституцією України, статтею 59 Закону України «Про місцеве самоврядування в Україні», Кодексом цивільного захисту України, міська рада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/>
        </w:rPr>
        <w:t>1. Внести зміни до Програми «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  <w:lang w:val="uk-UA"/>
        </w:rPr>
        <w:t xml:space="preserve">Цільова соціальна програма розвитку цивільного захисту, </w:t>
      </w: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/>
        </w:rPr>
        <w:t xml:space="preserve">захисту населення і території Покровської міської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  <w:lang w:val="uk-UA"/>
        </w:rPr>
        <w:t>територіальної громади</w:t>
      </w: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/>
        </w:rPr>
        <w:t xml:space="preserve"> від надзвичайних ситуацій техногенного та природного характеру, забезпечення пожежної безпеки </w:t>
      </w:r>
      <w:r>
        <w:rPr>
          <w:rFonts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  <w:lang w:val="uk-UA"/>
        </w:rPr>
        <w:t>на 2021-2025 роки» у новій редакції</w:t>
      </w: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/>
        </w:rPr>
        <w:t>» затвердженої рішення 7 сесії міської ради 8 скликання від 28.05.2021 №20, а саме: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spacing w:val="-1"/>
          <w:sz w:val="28"/>
          <w:szCs w:val="28"/>
          <w:lang w:val="uk-UA" w:eastAsia="zh-CN" w:bidi="ar-SA"/>
        </w:rPr>
        <w:t xml:space="preserve">1.1 викласти </w:t>
      </w: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/>
        </w:rPr>
        <w:t xml:space="preserve"> “Мету програми” </w:t>
      </w:r>
      <w:r>
        <w:rPr>
          <w:rFonts w:eastAsia="Calibri" w:cs="Times New Roman" w:ascii="Times New Roman" w:hAnsi="Times New Roman"/>
          <w:b w:val="false"/>
          <w:bCs w:val="false"/>
          <w:color w:val="auto"/>
          <w:spacing w:val="-1"/>
          <w:sz w:val="28"/>
          <w:szCs w:val="28"/>
          <w:lang w:val="uk-UA" w:eastAsia="zh-CN" w:bidi="ar-SA"/>
        </w:rPr>
        <w:t>у такій редакції: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40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color w:val="000000"/>
          <w:spacing w:val="-1"/>
          <w:sz w:val="28"/>
          <w:szCs w:val="28"/>
          <w:lang w:val="uk-UA" w:eastAsia="zh-CN" w:bidi="ar-SA"/>
        </w:rPr>
        <w:t xml:space="preserve"> “</w:t>
      </w:r>
      <w:r>
        <w:rPr>
          <w:rFonts w:eastAsia="Calibri" w:cs="Times New Roman" w:ascii="Times New Roman" w:hAnsi="Times New Roman"/>
          <w:b w:val="false"/>
          <w:bCs w:val="false"/>
          <w:color w:val="auto"/>
          <w:spacing w:val="-1"/>
          <w:sz w:val="28"/>
          <w:szCs w:val="28"/>
          <w:lang w:val="uk-UA" w:eastAsia="zh-CN" w:bidi="ar-SA"/>
        </w:rPr>
        <w:t xml:space="preserve">Метою Програми є концентрація зусиль державних органів влади, органів місцевого самоврядування, юридичних і фізичних осіб для розвитку єдиної державної системи цивільного захисту та пожежної безпеки на території Покровської міської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  <w:lang w:val="uk-UA" w:eastAsia="zh-CN" w:bidi="ar-SA"/>
        </w:rPr>
        <w:t>територіальної громади</w:t>
      </w:r>
      <w:r>
        <w:rPr>
          <w:rFonts w:eastAsia="Calibri" w:cs="Times New Roman" w:ascii="Times New Roman" w:hAnsi="Times New Roman"/>
          <w:b w:val="false"/>
          <w:bCs w:val="false"/>
          <w:color w:val="auto"/>
          <w:spacing w:val="-1"/>
          <w:sz w:val="28"/>
          <w:szCs w:val="28"/>
          <w:lang w:val="uk-UA" w:eastAsia="zh-CN" w:bidi="ar-SA"/>
        </w:rPr>
        <w:t>, забезпечення державного нагляду за станом цивільного захисту і пожежної безпеки об’єктів, для своєчасної протидії надзвичайними ситуаціям, небезпечним подіям, в тому числі на  водних об’єкт</w:t>
      </w:r>
      <w:r>
        <w:rPr>
          <w:rFonts w:eastAsia="Calibri" w:cs="Times New Roman" w:ascii="Times New Roman" w:hAnsi="Times New Roman"/>
          <w:b w:val="false"/>
          <w:bCs w:val="false"/>
          <w:color w:val="auto"/>
          <w:spacing w:val="-1"/>
          <w:sz w:val="28"/>
          <w:szCs w:val="28"/>
          <w:lang w:val="uk-UA" w:eastAsia="zh-CN" w:bidi="ar-SA"/>
        </w:rPr>
        <w:t>ах та покинутих кар’єрах, які затоплені грунтовими водами,</w:t>
      </w:r>
      <w:r>
        <w:rPr>
          <w:rFonts w:eastAsia="Calibri" w:cs="Times New Roman" w:ascii="Times New Roman" w:hAnsi="Times New Roman"/>
          <w:b w:val="false"/>
          <w:bCs w:val="false"/>
          <w:color w:val="auto"/>
          <w:spacing w:val="-1"/>
          <w:sz w:val="28"/>
          <w:szCs w:val="28"/>
          <w:lang w:val="uk-UA" w:eastAsia="zh-CN" w:bidi="ar-SA"/>
        </w:rPr>
        <w:t xml:space="preserve"> пожежам та зменшення негативних наслідків від них і створення ефективних сил цивільного захисту для зменшення ризику виникнення надзвичайних ситуацій і досягнення гарантованого рівня захисту населення та територій від їх наслідків”.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/>
        </w:rPr>
        <w:t>1.2. Доповнити “Заходи програми” 12 пунктом:</w:t>
      </w:r>
    </w:p>
    <w:p>
      <w:pPr>
        <w:pStyle w:val="Normal"/>
        <w:widowControl w:val="false"/>
        <w:shd w:fill="FFFFFF" w:val="clear"/>
        <w:ind w:left="1701" w:right="0" w:hanging="1701"/>
        <w:jc w:val="both"/>
        <w:rPr/>
      </w:pPr>
      <w:r>
        <w:rPr/>
      </w:r>
    </w:p>
    <w:p>
      <w:pPr>
        <w:pStyle w:val="Normal"/>
        <w:widowControl w:val="false"/>
        <w:shd w:fill="FFFFFF" w:val="clear"/>
        <w:ind w:left="1701" w:right="0" w:hanging="1701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“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12.                Виділення коштів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Нікопольській Міській Комунальній Аварійно-Рятувальній Службі на проведення пошуково-рятувальних, водолазних або інших робіт на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1"/>
          <w:sz w:val="28"/>
          <w:szCs w:val="28"/>
          <w:shd w:fill="auto" w:val="clear"/>
          <w:lang w:val="uk-UA" w:eastAsia="zh-CN" w:bidi="ar-SA"/>
        </w:rPr>
        <w:t xml:space="preserve"> водних об’єкт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-1"/>
          <w:sz w:val="28"/>
          <w:szCs w:val="28"/>
          <w:shd w:fill="auto" w:val="clear"/>
          <w:lang w:val="uk-UA" w:eastAsia="zh-CN" w:bidi="ar-SA"/>
        </w:rPr>
        <w:t>ах та покинутих кар’єрах, які затоплені грунтовими водами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 в разі викнення надзвичайної ситуації на території Покровської міської територіальної громади, з метою забезпечення своєчасного проведення аварійно-рятувальних та пошукових робіт на воді та  під водою.</w:t>
      </w:r>
    </w:p>
    <w:p>
      <w:pPr>
        <w:pStyle w:val="Normal"/>
        <w:widowControl w:val="false"/>
        <w:shd w:fill="FFFFFF" w:val="clear"/>
        <w:ind w:left="1418" w:right="0" w:hanging="141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Виконавці:     виконавчий комітет Покровської  міської ради</w:t>
      </w:r>
    </w:p>
    <w:p>
      <w:pPr>
        <w:pStyle w:val="Normal"/>
        <w:widowControl w:val="false"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1418" w:right="0" w:hanging="1418"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Термін виконання: до 2025 року”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/>
        </w:rPr>
        <w:t xml:space="preserve">2. Координацію роботи щодо виконання цього рішення покласти на  відділ з питань надзвичайних ситуацій та цивільного захисту населення  виконавчого комітету Покровської міської ради,  контроль – на секретаря міської ради </w:t>
      </w:r>
      <w:r>
        <w:rPr>
          <w:rFonts w:eastAsia="Calibri" w:cs="Times New Roman" w:ascii="Times New Roman" w:hAnsi="Times New Roman"/>
          <w:b w:val="false"/>
          <w:bCs w:val="false"/>
          <w:color w:val="auto"/>
          <w:spacing w:val="-1"/>
          <w:sz w:val="28"/>
          <w:szCs w:val="28"/>
          <w:lang w:val="uk-UA" w:eastAsia="zh-CN" w:bidi="ar-SA"/>
        </w:rPr>
        <w:t>Сергія КУРАСОВА</w:t>
      </w: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/>
        </w:rPr>
        <w:t>, постійні комісії з питань безпеки і оборони, депутатської діяльності та зв’язків з громадськістю та з питань соціально-економічного розвитку, планування, бюджету, фінансів, реалізації державної регуляторної політики.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pacing w:val="-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567"/>
        <w:jc w:val="both"/>
        <w:rPr>
          <w:rFonts w:ascii="Liberation Serif;Times New Roman" w:hAnsi="Liberation Serif;Times New Roman" w:cs="Liberation Serif;Times New Roman"/>
          <w:b w:val="false"/>
          <w:b w:val="false"/>
          <w:bCs w:val="false"/>
          <w:spacing w:val="-1"/>
          <w:sz w:val="26"/>
          <w:szCs w:val="26"/>
          <w:lang w:val="uk-UA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  <w:spacing w:val="-1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hanging="0"/>
        <w:jc w:val="both"/>
        <w:rPr>
          <w:rFonts w:ascii="Liberation Serif;Times New Roman" w:hAnsi="Liberation Serif;Times New Roman" w:cs="Liberation Serif;Times New Roman"/>
          <w:b w:val="false"/>
          <w:b w:val="false"/>
          <w:bCs w:val="false"/>
          <w:spacing w:val="-1"/>
          <w:sz w:val="26"/>
          <w:szCs w:val="26"/>
          <w:lang w:val="uk-UA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  <w:spacing w:val="-1"/>
          <w:sz w:val="26"/>
          <w:szCs w:val="26"/>
          <w:lang w:val="uk-UA"/>
        </w:rPr>
      </w:r>
    </w:p>
    <w:p>
      <w:pPr>
        <w:pStyle w:val="Normal"/>
        <w:spacing w:before="399" w:after="599"/>
        <w:rPr>
          <w:rFonts w:ascii="Times New Roman" w:hAnsi="Times New Roman" w:cs="Liberation Serif;Times New Roman"/>
          <w:b w:val="false"/>
          <w:b w:val="false"/>
          <w:bCs w:val="false"/>
          <w:spacing w:val="-1"/>
          <w:sz w:val="18"/>
          <w:szCs w:val="18"/>
          <w:lang w:val="uk-UA"/>
        </w:rPr>
      </w:pPr>
      <w:r>
        <w:rPr>
          <w:rFonts w:cs="Liberation Serif;Times New Roman" w:ascii="Times New Roman" w:hAnsi="Times New Roman"/>
          <w:b w:val="false"/>
          <w:bCs w:val="false"/>
          <w:spacing w:val="-1"/>
          <w:sz w:val="18"/>
          <w:szCs w:val="18"/>
          <w:lang w:val="uk-UA"/>
        </w:rPr>
        <w:t>Віталій КРАВЧЕНКО 4-17-02</w:t>
      </w:r>
    </w:p>
    <w:p>
      <w:pPr>
        <w:pStyle w:val="Normal"/>
        <w:spacing w:before="399" w:after="599"/>
        <w:rPr>
          <w:rFonts w:ascii="Liberation Serif;Times New Roman" w:hAnsi="Liberation Serif;Times New Roman" w:cs="Liberation Serif;Times New Roman"/>
          <w:b w:val="false"/>
          <w:b w:val="false"/>
          <w:bCs w:val="false"/>
          <w:spacing w:val="-1"/>
          <w:sz w:val="18"/>
          <w:szCs w:val="18"/>
          <w:lang w:val="uk-UA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  <w:spacing w:val="-1"/>
          <w:sz w:val="18"/>
          <w:szCs w:val="18"/>
          <w:lang w:val="uk-UA"/>
        </w:rPr>
      </w:r>
    </w:p>
    <w:p>
      <w:pPr>
        <w:pStyle w:val="Normal"/>
        <w:spacing w:before="399" w:after="599"/>
        <w:rPr>
          <w:rFonts w:ascii="Liberation Serif;Times New Roman" w:hAnsi="Liberation Serif;Times New Roman" w:cs="Liberation Serif;Times New Roman"/>
          <w:b w:val="false"/>
          <w:b w:val="false"/>
          <w:bCs w:val="false"/>
          <w:spacing w:val="-1"/>
          <w:sz w:val="18"/>
          <w:szCs w:val="18"/>
          <w:lang w:val="uk-UA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  <w:spacing w:val="-1"/>
          <w:sz w:val="18"/>
          <w:szCs w:val="18"/>
          <w:lang w:val="uk-UA"/>
        </w:rPr>
      </w:r>
    </w:p>
    <w:p>
      <w:pPr>
        <w:pStyle w:val="Normal"/>
        <w:spacing w:before="399" w:after="599"/>
        <w:rPr>
          <w:rFonts w:ascii="Liberation Serif;Times New Roman" w:hAnsi="Liberation Serif;Times New Roman" w:cs="Liberation Serif;Times New Roman"/>
          <w:b w:val="false"/>
          <w:b w:val="false"/>
          <w:bCs w:val="false"/>
          <w:spacing w:val="-1"/>
          <w:sz w:val="18"/>
          <w:szCs w:val="18"/>
          <w:lang w:val="uk-UA"/>
        </w:rPr>
      </w:pPr>
      <w:r>
        <w:rPr>
          <w:rFonts w:cs="Liberation Serif;Times New Roman" w:ascii="Liberation Serif;Times New Roman" w:hAnsi="Liberation Serif;Times New Roman"/>
          <w:b w:val="false"/>
          <w:bCs w:val="false"/>
          <w:spacing w:val="-1"/>
          <w:sz w:val="18"/>
          <w:szCs w:val="18"/>
          <w:lang w:val="uk-UA"/>
        </w:rPr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ntiqu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NSimSun" w:cs="Arial"/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Style13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4">
    <w:name w:val="Символ нумерации"/>
    <w:qFormat/>
    <w:rPr/>
  </w:style>
  <w:style w:type="character" w:styleId="11">
    <w:name w:val="Основной шрифт абзаца1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Times New Roman" w:hAnsi="Times New Roman" w:eastAsia="Times New Roman" w:cs="Times New Roman"/>
    </w:rPr>
  </w:style>
  <w:style w:type="character" w:styleId="WWAbsatzStandardschriftart11111111111">
    <w:name w:val="WW-Absatz-Standardschriftart11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Розділ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2">
    <w:name w:val="Вміст таблиці"/>
    <w:basedOn w:val="Normal"/>
    <w:qFormat/>
    <w:pPr>
      <w:widowControl w:val="false"/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qFormat/>
    <w:pPr>
      <w:widowControl w:val="false"/>
      <w:suppressAutoHyphens w:val="true"/>
      <w:kinsoku w:val="true"/>
      <w:overflowPunct w:val="true"/>
      <w:autoSpaceDE w:val="true"/>
      <w:bidi w:val="0"/>
      <w:jc w:val="center"/>
    </w:pPr>
    <w:rPr>
      <w:rFonts w:ascii="Liberation Serif;Times New Roman" w:hAnsi="Liberation Serif;Times New Roman" w:eastAsia="NSimSun" w:cs="Arial"/>
      <w:b/>
      <w:bCs/>
      <w:color w:val="auto"/>
      <w:sz w:val="24"/>
      <w:szCs w:val="24"/>
      <w:lang w:val="uk-UA" w:eastAsia="zh-CN" w:bidi="hi-IN"/>
    </w:rPr>
  </w:style>
  <w:style w:type="paragraph" w:styleId="Style2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31">
    <w:name w:val="Основной текст 31"/>
    <w:basedOn w:val="Normal"/>
    <w:qFormat/>
    <w:pPr/>
    <w:rPr>
      <w:sz w:val="28"/>
      <w:lang w:val="uk-UA"/>
    </w:rPr>
  </w:style>
  <w:style w:type="paragraph" w:styleId="21">
    <w:name w:val="Основной текст 21"/>
    <w:basedOn w:val="Normal"/>
    <w:qFormat/>
    <w:pPr>
      <w:jc w:val="both"/>
    </w:pPr>
    <w:rPr>
      <w:sz w:val="28"/>
      <w:lang w:val="uk-UA"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13">
    <w:name w:val="Указатель1"/>
    <w:basedOn w:val="Normal"/>
    <w:qFormat/>
    <w:pPr/>
    <w:rPr>
      <w:rFonts w:cs="Lohit Hindi"/>
    </w:rPr>
  </w:style>
  <w:style w:type="paragraph" w:styleId="Style27">
    <w:name w:val="Название объекта"/>
    <w:basedOn w:val="Normal"/>
    <w:qFormat/>
    <w:pPr>
      <w:spacing w:before="120" w:after="120"/>
    </w:pPr>
    <w:rPr>
      <w:rFonts w:cs="Lohit Hindi"/>
      <w:i/>
      <w:iCs/>
    </w:rPr>
  </w:style>
  <w:style w:type="paragraph" w:styleId="Style28">
    <w:name w:val="Назва документа"/>
    <w:basedOn w:val="Normal"/>
    <w:next w:val="Normal"/>
    <w:qFormat/>
    <w:pPr>
      <w:keepNext w:val="true"/>
      <w:keepLines/>
      <w:spacing w:before="240" w:after="240"/>
      <w:jc w:val="center"/>
    </w:pPr>
    <w:rPr>
      <w:rFonts w:ascii="Antiqua" w:hAnsi="Antiqua" w:cs="Antiqua"/>
      <w:b/>
      <w:sz w:val="26"/>
      <w:szCs w:val="20"/>
      <w:lang w:val="uk-U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616</TotalTime>
  <Application>LibreOffice/7.0.3.1$Windows_X86_64 LibreOffice_project/d7547858d014d4cf69878db179d326fc3483e082</Application>
  <Pages>2</Pages>
  <Words>399</Words>
  <Characters>2870</Characters>
  <CharactersWithSpaces>3340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2022-02-21T12:52:39Z</cp:lastPrinted>
  <dcterms:modified xsi:type="dcterms:W3CDTF">2022-02-21T13:01:49Z</dcterms:modified>
  <cp:revision>130</cp:revision>
  <dc:subject/>
  <dc:title/>
</cp:coreProperties>
</file>