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5424170</wp:posOffset>
                </wp:positionH>
                <wp:positionV relativeFrom="paragraph">
                  <wp:posOffset>-395605</wp:posOffset>
                </wp:positionV>
                <wp:extent cx="648335" cy="20637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" cy="20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eastAsia="Calibri" w:cs="" w:cstheme="minorBidi" w:eastAsiaTheme="minorHAnsi" w:ascii="Times New Roman" w:hAnsi="Times New Roman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7.1pt;margin-top:-31.15pt;width:50.95pt;height:16.1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8"/>
                          <w:szCs w:val="28"/>
                          <w:rFonts w:eastAsia="Calibri" w:cs="" w:cstheme="minorBidi" w:eastAsiaTheme="minorHAnsi" w:ascii="Times New Roman" w:hAnsi="Times New Roman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2882900</wp:posOffset>
            </wp:positionH>
            <wp:positionV relativeFrom="paragraph">
              <wp:posOffset>-352425</wp:posOffset>
            </wp:positionV>
            <wp:extent cx="398780" cy="57912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bidi w:val="0"/>
        <w:spacing w:before="0" w:after="0"/>
        <w:jc w:val="center"/>
        <w:rPr/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100965</wp:posOffset>
                </wp:positionV>
                <wp:extent cx="6123305" cy="1778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52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65pt" to="483.35pt,8.3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6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ind w:left="0" w:right="0" w:hanging="0"/>
        <w:jc w:val="both"/>
        <w:rPr>
          <w:u w:val="none"/>
        </w:rPr>
      </w:pPr>
      <w:r>
        <w:rPr>
          <w:bCs/>
          <w:sz w:val="28"/>
          <w:szCs w:val="28"/>
          <w:u w:val="none"/>
          <w:lang w:val="uk-UA"/>
        </w:rPr>
        <w:t>23.09.2020                                      м.Покров                                                    №216-р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               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Про створення тимчасової комісії щодо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обстеження пасік (бджолосімей) фізичних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осіб та суб’єктів господарювання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зареєстрованих на території Покровської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міської територіальної громади </w:t>
      </w:r>
    </w:p>
    <w:p>
      <w:pPr>
        <w:pStyle w:val="Normal"/>
        <w:rPr/>
      </w:pPr>
      <w:r>
        <w:rPr>
          <w:sz w:val="28"/>
          <w:szCs w:val="28"/>
          <w:lang w:val="uk-UA"/>
        </w:rPr>
        <w:t>Дніпропетровської області</w:t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color w:val="000000"/>
          <w:sz w:val="28"/>
          <w:szCs w:val="28"/>
          <w:lang w:val="uk-UA"/>
        </w:rPr>
        <w:tab/>
        <w:t xml:space="preserve">З метою цільового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використання коштів, передбачених у державному бюджеті для державної підтримки розвитку тваринництва та переробки сільськогосподарської продукції, н</w:t>
      </w:r>
      <w:r>
        <w:rPr>
          <w:color w:val="000000"/>
          <w:sz w:val="28"/>
          <w:szCs w:val="28"/>
          <w:lang w:val="uk-UA"/>
        </w:rPr>
        <w:t xml:space="preserve">а виконання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постанови Кабінету Міністрів України від 20 травня 2020 року № 395 “Про внесення змін до постанови Кабінету Міністрів України від 07 лютого 2018 № 107“, керуючись п. 20 ч. 4 ст. 42 Закону України “Про місцеве самоврядування в Україні” </w:t>
      </w:r>
    </w:p>
    <w:p>
      <w:pPr>
        <w:pStyle w:val="Normal"/>
        <w:ind w:left="0" w:right="-6" w:hanging="0"/>
        <w:jc w:val="both"/>
        <w:rPr>
          <w:rFonts w:ascii="Times New Roman" w:hAnsi="Times New Roman" w:cs="Times New Roman"/>
          <w:b/>
          <w:b/>
          <w:bCs/>
          <w:color w:val="000000"/>
          <w:sz w:val="12"/>
          <w:szCs w:val="12"/>
          <w:lang w:val="uk-UA"/>
        </w:rPr>
      </w:pPr>
      <w:r>
        <w:rPr>
          <w:rFonts w:cs="Times New Roman"/>
          <w:b/>
          <w:bCs/>
          <w:color w:val="000000"/>
          <w:sz w:val="12"/>
          <w:szCs w:val="12"/>
          <w:lang w:val="uk-UA"/>
        </w:rPr>
      </w:r>
    </w:p>
    <w:p>
      <w:pPr>
        <w:pStyle w:val="Normal"/>
        <w:ind w:left="0" w:right="-6" w:hanging="0"/>
        <w:jc w:val="both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color w:val="000000"/>
          <w:sz w:val="28"/>
          <w:szCs w:val="28"/>
          <w:lang w:val="uk-UA"/>
        </w:rPr>
        <w:t>ЗОБОВ’ЯЗУЮ:</w:t>
      </w:r>
    </w:p>
    <w:p>
      <w:pPr>
        <w:pStyle w:val="Normal"/>
        <w:ind w:left="0" w:right="-6" w:hanging="0"/>
        <w:jc w:val="both"/>
        <w:rPr>
          <w:rFonts w:ascii="Times New Roman" w:hAnsi="Times New Roman" w:cs="Times New Roman"/>
          <w:b/>
          <w:b/>
          <w:bCs/>
          <w:color w:val="000000"/>
          <w:sz w:val="12"/>
          <w:szCs w:val="12"/>
          <w:lang w:val="uk-UA"/>
        </w:rPr>
      </w:pPr>
      <w:r>
        <w:rPr>
          <w:rFonts w:cs="Times New Roman"/>
          <w:b/>
          <w:bCs/>
          <w:color w:val="000000"/>
          <w:sz w:val="12"/>
          <w:szCs w:val="12"/>
          <w:lang w:val="uk-UA"/>
        </w:rPr>
      </w:r>
    </w:p>
    <w:p>
      <w:pPr>
        <w:pStyle w:val="Normal"/>
        <w:numPr>
          <w:ilvl w:val="0"/>
          <w:numId w:val="2"/>
        </w:numPr>
        <w:ind w:left="0" w:firstLine="360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Створити тимчасову комісію </w:t>
      </w:r>
      <w:bookmarkStart w:id="0" w:name="__DdeLink__8595_1484745398"/>
      <w:r>
        <w:rPr>
          <w:sz w:val="28"/>
          <w:szCs w:val="28"/>
          <w:lang w:val="uk-UA"/>
        </w:rPr>
        <w:t>щодо обстеження пасік (бджолосімей) фізичних осіб та суб’єктів господарювання зареєстрованих на території Покровської міської територіальної громади Дніпропетровської області</w:t>
      </w:r>
      <w:bookmarkEnd w:id="0"/>
      <w:r>
        <w:rPr>
          <w:sz w:val="28"/>
          <w:szCs w:val="28"/>
          <w:lang w:val="uk-UA"/>
        </w:rPr>
        <w:t xml:space="preserve"> у складі, згідно додатку.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2"/>
        </w:numPr>
        <w:ind w:left="0" w:firstLine="360"/>
        <w:jc w:val="both"/>
        <w:rPr/>
      </w:pPr>
      <w:r>
        <w:rPr>
          <w:sz w:val="28"/>
          <w:szCs w:val="28"/>
          <w:lang w:val="uk-UA"/>
        </w:rPr>
        <w:t>Комісії:</w:t>
      </w:r>
    </w:p>
    <w:p>
      <w:pPr>
        <w:pStyle w:val="Normal"/>
        <w:ind w:left="0" w:firstLine="360"/>
        <w:jc w:val="both"/>
        <w:rPr/>
      </w:pPr>
      <w:r>
        <w:rPr>
          <w:sz w:val="28"/>
          <w:szCs w:val="28"/>
          <w:lang w:val="uk-UA"/>
        </w:rPr>
        <w:t xml:space="preserve">2.1. У разі звернення фізичних осіб та суб’єктів господарювання, які є власниками бджолосімей, проводити перевірку пасік щодо дотримання чинного законодавства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щодо розведення, використання та охорони бджіл, виробництва, заготівлі та переробки продуктів бджільництва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left="0" w:firstLine="360"/>
        <w:jc w:val="both"/>
        <w:rPr/>
      </w:pPr>
      <w:r>
        <w:rPr>
          <w:sz w:val="28"/>
          <w:szCs w:val="28"/>
          <w:lang w:val="uk-UA"/>
        </w:rPr>
        <w:t>2.2. За результатами перевірки відомості, про фізичних осіб та суб’єктів господарювання, які є власниками бджолосімей, і мають право на отримання дотації за бджолосім’ї, подати до департаменту економічного розвитку облдержадміністрації Дніпропетровської області.</w:t>
      </w:r>
    </w:p>
    <w:p>
      <w:pPr>
        <w:pStyle w:val="Normal"/>
        <w:ind w:left="0" w:firstLine="36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firstLine="360"/>
        <w:jc w:val="both"/>
        <w:rPr>
          <w:b/>
          <w:b/>
          <w:bCs/>
        </w:rPr>
      </w:pPr>
      <w:r>
        <w:rPr>
          <w:b/>
          <w:bCs/>
          <w:sz w:val="28"/>
          <w:szCs w:val="28"/>
          <w:lang w:val="uk-UA"/>
        </w:rPr>
        <w:t>Термін виконання:</w:t>
        <w:tab/>
        <w:t>до 10 жовтня 2020</w:t>
      </w:r>
    </w:p>
    <w:p>
      <w:pPr>
        <w:pStyle w:val="Normal"/>
        <w:ind w:left="0" w:firstLine="36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795" w:leader="none"/>
        </w:tabs>
        <w:bidi w:val="0"/>
        <w:spacing w:lineRule="auto" w:line="240" w:before="0" w:after="0"/>
        <w:ind w:left="0" w:right="0" w:firstLine="397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даного розпорядження покласти на заступника міського голови Чистякова О.Г. </w:t>
      </w:r>
    </w:p>
    <w:p>
      <w:pPr>
        <w:pStyle w:val="Normal"/>
        <w:widowControl/>
        <w:bidi w:val="0"/>
        <w:spacing w:lineRule="auto" w:line="276" w:before="0" w:after="0"/>
        <w:ind w:left="0" w:right="0"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>О.М. Шаповал</w:t>
      </w:r>
    </w:p>
    <w:p>
      <w:pPr>
        <w:pStyle w:val="Normal"/>
        <w:widowControl/>
        <w:bidi w:val="0"/>
        <w:spacing w:lineRule="auto" w:line="240" w:before="0" w:after="0"/>
        <w:ind w:left="0" w:right="0" w:firstLine="5443"/>
        <w:jc w:val="left"/>
        <w:rPr>
          <w:sz w:val="28"/>
          <w:szCs w:val="28"/>
          <w:lang w:val="uk-UA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5443"/>
        <w:jc w:val="left"/>
        <w:rPr/>
      </w:pPr>
      <w:r>
        <w:rPr>
          <w:sz w:val="28"/>
          <w:szCs w:val="28"/>
          <w:lang w:val="uk-UA"/>
        </w:rPr>
        <w:t>Додаток</w:t>
      </w:r>
    </w:p>
    <w:p>
      <w:pPr>
        <w:pStyle w:val="Normal"/>
        <w:widowControl/>
        <w:bidi w:val="0"/>
        <w:spacing w:lineRule="auto" w:line="240" w:before="0" w:after="0"/>
        <w:ind w:left="0" w:right="0" w:firstLine="5443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widowControl/>
        <w:bidi w:val="0"/>
        <w:spacing w:lineRule="auto" w:line="240" w:before="0" w:after="0"/>
        <w:ind w:left="0" w:right="0" w:firstLine="5443"/>
        <w:jc w:val="left"/>
        <w:rPr>
          <w:u w:val="none"/>
        </w:rPr>
      </w:pPr>
      <w:r>
        <w:rPr>
          <w:sz w:val="28"/>
          <w:szCs w:val="28"/>
          <w:u w:val="none"/>
          <w:lang w:val="uk-UA"/>
        </w:rPr>
        <w:t>23.09.2020 №216-р</w:t>
      </w:r>
    </w:p>
    <w:p>
      <w:pPr>
        <w:pStyle w:val="Normal"/>
        <w:widowControl/>
        <w:bidi w:val="0"/>
        <w:spacing w:lineRule="auto" w:line="240" w:before="0" w:after="0"/>
        <w:ind w:left="0" w:right="0" w:firstLine="5443"/>
        <w:jc w:val="left"/>
        <w:rPr>
          <w:b/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>Склад тимчасової комісії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  <w:lang w:val="uk-UA"/>
        </w:rPr>
        <w:t xml:space="preserve">щодо обстеження пасік (бджолосімей) фізичних осіб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  <w:lang w:val="uk-UA"/>
        </w:rPr>
        <w:t xml:space="preserve">та суб’єктів господарювання зареєстрованих на території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  <w:lang w:val="uk-UA"/>
        </w:rPr>
        <w:t>Покровської міської територіальної громади Дніпропетровської області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85" w:type="dxa"/>
        <w:jc w:val="left"/>
        <w:tblInd w:w="196" w:type="dxa"/>
        <w:tblBorders/>
        <w:tblCellMar>
          <w:top w:w="55" w:type="dxa"/>
          <w:left w:w="113" w:type="dxa"/>
          <w:bottom w:w="55" w:type="dxa"/>
          <w:right w:w="108" w:type="dxa"/>
        </w:tblCellMar>
        <w:tblLook w:val="01e0"/>
      </w:tblPr>
      <w:tblGrid>
        <w:gridCol w:w="3627"/>
        <w:gridCol w:w="5957"/>
      </w:tblGrid>
      <w:tr>
        <w:trPr/>
        <w:tc>
          <w:tcPr>
            <w:tcW w:w="362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Чистяков Олександр Геннадійович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- голова комісії, заступник міського голови, голова комісії</w:t>
            </w:r>
          </w:p>
        </w:tc>
      </w:tr>
      <w:tr>
        <w:trPr/>
        <w:tc>
          <w:tcPr>
            <w:tcW w:w="36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57" w:hanging="0"/>
              <w:jc w:val="left"/>
              <w:rPr/>
            </w:pPr>
            <w:r>
              <w:rPr>
                <w:sz w:val="28"/>
                <w:szCs w:val="28"/>
                <w:lang w:val="uk-UA"/>
              </w:rPr>
              <w:t xml:space="preserve">Глазкова Оксана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-57" w:hanging="0"/>
              <w:jc w:val="left"/>
              <w:rPr/>
            </w:pPr>
            <w:r>
              <w:rPr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- заступник голови комісії, начальник відділу економіки</w:t>
            </w:r>
          </w:p>
        </w:tc>
      </w:tr>
      <w:tr>
        <w:trPr/>
        <w:tc>
          <w:tcPr>
            <w:tcW w:w="3627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-57" w:hanging="0"/>
              <w:jc w:val="both"/>
              <w:rPr/>
            </w:pPr>
            <w:r>
              <w:rPr/>
              <w:t>Лінська Наталія</w:t>
            </w:r>
          </w:p>
          <w:p>
            <w:pPr>
              <w:pStyle w:val="Normal"/>
              <w:widowControl/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-57" w:hanging="0"/>
              <w:jc w:val="both"/>
              <w:rPr/>
            </w:pPr>
            <w:r>
              <w:rPr/>
              <w:t>Валентинівна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- секретар комісії, </w:t>
            </w:r>
            <w:bookmarkStart w:id="1" w:name="__DdeLink__7845_1484745398"/>
            <w:r>
              <w:rPr/>
              <w:t>головний спеціаліст відділу економіки</w:t>
            </w:r>
            <w:bookmarkEnd w:id="1"/>
          </w:p>
        </w:tc>
      </w:tr>
      <w:tr>
        <w:trPr/>
        <w:tc>
          <w:tcPr>
            <w:tcW w:w="3627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-57" w:hanging="0"/>
              <w:jc w:val="both"/>
              <w:rPr/>
            </w:pPr>
            <w:r>
              <w:rPr/>
              <w:t>Члени комісії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-57" w:hanging="0"/>
              <w:jc w:val="both"/>
              <w:rPr/>
            </w:pPr>
            <w:r>
              <w:rPr/>
              <w:t>Галанова Вікторія</w:t>
            </w:r>
          </w:p>
          <w:p>
            <w:pPr>
              <w:pStyle w:val="Normal"/>
              <w:widowControl/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-57" w:hanging="0"/>
              <w:jc w:val="both"/>
              <w:rPr/>
            </w:pPr>
            <w:r>
              <w:rPr/>
              <w:t>Вікторівна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- головний архітектор - начальник відділу архітектури та інспекції </w:t>
            </w:r>
          </w:p>
          <w:p>
            <w:pPr>
              <w:pStyle w:val="Normal"/>
              <w:snapToGrid w:val="false"/>
              <w:rPr>
                <w:rFonts w:ascii="Oswald;sans-serif" w:hAnsi="Oswald;sans-serif"/>
                <w:b/>
                <w:b/>
                <w:i w:val="false"/>
                <w:i w:val="false"/>
                <w:caps w:val="false"/>
                <w:smallCaps w:val="false"/>
                <w:color w:val="FFFFFF"/>
                <w:spacing w:val="0"/>
                <w:sz w:val="48"/>
              </w:rPr>
            </w:pPr>
            <w:r>
              <w:rPr/>
              <w:t>ДА-БК</w:t>
            </w:r>
          </w:p>
        </w:tc>
      </w:tr>
      <w:tr>
        <w:trPr/>
        <w:tc>
          <w:tcPr>
            <w:tcW w:w="3627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-57" w:hanging="0"/>
              <w:jc w:val="both"/>
              <w:rPr/>
            </w:pPr>
            <w:r>
              <w:rPr/>
              <w:t xml:space="preserve">Сідашова Тетяна </w:t>
            </w:r>
          </w:p>
          <w:p>
            <w:pPr>
              <w:pStyle w:val="Normal"/>
              <w:widowControl/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-57" w:hanging="0"/>
              <w:jc w:val="both"/>
              <w:rPr/>
            </w:pPr>
            <w:r>
              <w:rPr/>
              <w:t>Вікторівна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- головний спеціаліст відділу економіки</w:t>
            </w:r>
          </w:p>
        </w:tc>
      </w:tr>
      <w:tr>
        <w:trPr/>
        <w:tc>
          <w:tcPr>
            <w:tcW w:w="3627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-57" w:hanging="0"/>
              <w:jc w:val="both"/>
              <w:rPr/>
            </w:pPr>
            <w:r>
              <w:rPr>
                <w:sz w:val="28"/>
                <w:szCs w:val="26"/>
                <w:lang w:val="uk-UA"/>
              </w:rPr>
              <w:t>Хомік Олексій</w:t>
            </w:r>
          </w:p>
          <w:p>
            <w:pPr>
              <w:pStyle w:val="Normal"/>
              <w:widowControl/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-57" w:hanging="0"/>
              <w:jc w:val="both"/>
              <w:rPr/>
            </w:pPr>
            <w:r>
              <w:rPr>
                <w:sz w:val="28"/>
                <w:szCs w:val="26"/>
                <w:lang w:val="uk-UA"/>
              </w:rPr>
              <w:t>Васильович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  <w:lang w:val="uk-UA"/>
              </w:rPr>
              <w:t>- начальник юридичного відділу</w:t>
            </w:r>
          </w:p>
        </w:tc>
      </w:tr>
      <w:tr>
        <w:trPr/>
        <w:tc>
          <w:tcPr>
            <w:tcW w:w="36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57" w:hanging="0"/>
              <w:jc w:val="left"/>
              <w:rPr/>
            </w:pPr>
            <w:r>
              <w:rPr>
                <w:sz w:val="28"/>
                <w:szCs w:val="28"/>
                <w:lang w:val="uk-UA"/>
              </w:rPr>
              <w:t xml:space="preserve">Дяконова Ірина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-57" w:hanging="0"/>
              <w:jc w:val="left"/>
              <w:rPr/>
            </w:pPr>
            <w:r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lang w:val="uk-UA"/>
              </w:rPr>
              <w:t xml:space="preserve">- т.в.о. начальника Покровської міської державної лікарні ветеринарної медицини 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Начальник відділу економіки                                                          О.Ю. Глазкова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0" w:header="0" w:top="113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Oswald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6"/>
        <w:lang w:val="uk-U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szCs w:val="26"/>
        <w:lang w:val="uk-U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8"/>
        <w:szCs w:val="26"/>
        <w:lang w:val="uk-UA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8"/>
        <w:szCs w:val="26"/>
        <w:lang w:val="uk-U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8"/>
        <w:szCs w:val="26"/>
        <w:lang w:val="uk-UA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8"/>
        <w:szCs w:val="26"/>
        <w:lang w:val="uk-UA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sz w:val="28"/>
        <w:szCs w:val="26"/>
        <w:lang w:val="uk-UA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8"/>
        <w:szCs w:val="26"/>
        <w:lang w:val="uk-UA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sz w:val="28"/>
        <w:szCs w:val="26"/>
        <w:lang w:val="uk-U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paragraph" w:styleId="1">
    <w:name w:val="Heading 1"/>
    <w:basedOn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uiPriority w:val="99"/>
    <w:qFormat/>
    <w:rsid w:val="00c90ed0"/>
    <w:rPr>
      <w:color w:val="0000FF"/>
      <w:u w:val="single"/>
    </w:rPr>
  </w:style>
  <w:style w:type="character" w:styleId="Style14">
    <w:name w:val="Символ нумерации"/>
    <w:qFormat/>
    <w:rPr/>
  </w:style>
  <w:style w:type="character" w:styleId="WW8Num2z0">
    <w:name w:val="WW8Num2z0"/>
    <w:qFormat/>
    <w:rPr>
      <w:sz w:val="28"/>
      <w:szCs w:val="26"/>
      <w:lang w:val="uk-UA"/>
    </w:rPr>
  </w:style>
  <w:style w:type="character" w:styleId="ListLabel1">
    <w:name w:val="ListLabel 1"/>
    <w:qFormat/>
    <w:rPr>
      <w:sz w:val="27"/>
      <w:szCs w:val="26"/>
      <w:lang w:val="uk-UA"/>
    </w:rPr>
  </w:style>
  <w:style w:type="character" w:styleId="ListLabel2">
    <w:name w:val="ListLabel 2"/>
    <w:qFormat/>
    <w:rPr>
      <w:sz w:val="28"/>
      <w:szCs w:val="26"/>
      <w:lang w:val="uk-UA"/>
    </w:rPr>
  </w:style>
  <w:style w:type="character" w:styleId="ListLabel3">
    <w:name w:val="ListLabel 3"/>
    <w:qFormat/>
    <w:rPr>
      <w:sz w:val="28"/>
      <w:szCs w:val="26"/>
      <w:lang w:val="uk-UA"/>
    </w:rPr>
  </w:style>
  <w:style w:type="character" w:styleId="ListLabel4">
    <w:name w:val="ListLabel 4"/>
    <w:qFormat/>
    <w:rPr>
      <w:sz w:val="28"/>
      <w:szCs w:val="26"/>
      <w:lang w:val="uk-UA"/>
    </w:rPr>
  </w:style>
  <w:style w:type="character" w:styleId="ListLabel5">
    <w:name w:val="ListLabel 5"/>
    <w:qFormat/>
    <w:rPr>
      <w:sz w:val="28"/>
      <w:szCs w:val="26"/>
      <w:lang w:val="uk-UA"/>
    </w:rPr>
  </w:style>
  <w:style w:type="character" w:styleId="ListLabel6">
    <w:name w:val="ListLabel 6"/>
    <w:qFormat/>
    <w:rPr>
      <w:sz w:val="28"/>
      <w:szCs w:val="26"/>
      <w:lang w:val="uk-UA"/>
    </w:rPr>
  </w:style>
  <w:style w:type="character" w:styleId="ListLabel7">
    <w:name w:val="ListLabel 7"/>
    <w:qFormat/>
    <w:rPr>
      <w:sz w:val="28"/>
      <w:szCs w:val="26"/>
      <w:lang w:val="uk-UA"/>
    </w:rPr>
  </w:style>
  <w:style w:type="character" w:styleId="ListLabel8">
    <w:name w:val="ListLabel 8"/>
    <w:qFormat/>
    <w:rPr>
      <w:sz w:val="28"/>
      <w:szCs w:val="26"/>
      <w:lang w:val="uk-UA"/>
    </w:rPr>
  </w:style>
  <w:style w:type="character" w:styleId="ListLabel9">
    <w:name w:val="ListLabel 9"/>
    <w:qFormat/>
    <w:rPr>
      <w:sz w:val="28"/>
      <w:szCs w:val="26"/>
      <w:lang w:val="uk-UA"/>
    </w:rPr>
  </w:style>
  <w:style w:type="character" w:styleId="ListLabel10">
    <w:name w:val="ListLabel 10"/>
    <w:qFormat/>
    <w:rPr>
      <w:sz w:val="27"/>
      <w:szCs w:val="26"/>
      <w:lang w:val="uk-UA"/>
    </w:rPr>
  </w:style>
  <w:style w:type="character" w:styleId="ListLabel11">
    <w:name w:val="ListLabel 11"/>
    <w:qFormat/>
    <w:rPr>
      <w:sz w:val="28"/>
      <w:szCs w:val="26"/>
      <w:lang w:val="uk-UA"/>
    </w:rPr>
  </w:style>
  <w:style w:type="character" w:styleId="ListLabel12">
    <w:name w:val="ListLabel 12"/>
    <w:qFormat/>
    <w:rPr>
      <w:sz w:val="28"/>
      <w:szCs w:val="26"/>
      <w:lang w:val="uk-UA"/>
    </w:rPr>
  </w:style>
  <w:style w:type="character" w:styleId="ListLabel13">
    <w:name w:val="ListLabel 13"/>
    <w:qFormat/>
    <w:rPr>
      <w:sz w:val="28"/>
      <w:szCs w:val="26"/>
      <w:lang w:val="uk-UA"/>
    </w:rPr>
  </w:style>
  <w:style w:type="character" w:styleId="ListLabel14">
    <w:name w:val="ListLabel 14"/>
    <w:qFormat/>
    <w:rPr>
      <w:sz w:val="28"/>
      <w:szCs w:val="26"/>
      <w:lang w:val="uk-UA"/>
    </w:rPr>
  </w:style>
  <w:style w:type="character" w:styleId="ListLabel15">
    <w:name w:val="ListLabel 15"/>
    <w:qFormat/>
    <w:rPr>
      <w:sz w:val="28"/>
      <w:szCs w:val="26"/>
      <w:lang w:val="uk-UA"/>
    </w:rPr>
  </w:style>
  <w:style w:type="character" w:styleId="ListLabel16">
    <w:name w:val="ListLabel 16"/>
    <w:qFormat/>
    <w:rPr>
      <w:sz w:val="28"/>
      <w:szCs w:val="26"/>
      <w:lang w:val="uk-UA"/>
    </w:rPr>
  </w:style>
  <w:style w:type="character" w:styleId="ListLabel17">
    <w:name w:val="ListLabel 17"/>
    <w:qFormat/>
    <w:rPr>
      <w:sz w:val="28"/>
      <w:szCs w:val="26"/>
      <w:lang w:val="uk-UA"/>
    </w:rPr>
  </w:style>
  <w:style w:type="character" w:styleId="ListLabel18">
    <w:name w:val="ListLabel 18"/>
    <w:qFormat/>
    <w:rPr>
      <w:sz w:val="28"/>
      <w:szCs w:val="26"/>
      <w:lang w:val="uk-UA"/>
    </w:rPr>
  </w:style>
  <w:style w:type="character" w:styleId="ListLabel19">
    <w:name w:val="ListLabel 19"/>
    <w:qFormat/>
    <w:rPr>
      <w:sz w:val="27"/>
      <w:szCs w:val="26"/>
      <w:lang w:val="uk-UA"/>
    </w:rPr>
  </w:style>
  <w:style w:type="character" w:styleId="ListLabel20">
    <w:name w:val="ListLabel 20"/>
    <w:qFormat/>
    <w:rPr>
      <w:sz w:val="28"/>
      <w:szCs w:val="26"/>
      <w:lang w:val="uk-UA"/>
    </w:rPr>
  </w:style>
  <w:style w:type="character" w:styleId="ListLabel21">
    <w:name w:val="ListLabel 21"/>
    <w:qFormat/>
    <w:rPr>
      <w:sz w:val="28"/>
      <w:szCs w:val="26"/>
      <w:lang w:val="uk-UA"/>
    </w:rPr>
  </w:style>
  <w:style w:type="character" w:styleId="ListLabel22">
    <w:name w:val="ListLabel 22"/>
    <w:qFormat/>
    <w:rPr>
      <w:sz w:val="28"/>
      <w:szCs w:val="26"/>
      <w:lang w:val="uk-UA"/>
    </w:rPr>
  </w:style>
  <w:style w:type="character" w:styleId="ListLabel23">
    <w:name w:val="ListLabel 23"/>
    <w:qFormat/>
    <w:rPr>
      <w:sz w:val="28"/>
      <w:szCs w:val="26"/>
      <w:lang w:val="uk-UA"/>
    </w:rPr>
  </w:style>
  <w:style w:type="character" w:styleId="ListLabel24">
    <w:name w:val="ListLabel 24"/>
    <w:qFormat/>
    <w:rPr>
      <w:sz w:val="28"/>
      <w:szCs w:val="26"/>
      <w:lang w:val="uk-UA"/>
    </w:rPr>
  </w:style>
  <w:style w:type="character" w:styleId="ListLabel25">
    <w:name w:val="ListLabel 25"/>
    <w:qFormat/>
    <w:rPr>
      <w:sz w:val="28"/>
      <w:szCs w:val="26"/>
      <w:lang w:val="uk-UA"/>
    </w:rPr>
  </w:style>
  <w:style w:type="character" w:styleId="ListLabel26">
    <w:name w:val="ListLabel 26"/>
    <w:qFormat/>
    <w:rPr>
      <w:sz w:val="28"/>
      <w:szCs w:val="26"/>
      <w:lang w:val="uk-UA"/>
    </w:rPr>
  </w:style>
  <w:style w:type="character" w:styleId="ListLabel27">
    <w:name w:val="ListLabel 27"/>
    <w:qFormat/>
    <w:rPr>
      <w:sz w:val="28"/>
      <w:szCs w:val="26"/>
      <w:lang w:val="uk-UA"/>
    </w:rPr>
  </w:style>
  <w:style w:type="character" w:styleId="ListLabel28">
    <w:name w:val="ListLabel 28"/>
    <w:qFormat/>
    <w:rPr>
      <w:sz w:val="28"/>
      <w:szCs w:val="26"/>
      <w:lang w:val="uk-UA"/>
    </w:rPr>
  </w:style>
  <w:style w:type="character" w:styleId="ListLabel29">
    <w:name w:val="ListLabel 29"/>
    <w:qFormat/>
    <w:rPr>
      <w:sz w:val="28"/>
      <w:szCs w:val="26"/>
      <w:lang w:val="uk-UA"/>
    </w:rPr>
  </w:style>
  <w:style w:type="character" w:styleId="ListLabel30">
    <w:name w:val="ListLabel 30"/>
    <w:qFormat/>
    <w:rPr>
      <w:sz w:val="28"/>
      <w:szCs w:val="26"/>
      <w:lang w:val="uk-UA"/>
    </w:rPr>
  </w:style>
  <w:style w:type="character" w:styleId="ListLabel31">
    <w:name w:val="ListLabel 31"/>
    <w:qFormat/>
    <w:rPr>
      <w:sz w:val="28"/>
      <w:szCs w:val="26"/>
      <w:lang w:val="uk-UA"/>
    </w:rPr>
  </w:style>
  <w:style w:type="character" w:styleId="ListLabel32">
    <w:name w:val="ListLabel 32"/>
    <w:qFormat/>
    <w:rPr>
      <w:sz w:val="28"/>
      <w:szCs w:val="26"/>
      <w:lang w:val="uk-UA"/>
    </w:rPr>
  </w:style>
  <w:style w:type="character" w:styleId="ListLabel33">
    <w:name w:val="ListLabel 33"/>
    <w:qFormat/>
    <w:rPr>
      <w:sz w:val="28"/>
      <w:szCs w:val="26"/>
      <w:lang w:val="uk-UA"/>
    </w:rPr>
  </w:style>
  <w:style w:type="character" w:styleId="ListLabel34">
    <w:name w:val="ListLabel 34"/>
    <w:qFormat/>
    <w:rPr>
      <w:sz w:val="28"/>
      <w:szCs w:val="26"/>
      <w:lang w:val="uk-UA"/>
    </w:rPr>
  </w:style>
  <w:style w:type="character" w:styleId="ListLabel35">
    <w:name w:val="ListLabel 35"/>
    <w:qFormat/>
    <w:rPr>
      <w:sz w:val="28"/>
      <w:szCs w:val="26"/>
      <w:lang w:val="uk-UA"/>
    </w:rPr>
  </w:style>
  <w:style w:type="character" w:styleId="ListLabel36">
    <w:name w:val="ListLabel 36"/>
    <w:qFormat/>
    <w:rPr>
      <w:sz w:val="28"/>
      <w:szCs w:val="26"/>
      <w:lang w:val="uk-UA"/>
    </w:rPr>
  </w:style>
  <w:style w:type="character" w:styleId="ListLabel37">
    <w:name w:val="ListLabel 37"/>
    <w:qFormat/>
    <w:rPr>
      <w:sz w:val="28"/>
      <w:szCs w:val="26"/>
      <w:lang w:val="uk-UA"/>
    </w:rPr>
  </w:style>
  <w:style w:type="character" w:styleId="ListLabel38">
    <w:name w:val="ListLabel 38"/>
    <w:qFormat/>
    <w:rPr>
      <w:sz w:val="28"/>
      <w:szCs w:val="26"/>
      <w:lang w:val="uk-UA"/>
    </w:rPr>
  </w:style>
  <w:style w:type="character" w:styleId="ListLabel39">
    <w:name w:val="ListLabel 39"/>
    <w:qFormat/>
    <w:rPr>
      <w:sz w:val="28"/>
      <w:szCs w:val="26"/>
      <w:lang w:val="uk-UA"/>
    </w:rPr>
  </w:style>
  <w:style w:type="character" w:styleId="ListLabel40">
    <w:name w:val="ListLabel 40"/>
    <w:qFormat/>
    <w:rPr>
      <w:sz w:val="28"/>
      <w:szCs w:val="26"/>
      <w:lang w:val="uk-UA"/>
    </w:rPr>
  </w:style>
  <w:style w:type="character" w:styleId="ListLabel41">
    <w:name w:val="ListLabel 41"/>
    <w:qFormat/>
    <w:rPr>
      <w:sz w:val="28"/>
      <w:szCs w:val="26"/>
      <w:lang w:val="uk-UA"/>
    </w:rPr>
  </w:style>
  <w:style w:type="character" w:styleId="ListLabel42">
    <w:name w:val="ListLabel 42"/>
    <w:qFormat/>
    <w:rPr>
      <w:sz w:val="28"/>
      <w:szCs w:val="26"/>
      <w:lang w:val="uk-UA"/>
    </w:rPr>
  </w:style>
  <w:style w:type="character" w:styleId="ListLabel43">
    <w:name w:val="ListLabel 43"/>
    <w:qFormat/>
    <w:rPr>
      <w:sz w:val="28"/>
      <w:szCs w:val="26"/>
      <w:lang w:val="uk-UA"/>
    </w:rPr>
  </w:style>
  <w:style w:type="character" w:styleId="ListLabel44">
    <w:name w:val="ListLabel 44"/>
    <w:qFormat/>
    <w:rPr>
      <w:sz w:val="28"/>
      <w:szCs w:val="26"/>
      <w:lang w:val="uk-UA"/>
    </w:rPr>
  </w:style>
  <w:style w:type="character" w:styleId="ListLabel45">
    <w:name w:val="ListLabel 45"/>
    <w:qFormat/>
    <w:rPr>
      <w:sz w:val="28"/>
      <w:szCs w:val="26"/>
      <w:lang w:val="uk-UA"/>
    </w:rPr>
  </w:style>
  <w:style w:type="character" w:styleId="ListLabel46">
    <w:name w:val="ListLabel 46"/>
    <w:qFormat/>
    <w:rPr>
      <w:sz w:val="28"/>
      <w:szCs w:val="26"/>
      <w:lang w:val="uk-UA"/>
    </w:rPr>
  </w:style>
  <w:style w:type="character" w:styleId="ListLabel47">
    <w:name w:val="ListLabel 47"/>
    <w:qFormat/>
    <w:rPr>
      <w:sz w:val="28"/>
      <w:szCs w:val="26"/>
      <w:lang w:val="uk-UA"/>
    </w:rPr>
  </w:style>
  <w:style w:type="character" w:styleId="ListLabel48">
    <w:name w:val="ListLabel 48"/>
    <w:qFormat/>
    <w:rPr>
      <w:sz w:val="28"/>
      <w:szCs w:val="26"/>
      <w:lang w:val="uk-UA"/>
    </w:rPr>
  </w:style>
  <w:style w:type="character" w:styleId="ListLabel49">
    <w:name w:val="ListLabel 49"/>
    <w:qFormat/>
    <w:rPr>
      <w:sz w:val="28"/>
      <w:szCs w:val="26"/>
      <w:lang w:val="uk-UA"/>
    </w:rPr>
  </w:style>
  <w:style w:type="character" w:styleId="ListLabel50">
    <w:name w:val="ListLabel 50"/>
    <w:qFormat/>
    <w:rPr>
      <w:sz w:val="28"/>
      <w:szCs w:val="26"/>
      <w:lang w:val="uk-UA"/>
    </w:rPr>
  </w:style>
  <w:style w:type="character" w:styleId="ListLabel51">
    <w:name w:val="ListLabel 51"/>
    <w:qFormat/>
    <w:rPr>
      <w:sz w:val="28"/>
      <w:szCs w:val="26"/>
      <w:lang w:val="uk-UA"/>
    </w:rPr>
  </w:style>
  <w:style w:type="character" w:styleId="ListLabel52">
    <w:name w:val="ListLabel 52"/>
    <w:qFormat/>
    <w:rPr>
      <w:sz w:val="28"/>
      <w:szCs w:val="26"/>
      <w:lang w:val="uk-UA"/>
    </w:rPr>
  </w:style>
  <w:style w:type="character" w:styleId="ListLabel53">
    <w:name w:val="ListLabel 53"/>
    <w:qFormat/>
    <w:rPr>
      <w:sz w:val="28"/>
      <w:szCs w:val="26"/>
      <w:lang w:val="uk-UA"/>
    </w:rPr>
  </w:style>
  <w:style w:type="character" w:styleId="ListLabel54">
    <w:name w:val="ListLabel 54"/>
    <w:qFormat/>
    <w:rPr>
      <w:sz w:val="28"/>
      <w:szCs w:val="26"/>
      <w:lang w:val="uk-UA"/>
    </w:rPr>
  </w:style>
  <w:style w:type="character" w:styleId="ListLabel55">
    <w:name w:val="ListLabel 55"/>
    <w:qFormat/>
    <w:rPr>
      <w:sz w:val="28"/>
      <w:szCs w:val="26"/>
      <w:lang w:val="uk-UA"/>
    </w:rPr>
  </w:style>
  <w:style w:type="character" w:styleId="ListLabel56">
    <w:name w:val="ListLabel 56"/>
    <w:qFormat/>
    <w:rPr>
      <w:sz w:val="28"/>
      <w:szCs w:val="26"/>
      <w:lang w:val="uk-UA"/>
    </w:rPr>
  </w:style>
  <w:style w:type="character" w:styleId="ListLabel57">
    <w:name w:val="ListLabel 57"/>
    <w:qFormat/>
    <w:rPr>
      <w:sz w:val="28"/>
      <w:szCs w:val="26"/>
      <w:lang w:val="uk-UA"/>
    </w:rPr>
  </w:style>
  <w:style w:type="character" w:styleId="ListLabel58">
    <w:name w:val="ListLabel 58"/>
    <w:qFormat/>
    <w:rPr>
      <w:sz w:val="28"/>
      <w:szCs w:val="26"/>
      <w:lang w:val="uk-UA"/>
    </w:rPr>
  </w:style>
  <w:style w:type="character" w:styleId="ListLabel59">
    <w:name w:val="ListLabel 59"/>
    <w:qFormat/>
    <w:rPr>
      <w:sz w:val="28"/>
      <w:szCs w:val="26"/>
      <w:lang w:val="uk-UA"/>
    </w:rPr>
  </w:style>
  <w:style w:type="character" w:styleId="ListLabel60">
    <w:name w:val="ListLabel 60"/>
    <w:qFormat/>
    <w:rPr>
      <w:sz w:val="28"/>
      <w:szCs w:val="26"/>
      <w:lang w:val="uk-UA"/>
    </w:rPr>
  </w:style>
  <w:style w:type="character" w:styleId="ListLabel61">
    <w:name w:val="ListLabel 61"/>
    <w:qFormat/>
    <w:rPr>
      <w:sz w:val="28"/>
      <w:szCs w:val="26"/>
      <w:lang w:val="uk-UA"/>
    </w:rPr>
  </w:style>
  <w:style w:type="character" w:styleId="ListLabel62">
    <w:name w:val="ListLabel 62"/>
    <w:qFormat/>
    <w:rPr>
      <w:sz w:val="28"/>
      <w:szCs w:val="26"/>
      <w:lang w:val="uk-UA"/>
    </w:rPr>
  </w:style>
  <w:style w:type="character" w:styleId="ListLabel63">
    <w:name w:val="ListLabel 63"/>
    <w:qFormat/>
    <w:rPr>
      <w:sz w:val="28"/>
      <w:szCs w:val="26"/>
      <w:lang w:val="uk-UA"/>
    </w:rPr>
  </w:style>
  <w:style w:type="character" w:styleId="ListLabel64">
    <w:name w:val="ListLabel 64"/>
    <w:qFormat/>
    <w:rPr>
      <w:sz w:val="28"/>
      <w:szCs w:val="26"/>
      <w:lang w:val="uk-UA"/>
    </w:rPr>
  </w:style>
  <w:style w:type="character" w:styleId="ListLabel65">
    <w:name w:val="ListLabel 65"/>
    <w:qFormat/>
    <w:rPr>
      <w:sz w:val="28"/>
      <w:szCs w:val="26"/>
      <w:lang w:val="uk-UA"/>
    </w:rPr>
  </w:style>
  <w:style w:type="character" w:styleId="ListLabel66">
    <w:name w:val="ListLabel 66"/>
    <w:qFormat/>
    <w:rPr>
      <w:sz w:val="28"/>
      <w:szCs w:val="26"/>
      <w:lang w:val="uk-UA"/>
    </w:rPr>
  </w:style>
  <w:style w:type="character" w:styleId="ListLabel67">
    <w:name w:val="ListLabel 67"/>
    <w:qFormat/>
    <w:rPr>
      <w:sz w:val="28"/>
      <w:szCs w:val="26"/>
      <w:lang w:val="uk-UA"/>
    </w:rPr>
  </w:style>
  <w:style w:type="character" w:styleId="ListLabel68">
    <w:name w:val="ListLabel 68"/>
    <w:qFormat/>
    <w:rPr>
      <w:sz w:val="28"/>
      <w:szCs w:val="26"/>
      <w:lang w:val="uk-UA"/>
    </w:rPr>
  </w:style>
  <w:style w:type="character" w:styleId="ListLabel69">
    <w:name w:val="ListLabel 69"/>
    <w:qFormat/>
    <w:rPr>
      <w:sz w:val="28"/>
      <w:szCs w:val="26"/>
      <w:lang w:val="uk-UA"/>
    </w:rPr>
  </w:style>
  <w:style w:type="character" w:styleId="ListLabel70">
    <w:name w:val="ListLabel 70"/>
    <w:qFormat/>
    <w:rPr>
      <w:sz w:val="28"/>
      <w:szCs w:val="26"/>
      <w:lang w:val="uk-UA"/>
    </w:rPr>
  </w:style>
  <w:style w:type="character" w:styleId="ListLabel71">
    <w:name w:val="ListLabel 71"/>
    <w:qFormat/>
    <w:rPr>
      <w:sz w:val="28"/>
      <w:szCs w:val="26"/>
      <w:lang w:val="uk-UA"/>
    </w:rPr>
  </w:style>
  <w:style w:type="character" w:styleId="ListLabel72">
    <w:name w:val="ListLabel 72"/>
    <w:qFormat/>
    <w:rPr>
      <w:sz w:val="28"/>
      <w:szCs w:val="26"/>
      <w:lang w:val="uk-UA"/>
    </w:rPr>
  </w:style>
  <w:style w:type="character" w:styleId="ListLabel73">
    <w:name w:val="ListLabel 73"/>
    <w:qFormat/>
    <w:rPr>
      <w:sz w:val="28"/>
      <w:szCs w:val="26"/>
      <w:lang w:val="uk-UA"/>
    </w:rPr>
  </w:style>
  <w:style w:type="character" w:styleId="ListLabel74">
    <w:name w:val="ListLabel 74"/>
    <w:qFormat/>
    <w:rPr>
      <w:sz w:val="28"/>
      <w:szCs w:val="26"/>
      <w:lang w:val="uk-UA"/>
    </w:rPr>
  </w:style>
  <w:style w:type="character" w:styleId="ListLabel75">
    <w:name w:val="ListLabel 75"/>
    <w:qFormat/>
    <w:rPr>
      <w:sz w:val="28"/>
      <w:szCs w:val="26"/>
      <w:lang w:val="uk-UA"/>
    </w:rPr>
  </w:style>
  <w:style w:type="character" w:styleId="ListLabel76">
    <w:name w:val="ListLabel 76"/>
    <w:qFormat/>
    <w:rPr>
      <w:sz w:val="28"/>
      <w:szCs w:val="26"/>
      <w:lang w:val="uk-UA"/>
    </w:rPr>
  </w:style>
  <w:style w:type="character" w:styleId="ListLabel77">
    <w:name w:val="ListLabel 77"/>
    <w:qFormat/>
    <w:rPr>
      <w:sz w:val="28"/>
      <w:szCs w:val="26"/>
      <w:lang w:val="uk-UA"/>
    </w:rPr>
  </w:style>
  <w:style w:type="character" w:styleId="ListLabel78">
    <w:name w:val="ListLabel 78"/>
    <w:qFormat/>
    <w:rPr>
      <w:sz w:val="28"/>
      <w:szCs w:val="26"/>
      <w:lang w:val="uk-UA"/>
    </w:rPr>
  </w:style>
  <w:style w:type="character" w:styleId="ListLabel79">
    <w:name w:val="ListLabel 79"/>
    <w:qFormat/>
    <w:rPr>
      <w:sz w:val="28"/>
      <w:szCs w:val="26"/>
      <w:lang w:val="uk-UA"/>
    </w:rPr>
  </w:style>
  <w:style w:type="character" w:styleId="ListLabel80">
    <w:name w:val="ListLabel 80"/>
    <w:qFormat/>
    <w:rPr>
      <w:sz w:val="28"/>
      <w:szCs w:val="26"/>
      <w:lang w:val="uk-UA"/>
    </w:rPr>
  </w:style>
  <w:style w:type="character" w:styleId="ListLabel81">
    <w:name w:val="ListLabel 81"/>
    <w:qFormat/>
    <w:rPr>
      <w:sz w:val="28"/>
      <w:szCs w:val="26"/>
      <w:lang w:val="uk-UA"/>
    </w:rPr>
  </w:style>
  <w:style w:type="character" w:styleId="ListLabel82">
    <w:name w:val="ListLabel 82"/>
    <w:qFormat/>
    <w:rPr>
      <w:sz w:val="28"/>
      <w:szCs w:val="26"/>
      <w:lang w:val="uk-UA"/>
    </w:rPr>
  </w:style>
  <w:style w:type="character" w:styleId="ListLabel83">
    <w:name w:val="ListLabel 83"/>
    <w:qFormat/>
    <w:rPr>
      <w:sz w:val="28"/>
      <w:szCs w:val="26"/>
      <w:lang w:val="uk-UA"/>
    </w:rPr>
  </w:style>
  <w:style w:type="character" w:styleId="ListLabel84">
    <w:name w:val="ListLabel 84"/>
    <w:qFormat/>
    <w:rPr>
      <w:sz w:val="28"/>
      <w:szCs w:val="26"/>
      <w:lang w:val="uk-UA"/>
    </w:rPr>
  </w:style>
  <w:style w:type="character" w:styleId="ListLabel85">
    <w:name w:val="ListLabel 85"/>
    <w:qFormat/>
    <w:rPr>
      <w:sz w:val="28"/>
      <w:szCs w:val="26"/>
      <w:lang w:val="uk-UA"/>
    </w:rPr>
  </w:style>
  <w:style w:type="character" w:styleId="ListLabel86">
    <w:name w:val="ListLabel 86"/>
    <w:qFormat/>
    <w:rPr>
      <w:sz w:val="28"/>
      <w:szCs w:val="26"/>
      <w:lang w:val="uk-UA"/>
    </w:rPr>
  </w:style>
  <w:style w:type="character" w:styleId="ListLabel87">
    <w:name w:val="ListLabel 87"/>
    <w:qFormat/>
    <w:rPr>
      <w:sz w:val="28"/>
      <w:szCs w:val="26"/>
      <w:lang w:val="uk-UA"/>
    </w:rPr>
  </w:style>
  <w:style w:type="character" w:styleId="ListLabel88">
    <w:name w:val="ListLabel 88"/>
    <w:qFormat/>
    <w:rPr>
      <w:sz w:val="28"/>
      <w:szCs w:val="26"/>
      <w:lang w:val="uk-UA"/>
    </w:rPr>
  </w:style>
  <w:style w:type="character" w:styleId="ListLabel89">
    <w:name w:val="ListLabel 89"/>
    <w:qFormat/>
    <w:rPr>
      <w:sz w:val="28"/>
      <w:szCs w:val="26"/>
      <w:lang w:val="uk-UA"/>
    </w:rPr>
  </w:style>
  <w:style w:type="character" w:styleId="ListLabel90">
    <w:name w:val="ListLabel 90"/>
    <w:qFormat/>
    <w:rPr>
      <w:sz w:val="28"/>
      <w:szCs w:val="26"/>
      <w:lang w:val="uk-UA"/>
    </w:rPr>
  </w:style>
  <w:style w:type="character" w:styleId="ListLabel91">
    <w:name w:val="ListLabel 91"/>
    <w:qFormat/>
    <w:rPr>
      <w:sz w:val="28"/>
      <w:szCs w:val="26"/>
      <w:lang w:val="uk-UA"/>
    </w:rPr>
  </w:style>
  <w:style w:type="character" w:styleId="ListLabel92">
    <w:name w:val="ListLabel 92"/>
    <w:qFormat/>
    <w:rPr>
      <w:sz w:val="28"/>
      <w:szCs w:val="26"/>
      <w:lang w:val="uk-UA"/>
    </w:rPr>
  </w:style>
  <w:style w:type="character" w:styleId="ListLabel93">
    <w:name w:val="ListLabel 93"/>
    <w:qFormat/>
    <w:rPr>
      <w:sz w:val="28"/>
      <w:szCs w:val="26"/>
      <w:lang w:val="uk-UA"/>
    </w:rPr>
  </w:style>
  <w:style w:type="character" w:styleId="ListLabel94">
    <w:name w:val="ListLabel 94"/>
    <w:qFormat/>
    <w:rPr>
      <w:sz w:val="28"/>
      <w:szCs w:val="26"/>
      <w:lang w:val="uk-UA"/>
    </w:rPr>
  </w:style>
  <w:style w:type="character" w:styleId="ListLabel95">
    <w:name w:val="ListLabel 95"/>
    <w:qFormat/>
    <w:rPr>
      <w:sz w:val="28"/>
      <w:szCs w:val="26"/>
      <w:lang w:val="uk-UA"/>
    </w:rPr>
  </w:style>
  <w:style w:type="character" w:styleId="ListLabel96">
    <w:name w:val="ListLabel 96"/>
    <w:qFormat/>
    <w:rPr>
      <w:sz w:val="28"/>
      <w:szCs w:val="26"/>
      <w:lang w:val="uk-UA"/>
    </w:rPr>
  </w:style>
  <w:style w:type="character" w:styleId="ListLabel97">
    <w:name w:val="ListLabel 97"/>
    <w:qFormat/>
    <w:rPr>
      <w:sz w:val="28"/>
      <w:szCs w:val="26"/>
      <w:lang w:val="uk-UA"/>
    </w:rPr>
  </w:style>
  <w:style w:type="character" w:styleId="ListLabel98">
    <w:name w:val="ListLabel 98"/>
    <w:qFormat/>
    <w:rPr>
      <w:sz w:val="28"/>
      <w:szCs w:val="26"/>
      <w:lang w:val="uk-UA"/>
    </w:rPr>
  </w:style>
  <w:style w:type="character" w:styleId="ListLabel99">
    <w:name w:val="ListLabel 99"/>
    <w:qFormat/>
    <w:rPr>
      <w:sz w:val="28"/>
      <w:szCs w:val="26"/>
      <w:lang w:val="uk-UA"/>
    </w:rPr>
  </w:style>
  <w:style w:type="character" w:styleId="ListLabel100">
    <w:name w:val="ListLabel 100"/>
    <w:qFormat/>
    <w:rPr>
      <w:sz w:val="28"/>
      <w:szCs w:val="26"/>
      <w:lang w:val="uk-UA"/>
    </w:rPr>
  </w:style>
  <w:style w:type="character" w:styleId="ListLabel101">
    <w:name w:val="ListLabel 101"/>
    <w:qFormat/>
    <w:rPr>
      <w:sz w:val="28"/>
      <w:szCs w:val="26"/>
      <w:lang w:val="uk-UA"/>
    </w:rPr>
  </w:style>
  <w:style w:type="character" w:styleId="ListLabel102">
    <w:name w:val="ListLabel 102"/>
    <w:qFormat/>
    <w:rPr>
      <w:sz w:val="28"/>
      <w:szCs w:val="26"/>
      <w:lang w:val="uk-UA"/>
    </w:rPr>
  </w:style>
  <w:style w:type="character" w:styleId="ListLabel103">
    <w:name w:val="ListLabel 103"/>
    <w:qFormat/>
    <w:rPr>
      <w:sz w:val="28"/>
      <w:szCs w:val="26"/>
      <w:lang w:val="uk-UA"/>
    </w:rPr>
  </w:style>
  <w:style w:type="character" w:styleId="ListLabel104">
    <w:name w:val="ListLabel 104"/>
    <w:qFormat/>
    <w:rPr>
      <w:sz w:val="28"/>
      <w:szCs w:val="26"/>
      <w:lang w:val="uk-UA"/>
    </w:rPr>
  </w:style>
  <w:style w:type="character" w:styleId="ListLabel105">
    <w:name w:val="ListLabel 105"/>
    <w:qFormat/>
    <w:rPr>
      <w:sz w:val="28"/>
      <w:szCs w:val="26"/>
      <w:lang w:val="uk-UA"/>
    </w:rPr>
  </w:style>
  <w:style w:type="character" w:styleId="ListLabel106">
    <w:name w:val="ListLabel 106"/>
    <w:qFormat/>
    <w:rPr>
      <w:sz w:val="28"/>
      <w:szCs w:val="26"/>
      <w:lang w:val="uk-UA"/>
    </w:rPr>
  </w:style>
  <w:style w:type="character" w:styleId="ListLabel107">
    <w:name w:val="ListLabel 107"/>
    <w:qFormat/>
    <w:rPr>
      <w:sz w:val="28"/>
      <w:szCs w:val="26"/>
      <w:lang w:val="uk-UA"/>
    </w:rPr>
  </w:style>
  <w:style w:type="character" w:styleId="ListLabel108">
    <w:name w:val="ListLabel 108"/>
    <w:qFormat/>
    <w:rPr>
      <w:sz w:val="28"/>
      <w:szCs w:val="26"/>
      <w:lang w:val="uk-UA"/>
    </w:rPr>
  </w:style>
  <w:style w:type="character" w:styleId="ListLabel109">
    <w:name w:val="ListLabel 109"/>
    <w:qFormat/>
    <w:rPr>
      <w:sz w:val="28"/>
      <w:szCs w:val="26"/>
      <w:lang w:val="uk-UA"/>
    </w:rPr>
  </w:style>
  <w:style w:type="character" w:styleId="ListLabel110">
    <w:name w:val="ListLabel 110"/>
    <w:qFormat/>
    <w:rPr>
      <w:sz w:val="28"/>
      <w:szCs w:val="26"/>
      <w:lang w:val="uk-UA"/>
    </w:rPr>
  </w:style>
  <w:style w:type="character" w:styleId="ListLabel111">
    <w:name w:val="ListLabel 111"/>
    <w:qFormat/>
    <w:rPr>
      <w:sz w:val="28"/>
      <w:szCs w:val="26"/>
      <w:lang w:val="uk-UA"/>
    </w:rPr>
  </w:style>
  <w:style w:type="character" w:styleId="ListLabel112">
    <w:name w:val="ListLabel 112"/>
    <w:qFormat/>
    <w:rPr>
      <w:sz w:val="28"/>
      <w:szCs w:val="26"/>
      <w:lang w:val="uk-UA"/>
    </w:rPr>
  </w:style>
  <w:style w:type="character" w:styleId="ListLabel113">
    <w:name w:val="ListLabel 113"/>
    <w:qFormat/>
    <w:rPr>
      <w:sz w:val="28"/>
      <w:szCs w:val="26"/>
      <w:lang w:val="uk-UA"/>
    </w:rPr>
  </w:style>
  <w:style w:type="character" w:styleId="ListLabel114">
    <w:name w:val="ListLabel 114"/>
    <w:qFormat/>
    <w:rPr>
      <w:sz w:val="28"/>
      <w:szCs w:val="26"/>
      <w:lang w:val="uk-UA"/>
    </w:rPr>
  </w:style>
  <w:style w:type="character" w:styleId="ListLabel115">
    <w:name w:val="ListLabel 115"/>
    <w:qFormat/>
    <w:rPr>
      <w:sz w:val="28"/>
      <w:szCs w:val="26"/>
      <w:lang w:val="uk-UA"/>
    </w:rPr>
  </w:style>
  <w:style w:type="character" w:styleId="ListLabel116">
    <w:name w:val="ListLabel 116"/>
    <w:qFormat/>
    <w:rPr>
      <w:sz w:val="28"/>
      <w:szCs w:val="26"/>
      <w:lang w:val="uk-UA"/>
    </w:rPr>
  </w:style>
  <w:style w:type="character" w:styleId="ListLabel117">
    <w:name w:val="ListLabel 117"/>
    <w:qFormat/>
    <w:rPr>
      <w:sz w:val="28"/>
      <w:szCs w:val="26"/>
      <w:lang w:val="uk-UA"/>
    </w:rPr>
  </w:style>
  <w:style w:type="character" w:styleId="ListLabel118">
    <w:name w:val="ListLabel 118"/>
    <w:qFormat/>
    <w:rPr>
      <w:sz w:val="28"/>
      <w:szCs w:val="26"/>
      <w:lang w:val="uk-UA"/>
    </w:rPr>
  </w:style>
  <w:style w:type="character" w:styleId="ListLabel119">
    <w:name w:val="ListLabel 119"/>
    <w:qFormat/>
    <w:rPr>
      <w:sz w:val="28"/>
      <w:szCs w:val="26"/>
      <w:lang w:val="uk-UA"/>
    </w:rPr>
  </w:style>
  <w:style w:type="character" w:styleId="ListLabel120">
    <w:name w:val="ListLabel 120"/>
    <w:qFormat/>
    <w:rPr>
      <w:sz w:val="28"/>
      <w:szCs w:val="26"/>
      <w:lang w:val="uk-UA"/>
    </w:rPr>
  </w:style>
  <w:style w:type="character" w:styleId="ListLabel121">
    <w:name w:val="ListLabel 121"/>
    <w:qFormat/>
    <w:rPr>
      <w:sz w:val="28"/>
      <w:szCs w:val="26"/>
      <w:lang w:val="uk-UA"/>
    </w:rPr>
  </w:style>
  <w:style w:type="character" w:styleId="ListLabel122">
    <w:name w:val="ListLabel 122"/>
    <w:qFormat/>
    <w:rPr>
      <w:sz w:val="28"/>
      <w:szCs w:val="26"/>
      <w:lang w:val="uk-UA"/>
    </w:rPr>
  </w:style>
  <w:style w:type="character" w:styleId="ListLabel123">
    <w:name w:val="ListLabel 123"/>
    <w:qFormat/>
    <w:rPr>
      <w:sz w:val="28"/>
      <w:szCs w:val="26"/>
      <w:lang w:val="uk-UA"/>
    </w:rPr>
  </w:style>
  <w:style w:type="character" w:styleId="ListLabel124">
    <w:name w:val="ListLabel 124"/>
    <w:qFormat/>
    <w:rPr>
      <w:sz w:val="28"/>
      <w:szCs w:val="26"/>
      <w:lang w:val="uk-UA"/>
    </w:rPr>
  </w:style>
  <w:style w:type="character" w:styleId="ListLabel125">
    <w:name w:val="ListLabel 125"/>
    <w:qFormat/>
    <w:rPr>
      <w:sz w:val="28"/>
      <w:szCs w:val="26"/>
      <w:lang w:val="uk-UA"/>
    </w:rPr>
  </w:style>
  <w:style w:type="character" w:styleId="ListLabel126">
    <w:name w:val="ListLabel 126"/>
    <w:qFormat/>
    <w:rPr>
      <w:sz w:val="28"/>
      <w:szCs w:val="26"/>
      <w:lang w:val="uk-UA"/>
    </w:rPr>
  </w:style>
  <w:style w:type="character" w:styleId="ListLabel127">
    <w:name w:val="ListLabel 127"/>
    <w:qFormat/>
    <w:rPr>
      <w:sz w:val="28"/>
      <w:szCs w:val="26"/>
      <w:lang w:val="uk-UA"/>
    </w:rPr>
  </w:style>
  <w:style w:type="character" w:styleId="ListLabel128">
    <w:name w:val="ListLabel 128"/>
    <w:qFormat/>
    <w:rPr>
      <w:sz w:val="28"/>
      <w:szCs w:val="26"/>
      <w:lang w:val="uk-UA"/>
    </w:rPr>
  </w:style>
  <w:style w:type="character" w:styleId="ListLabel129">
    <w:name w:val="ListLabel 129"/>
    <w:qFormat/>
    <w:rPr>
      <w:sz w:val="28"/>
      <w:szCs w:val="26"/>
      <w:lang w:val="uk-UA"/>
    </w:rPr>
  </w:style>
  <w:style w:type="character" w:styleId="ListLabel130">
    <w:name w:val="ListLabel 130"/>
    <w:qFormat/>
    <w:rPr>
      <w:sz w:val="28"/>
      <w:szCs w:val="26"/>
      <w:lang w:val="uk-UA"/>
    </w:rPr>
  </w:style>
  <w:style w:type="character" w:styleId="ListLabel131">
    <w:name w:val="ListLabel 131"/>
    <w:qFormat/>
    <w:rPr>
      <w:sz w:val="28"/>
      <w:szCs w:val="26"/>
      <w:lang w:val="uk-UA"/>
    </w:rPr>
  </w:style>
  <w:style w:type="character" w:styleId="ListLabel132">
    <w:name w:val="ListLabel 132"/>
    <w:qFormat/>
    <w:rPr>
      <w:sz w:val="28"/>
      <w:szCs w:val="26"/>
      <w:lang w:val="uk-UA"/>
    </w:rPr>
  </w:style>
  <w:style w:type="character" w:styleId="ListLabel133">
    <w:name w:val="ListLabel 133"/>
    <w:qFormat/>
    <w:rPr>
      <w:sz w:val="28"/>
      <w:szCs w:val="26"/>
      <w:lang w:val="uk-UA"/>
    </w:rPr>
  </w:style>
  <w:style w:type="character" w:styleId="ListLabel134">
    <w:name w:val="ListLabel 134"/>
    <w:qFormat/>
    <w:rPr>
      <w:sz w:val="28"/>
      <w:szCs w:val="26"/>
      <w:lang w:val="uk-UA"/>
    </w:rPr>
  </w:style>
  <w:style w:type="character" w:styleId="ListLabel135">
    <w:name w:val="ListLabel 135"/>
    <w:qFormat/>
    <w:rPr>
      <w:sz w:val="28"/>
      <w:szCs w:val="26"/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21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LibreOffice/6.1.4.2$Windows_x86 LibreOffice_project/9d0f32d1f0b509096fd65e0d4bec26ddd1938fd3</Application>
  <Pages>2</Pages>
  <Words>313</Words>
  <Characters>2268</Characters>
  <CharactersWithSpaces>2714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2016-05-23T05:59:00Z</dcterms:created>
  <dc:creator>Prohor</dc:creator>
  <dc:description/>
  <dc:language>ru-RU</dc:language>
  <cp:lastModifiedBy/>
  <cp:lastPrinted>2020-09-24T09:49:39Z</cp:lastPrinted>
  <dcterms:modified xsi:type="dcterms:W3CDTF">2020-09-28T10:22:36Z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