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5357495</wp:posOffset>
                </wp:positionH>
                <wp:positionV relativeFrom="paragraph">
                  <wp:posOffset>-319405</wp:posOffset>
                </wp:positionV>
                <wp:extent cx="610235" cy="20066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1.85pt;margin-top:-25.15pt;width:47.95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-461645</wp:posOffset>
            </wp:positionV>
            <wp:extent cx="417830" cy="59817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ПОКРОВСЬКА МІСЬКА РАДА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7"/>
        <w:bidi w:val="0"/>
        <w:spacing w:before="0" w:after="0"/>
        <w:jc w:val="center"/>
        <w:rPr>
          <w:lang w:val="uk-UA" w:bidi="ar-SA"/>
        </w:rPr>
      </w:pPr>
      <w:r>
        <w:rPr>
          <w:lang w:val="uk-UA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135890</wp:posOffset>
                </wp:positionV>
                <wp:extent cx="6125845" cy="2032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0.4pt" to="483.55pt,11.1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РОЗПОРЯДЖЕННЯ </w:t>
      </w:r>
    </w:p>
    <w:p>
      <w:pPr>
        <w:pStyle w:val="BodyText2"/>
        <w:spacing w:before="0" w:after="0"/>
        <w:ind w:left="0" w:right="0" w:hanging="0"/>
        <w:rPr>
          <w:rFonts w:ascii="Times New Roman" w:hAnsi="Times New Roman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                                                </w:t>
      </w:r>
      <w:r>
        <w:rPr>
          <w:rFonts w:cs="Times New Roman"/>
          <w:b/>
          <w:sz w:val="28"/>
          <w:szCs w:val="28"/>
          <w:lang w:val="uk-UA" w:bidi="ar-SA"/>
        </w:rPr>
        <w:t>МІСЬКОГО ГОЛОВИ</w:t>
      </w:r>
    </w:p>
    <w:p>
      <w:pPr>
        <w:pStyle w:val="BodyText2"/>
        <w:spacing w:before="0" w:after="0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01.10.2020 р.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                                 м. Покров  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>№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>226-р</w:t>
      </w:r>
    </w:p>
    <w:p>
      <w:pPr>
        <w:pStyle w:val="Normal"/>
        <w:spacing w:before="0" w:after="0"/>
        <w:ind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створення робочої групи по впровадженню</w:t>
      </w:r>
    </w:p>
    <w:p>
      <w:pPr>
        <w:pStyle w:val="Normal"/>
        <w:spacing w:before="0" w:after="0"/>
        <w:ind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системи електронного документообігу.</w:t>
      </w:r>
    </w:p>
    <w:p>
      <w:pPr>
        <w:pStyle w:val="Normal"/>
        <w:spacing w:beforeAutospacing="1" w:afterAutospacing="1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впровадження системи електронного документообігу та </w:t>
      </w:r>
      <w:r>
        <w:rPr>
          <w:rFonts w:ascii="Times New Roman" w:hAnsi="Times New Roman"/>
          <w:spacing w:val="2"/>
          <w:sz w:val="28"/>
          <w:szCs w:val="28"/>
        </w:rPr>
        <w:t>підвищення</w:t>
      </w:r>
      <w:r>
        <w:rPr>
          <w:rFonts w:ascii="Times New Roman" w:hAnsi="Times New Roman"/>
          <w:sz w:val="28"/>
          <w:szCs w:val="28"/>
        </w:rPr>
        <w:t xml:space="preserve"> автоматизації основних робочих процесів по обробці звернень громадян, вхідної, вихідної документації, розпоряджень, доручень міського голови, рішень виконавчого комітету та міської ради, керуючись ч. 8 ст. 59 Закону України “Про місцеве самоврядування в Україні»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true"/>
        <w:bidi w:val="0"/>
        <w:spacing w:lineRule="auto" w:line="259" w:before="0" w:after="16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pacing w:val="-26"/>
          <w:sz w:val="28"/>
          <w:szCs w:val="28"/>
        </w:rPr>
        <w:t xml:space="preserve">        </w:t>
      </w:r>
      <w:r>
        <w:rPr>
          <w:rFonts w:ascii="Times New Roman" w:hAnsi="Times New Roman"/>
          <w:spacing w:val="-26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spacing w:val="-26"/>
          <w:sz w:val="28"/>
          <w:szCs w:val="28"/>
          <w:lang w:val="uk-UA" w:eastAsia="ru-RU" w:bidi="ar-SA"/>
        </w:rPr>
        <w:t>Затвердити склад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робочої групи по впровадженню системи електронного документообігу</w:t>
      </w:r>
      <w:r>
        <w:rPr>
          <w:rFonts w:ascii="Times New Roman" w:hAnsi="Times New Roman"/>
          <w:sz w:val="28"/>
          <w:szCs w:val="28"/>
        </w:rPr>
        <w:t xml:space="preserve"> у Покровській міській раді та її виконавчих органів, 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що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pacing w:val="-2"/>
          <w:sz w:val="28"/>
          <w:szCs w:val="28"/>
        </w:rPr>
        <w:t>одається.</w:t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true"/>
        <w:bidi w:val="0"/>
        <w:spacing w:lineRule="auto" w:line="259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    </w:t>
      </w:r>
      <w:r>
        <w:rPr>
          <w:rFonts w:ascii="Times New Roman" w:hAnsi="Times New Roman"/>
          <w:spacing w:val="-14"/>
          <w:sz w:val="28"/>
          <w:szCs w:val="28"/>
        </w:rPr>
        <w:tab/>
        <w:t xml:space="preserve">   2. Робочій  групі  визначити перелік нормативно — правових документів, які потрібно привести у відповідність для забезпечення процесу впровадження </w:t>
      </w:r>
      <w:r>
        <w:rPr>
          <w:rFonts w:eastAsia="Calibri" w:cs="DejaVu Sans" w:ascii="Times New Roman" w:hAnsi="Times New Roman"/>
          <w:color w:val="auto"/>
          <w:spacing w:val="-14"/>
          <w:kern w:val="0"/>
          <w:sz w:val="28"/>
          <w:szCs w:val="28"/>
          <w:lang w:val="uk-UA" w:eastAsia="en-US" w:bidi="ar-SA"/>
        </w:rPr>
        <w:t>електронного документообігу.</w:t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true"/>
        <w:bidi w:val="0"/>
        <w:spacing w:lineRule="auto" w:line="259" w:before="0" w:after="0"/>
        <w:ind w:left="0" w:right="0" w:hanging="0"/>
        <w:jc w:val="both"/>
        <w:rPr/>
      </w:pPr>
      <w:r>
        <w:rPr>
          <w:rFonts w:ascii="Times New Roman" w:hAnsi="Times New Roman"/>
          <w:spacing w:val="-14"/>
          <w:sz w:val="28"/>
          <w:szCs w:val="28"/>
        </w:rPr>
        <w:t xml:space="preserve">       </w:t>
      </w:r>
      <w:r>
        <w:rPr>
          <w:rFonts w:ascii="Times New Roman" w:hAnsi="Times New Roman"/>
          <w:spacing w:val="-14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 процесі впровадження системи електронного документообігу робочій групі:</w:t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true"/>
        <w:bidi w:val="0"/>
        <w:spacing w:lineRule="auto" w:line="259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3.1. Забезпечити  координацію  впровадження  системи  електронного документообігу.</w:t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true"/>
        <w:bidi w:val="0"/>
        <w:spacing w:lineRule="auto" w:line="259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3.2. Здійснити опрацювання документів, що регламентують роботу по обробці звернень громадян, вхідної, вихідної документації, розпоряджень міського голови, рішень виконавчого комітету та міської ради.</w:t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true"/>
        <w:bidi w:val="0"/>
        <w:spacing w:lineRule="auto" w:line="259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3.3. Вдосконалити механізми контролю виконавчої дисципліни.       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 роботи за  виконанням  розпорядження покласти на начальника загального відділу Агапову В.С. контроль 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>керуючого справами виконавчого комітету Покровської міської ради Відяєву Г.М.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>Міський голова                                                                                  О.М. Шаповал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  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 xml:space="preserve">           ЗАТВЕРДЖЕНО</w:t>
      </w:r>
    </w:p>
    <w:p>
      <w:pPr>
        <w:pStyle w:val="Style17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Р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озпорядження міського голови</w:t>
      </w:r>
    </w:p>
    <w:p>
      <w:pPr>
        <w:pStyle w:val="Style17"/>
        <w:widowControl/>
        <w:spacing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01.10.2020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№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226-р</w:t>
      </w:r>
    </w:p>
    <w:p>
      <w:pPr>
        <w:pStyle w:val="Style17"/>
        <w:widowControl/>
        <w:spacing w:before="0" w:after="0"/>
        <w:ind w:left="5670" w:right="0" w:hanging="0"/>
        <w:jc w:val="both"/>
        <w:rPr>
          <w:rFonts w:ascii="Times New Roman" w:hAnsi="Times New Roman" w:cs="Times New Roman"/>
          <w:sz w:val="12"/>
          <w:szCs w:val="12"/>
          <w:lang w:val="uk-UA" w:bidi="ar-SA"/>
        </w:rPr>
      </w:pPr>
      <w:r>
        <w:rPr>
          <w:rFonts w:cs="Times New Roman" w:ascii="Times New Roman" w:hAnsi="Times New Roman"/>
          <w:sz w:val="12"/>
          <w:szCs w:val="12"/>
          <w:lang w:val="uk-UA" w:bidi="ar-SA"/>
        </w:rPr>
      </w:r>
    </w:p>
    <w:p>
      <w:pPr>
        <w:pStyle w:val="Style17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СКЛАД</w:t>
      </w:r>
    </w:p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робочої групи по впровадженню системи електронного документообігу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у Покровській міській раді та її виконавчих органів.</w:t>
      </w:r>
    </w:p>
    <w:tbl>
      <w:tblPr>
        <w:tblW w:w="10062" w:type="dxa"/>
        <w:jc w:val="left"/>
        <w:tblInd w:w="-3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3734"/>
        <w:gridCol w:w="2492"/>
        <w:gridCol w:w="3208"/>
      </w:tblGrid>
      <w:tr>
        <w:trPr/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№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Склад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ПІБ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Посада</w:t>
            </w:r>
          </w:p>
        </w:tc>
      </w:tr>
      <w:tr>
        <w:trPr>
          <w:trHeight w:val="911" w:hRule="atLeast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1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Голова комісії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 Миколаївна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Керуючий справами виконкому</w:t>
            </w:r>
          </w:p>
        </w:tc>
      </w:tr>
      <w:tr>
        <w:trPr/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Заступник голови комісії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Пастух Анатолій Іванович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Секретар міської ради</w:t>
            </w:r>
          </w:p>
        </w:tc>
      </w:tr>
      <w:tr>
        <w:trPr/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Секретар робочої групи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Агапова Вікторія Сергіївна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Начальник загального відділу</w:t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4</w:t>
            </w:r>
          </w:p>
        </w:tc>
        <w:tc>
          <w:tcPr>
            <w:tcW w:w="3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Члени комісії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 Анатоліївна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Іванович Альона Олегівна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 xml:space="preserve">Головний спеціаліст з контролю  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Кримов Ярослав Вадимович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В.о. головного спеціаліста відділу  інформаційно-технічного забезпечення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Легеза Олексій Олексійович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Начальник відділу  інформаційно-технічного забезпечення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Товкань Оксана Сергіївна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 xml:space="preserve">Головний  спеціаліст  з кадрової роботи 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4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Шульга Олена Петрівна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Начальник відділу бухгалтерського обліку, головний бухгалтер</w:t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lineRule="atLeast" w:line="100" w:before="0" w:after="160"/>
        <w:jc w:val="both"/>
        <w:rPr/>
      </w:pPr>
      <w:r>
        <w:rPr>
          <w:rFonts w:ascii="Times New Roman" w:hAnsi="Times New Roman"/>
          <w:sz w:val="28"/>
          <w:szCs w:val="28"/>
          <w:lang w:val="uk-UA" w:eastAsia="en-US"/>
        </w:rPr>
        <w:t>Начальник загального відділу                                                            В.С. Агапо</w:t>
      </w:r>
      <w:r>
        <w:rPr>
          <w:rFonts w:ascii="Times New Roman" w:hAnsi="Times New Roman"/>
          <w:sz w:val="28"/>
          <w:szCs w:val="28"/>
          <w:lang w:val="uk-UA" w:eastAsia="en-US"/>
        </w:rPr>
        <w:t>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uk-UA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Rvts15">
    <w:name w:val="rvts15"/>
    <w:basedOn w:val="DefaultParagraphFont"/>
    <w:qFormat/>
    <w:rPr/>
  </w:style>
  <w:style w:type="character" w:styleId="Rvts23">
    <w:name w:val="rvts23"/>
    <w:basedOn w:val="DefaultParagraphFont"/>
    <w:qFormat/>
    <w:rPr/>
  </w:style>
  <w:style w:type="character" w:styleId="Rvts9">
    <w:name w:val="rvts9"/>
    <w:basedOn w:val="DefaultParagraphFont"/>
    <w:qFormat/>
    <w:rPr/>
  </w:style>
  <w:style w:type="character" w:styleId="Style14">
    <w:name w:val="Гіперпосилання"/>
    <w:basedOn w:val="DefaultParagraphFont"/>
    <w:rPr>
      <w:color w:val="0000FF"/>
      <w:u w:val="single"/>
    </w:rPr>
  </w:style>
  <w:style w:type="character" w:styleId="Style15">
    <w:name w:val="Відвідане гіперпосилання"/>
    <w:basedOn w:val="DefaultParagraphFont"/>
    <w:rPr>
      <w:color w:val="800080"/>
      <w:u w:val="single"/>
    </w:rPr>
  </w:style>
  <w:style w:type="character" w:styleId="Rvts52">
    <w:name w:val="rvts52"/>
    <w:basedOn w:val="DefaultParagraphFont"/>
    <w:qFormat/>
    <w:rPr/>
  </w:style>
  <w:style w:type="character" w:styleId="Rvts44">
    <w:name w:val="rvts44"/>
    <w:basedOn w:val="DefaultParagraphFont"/>
    <w:qFormat/>
    <w:rPr/>
  </w:style>
  <w:style w:type="character" w:styleId="Rvts82">
    <w:name w:val="rvts82"/>
    <w:basedOn w:val="DefaultParagraphFont"/>
    <w:qFormat/>
    <w:rPr/>
  </w:style>
  <w:style w:type="character" w:styleId="Rvts37">
    <w:name w:val="rvts37"/>
    <w:basedOn w:val="DefaultParagraphFont"/>
    <w:qFormat/>
    <w:rPr/>
  </w:style>
  <w:style w:type="character" w:styleId="Rvts48">
    <w:name w:val="rvts48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4">
    <w:name w:val="rvps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">
    <w:name w:val="rvps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7">
    <w:name w:val="rvps7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5">
    <w:name w:val="rvps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4">
    <w:name w:val="rvps1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8">
    <w:name w:val="rvps8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2">
    <w:name w:val="rvps1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1">
    <w:name w:val="Горизонтальна ліні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Calibri"/>
      <w:color w:val="auto"/>
      <w:kern w:val="0"/>
      <w:sz w:val="24"/>
      <w:szCs w:val="22"/>
      <w:lang w:val="ru-RU" w:eastAsia="en-US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  <w:style w:type="numbering" w:styleId="NoList1">
    <w:name w:val="No List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LibreOffice/6.1.4.2$Windows_x86 LibreOffice_project/9d0f32d1f0b509096fd65e0d4bec26ddd1938fd3</Application>
  <Pages>2</Pages>
  <Words>290</Words>
  <Characters>2169</Characters>
  <CharactersWithSpaces>3017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2020-08-20T14:20:00Z</dcterms:created>
  <dc:creator>MG-NB10-User-1</dc:creator>
  <dc:description/>
  <dc:language>uk-UA</dc:language>
  <cp:lastModifiedBy/>
  <cp:lastPrinted>2020-09-28T16:51:09Z</cp:lastPrinted>
  <dcterms:modified xsi:type="dcterms:W3CDTF">2020-10-01T10:11:19Z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