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5340985</wp:posOffset>
                </wp:positionH>
                <wp:positionV relativeFrom="paragraph">
                  <wp:posOffset>-290195</wp:posOffset>
                </wp:positionV>
                <wp:extent cx="56769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0.55pt;margin-top:-22.85pt;width:44.6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-396875</wp:posOffset>
            </wp:positionV>
            <wp:extent cx="426720" cy="6070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250825</wp:posOffset>
                </wp:positionV>
                <wp:extent cx="6132830" cy="266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22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9.45pt" to="484.1pt,20.1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23.03.2020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         №</w:t>
      </w:r>
      <w:r>
        <w:rPr>
          <w:sz w:val="28"/>
          <w:szCs w:val="28"/>
          <w:lang w:val="uk-UA"/>
        </w:rPr>
        <w:t>80-р</w:t>
      </w:r>
      <w:r>
        <w:rPr>
          <w:sz w:val="28"/>
          <w:szCs w:val="28"/>
        </w:rPr>
        <w:t xml:space="preserve">      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1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Про створення ініціативної групи</w:t>
      </w:r>
    </w:p>
    <w:p>
      <w:pPr>
        <w:pStyle w:val="21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для  формування складу громадської ради   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42 Закону України «Про місцеве самоврядування в Україні», Постановою Кабінету Міністрів України  від 03.11.2010 року №996                «Про забезпечення участі громадськості у формуванні та реалізації державної політики», у зв’язку із закінченням строку повноважень Громадської ради (2018-2020 років), з метою забезпечення участі міських інститутів громадянського суспільства у формуванні нового складу Громадської ради при виконкомі Покровської міської ради</w:t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bCs/>
          <w:sz w:val="28"/>
          <w:szCs w:val="28"/>
          <w:lang w:val="uk-UA"/>
        </w:rPr>
        <w:t xml:space="preserve"> </w:t>
      </w:r>
    </w:p>
    <w:p>
      <w:pPr>
        <w:pStyle w:val="Style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Створити ініціативну групу з підготовки установчих зборів   громадської ради при виконкомі Покровської міської ради та затвердити її склад (додається).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  <w:lang w:val="uk-UA"/>
        </w:rPr>
        <w:t>. Ініціативній групі здійснити всі необхідні заходи з підготовки і проведення установчих зборів за участю інститутів громадянського суспільства м. Покров.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3.Визначити відповідальну особу-координатора ініціативної групи реферанта міського голови по зв’язках з громадськістю Середу Ольгу Володимирівну.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4. Координацію роботи за виконанням цього розпорядження  покласти  на референта міського голови по зв’язках з громадськістю Середу О.В.,          контроль - на  заступника  міського голови  Бондаренко Н.О.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О.М. Шаповал</w:t>
      </w:r>
    </w:p>
    <w:p>
      <w:pPr>
        <w:pStyle w:val="Normal"/>
        <w:spacing w:before="0" w:after="0"/>
        <w:ind w:left="0" w:right="0" w:hanging="0"/>
        <w:rPr/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Розпорядження  міського голови</w:t>
      </w:r>
    </w:p>
    <w:p>
      <w:pPr>
        <w:pStyle w:val="Normal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23.03.2020№80-р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ініціативної групи по створенню Громадської ради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виконкомі Покровської міської ради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1. Клочков Олег Карпович - голова ОСББ «Шатохіна, 9».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2. Носевич Людмила Володимирівна – керівник  відокремленого  підрозділу       ГО «Всеукраїнське об»єднання українок «Яворина».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Гомон Віталій  Вікторович - голова цехового комітету профспілки   АТЦ    Покровського ГЗК.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4. Харченко Вадим  Вікторович - представник відокремленого підрозділу «Базавлуцька Січ»  громадської організації «Козацька варта Батьківщини».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Референт міського голови по 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_DdeLink__121_4241910905"/>
      <w:r>
        <w:rPr>
          <w:rFonts w:ascii="Times New Roman" w:hAnsi="Times New Roman"/>
          <w:sz w:val="28"/>
          <w:szCs w:val="28"/>
          <w:lang w:val="uk-UA"/>
        </w:rPr>
        <w:t>зв’язках з громадськістю                                                                      О.В. Середа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  <w:rFonts w:ascii="Times New Roman" w:hAnsi="Times New Roman" w:eastAsia="Times New Roman" w:cs="Times New Roman"/>
        <w:lang w:val="uk-UA"/>
      </w:r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Символ нумерації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WW8Num1z1">
    <w:name w:val="WW8Num1z1"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5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Вміст рамки"/>
    <w:basedOn w:val="Normal"/>
    <w:qFormat/>
    <w:pPr/>
    <w:rPr/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paragraph" w:styleId="21">
    <w:name w:val="Основной текст 21"/>
    <w:basedOn w:val="Normal"/>
    <w:qFormat/>
    <w:pPr>
      <w:ind w:firstLine="720"/>
      <w:jc w:val="center"/>
    </w:pPr>
    <w:rPr>
      <w:rFonts w:eastAsia="Calibri"/>
      <w:szCs w:val="20"/>
      <w:lang w:val="uk-UA"/>
    </w:rPr>
  </w:style>
  <w:style w:type="paragraph" w:styleId="Style29">
    <w:name w:val="Абзац списка"/>
    <w:basedOn w:val="Normal"/>
    <w:qFormat/>
    <w:pPr>
      <w:ind w:left="708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452</TotalTime>
  <Application>LibreOffice/6.1.4.2$Windows_x86 LibreOffice_project/9d0f32d1f0b509096fd65e0d4bec26ddd1938fd3</Application>
  <Pages>3</Pages>
  <Words>238</Words>
  <Characters>1709</Characters>
  <CharactersWithSpaces>2459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2020-03-25T08:14:16Z</cp:lastPrinted>
  <dcterms:modified xsi:type="dcterms:W3CDTF">2020-03-26T15:20:33Z</dcterms:modified>
  <cp:revision>74</cp:revision>
  <dc:subject/>
  <dc:title/>
</cp:coreProperties>
</file>