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5447665</wp:posOffset>
                </wp:positionH>
                <wp:positionV relativeFrom="paragraph">
                  <wp:posOffset>-723265</wp:posOffset>
                </wp:positionV>
                <wp:extent cx="24193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8.95pt;margin-top:-56.95pt;width:18.95pt;height:13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5514340</wp:posOffset>
                </wp:positionH>
                <wp:positionV relativeFrom="paragraph">
                  <wp:posOffset>-666115</wp:posOffset>
                </wp:positionV>
                <wp:extent cx="544195" cy="170180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34.2pt;margin-top:-52.45pt;width:42.7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73660</wp:posOffset>
                </wp:positionV>
                <wp:extent cx="6121400" cy="15240"/>
                <wp:effectExtent l="10795" t="10160" r="17780" b="9525"/>
                <wp:wrapNone/>
                <wp:docPr id="6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pt" to="483.2pt,6.2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22.01.2020 р.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№42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ind w:left="0" w:right="0" w:hanging="0"/>
        <w:rPr/>
      </w:pPr>
      <w:r>
        <w:rPr>
          <w:sz w:val="28"/>
          <w:szCs w:val="28"/>
        </w:rPr>
        <w:t>Про втрату чинності</w:t>
      </w:r>
    </w:p>
    <w:p>
      <w:pPr>
        <w:pStyle w:val="Style17"/>
        <w:spacing w:before="0" w:after="0"/>
        <w:ind w:left="0" w:right="0" w:hanging="0"/>
        <w:rPr/>
      </w:pPr>
      <w:r>
        <w:rPr>
          <w:sz w:val="28"/>
          <w:szCs w:val="28"/>
        </w:rPr>
        <w:t xml:space="preserve">рішення виконавчого </w:t>
      </w:r>
    </w:p>
    <w:p>
      <w:pPr>
        <w:pStyle w:val="Style17"/>
        <w:spacing w:before="0" w:after="0"/>
        <w:ind w:left="0" w:right="0" w:hanging="0"/>
        <w:rPr/>
      </w:pPr>
      <w:bookmarkStart w:id="0" w:name="__DdeLink__676_3692680660"/>
      <w:r>
        <w:rPr>
          <w:sz w:val="28"/>
          <w:szCs w:val="28"/>
          <w:lang w:val="uk-UA"/>
        </w:rPr>
        <w:t>комітету від 28.08.2019р. №387</w:t>
      </w:r>
      <w:bookmarkEnd w:id="0"/>
    </w:p>
    <w:p>
      <w:pPr>
        <w:pStyle w:val="Style17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підставі доповідної записки керуючого справами виконкому              Відяєвої Г.М. за </w:t>
      </w:r>
      <w:r>
        <w:rPr>
          <w:sz w:val="28"/>
          <w:szCs w:val="28"/>
          <w:lang w:val="uk-UA"/>
        </w:rPr>
        <w:t>№12/0/9-20 від 14.01.2020 року та у зв’язку із внесенням змін  до  Постанови Кабінету Міністрів від 27.12.2019 року №1123, відповідно</w:t>
      </w:r>
      <w:r>
        <w:rPr>
          <w:sz w:val="28"/>
          <w:szCs w:val="28"/>
        </w:rPr>
        <w:t xml:space="preserve"> до Закону України «Про місцеве самоврядування», виконавчий комітет Покровської міської ради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1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jc w:val="both"/>
        <w:rPr/>
      </w:pPr>
      <w:r>
        <w:rPr>
          <w:sz w:val="28"/>
          <w:szCs w:val="28"/>
        </w:rPr>
        <w:tab/>
        <w:t xml:space="preserve">1. Визнати таким, що втратило чинність  рішення виконавчого комітету </w:t>
      </w:r>
      <w:r>
        <w:rPr>
          <w:sz w:val="28"/>
          <w:szCs w:val="28"/>
          <w:lang w:val="uk-UA"/>
        </w:rPr>
        <w:t>від 28.08.2019 року №387 “Про затвердження Порядку видачі довідки про наявність у житловову приміщенні пічного опалення та/або кухонного вогнища на твердому паливі та затверджений рішенням виконкому”.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виконанням цього рішення покласти на керуючого справами  виконкому Відяєву Г.М.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/>
      </w:pPr>
      <w:r>
        <w:rPr>
          <w:sz w:val="28"/>
          <w:szCs w:val="28"/>
        </w:rPr>
        <w:t>В.о. міського голови                                                                                  А.І. Пастух</w:t>
      </w:r>
    </w:p>
    <w:p>
      <w:pPr>
        <w:pStyle w:val="Style1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LibreOffice/6.1.4.2$Windows_x86 LibreOffice_project/9d0f32d1f0b509096fd65e0d4bec26ddd1938fd3</Application>
  <Pages>2</Pages>
  <Words>116</Words>
  <Characters>772</Characters>
  <CharactersWithSpaces>1066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2020-01-21T13:53:39Z</cp:lastPrinted>
  <dcterms:modified xsi:type="dcterms:W3CDTF">2020-02-05T12:01:38Z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