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9"/>
        <w:spacing w:before="0" w:after="0"/>
        <w:jc w:val="center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5340985</wp:posOffset>
                </wp:positionH>
                <wp:positionV relativeFrom="paragraph">
                  <wp:posOffset>-290195</wp:posOffset>
                </wp:positionV>
                <wp:extent cx="567690" cy="17018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000" cy="16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spacing w:lineRule="auto" w:line="240" w:before="0" w:after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20.55pt;margin-top:-22.85pt;width:44.6pt;height:13.3pt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6"/>
                        <w:spacing w:lineRule="auto" w:line="240" w:before="0" w:after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5102860</wp:posOffset>
                </wp:positionH>
                <wp:positionV relativeFrom="paragraph">
                  <wp:posOffset>-24765</wp:posOffset>
                </wp:positionV>
                <wp:extent cx="780415" cy="174625"/>
                <wp:effectExtent l="0" t="0" r="0" b="0"/>
                <wp:wrapNone/>
                <wp:docPr id="3" name="Фігур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76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overflowPunct w:val="true"/>
                              <w:spacing w:lineRule="auto" w:line="240" w:before="0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eastAsia="NSimSun" w:cs="Arial" w:ascii="Liberation Serif" w:hAnsi="Liberation Serif"/>
                                <w:color w:val="auto"/>
                                <w:sz w:val="24"/>
                                <w:szCs w:val="24"/>
                                <w:lang w:bidi="hi-IN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2" stroked="f" style="position:absolute;margin-left:401.8pt;margin-top:-1.95pt;width:61.35pt;height:13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6"/>
                        <w:overflowPunct w:val="true"/>
                        <w:spacing w:lineRule="auto" w:line="240" w:before="0" w:after="0"/>
                        <w:rPr>
                          <w:color w:val="auto"/>
                        </w:rPr>
                      </w:pPr>
                      <w:r>
                        <w:rPr>
                          <w:rFonts w:eastAsia="NSimSun" w:cs="Arial" w:ascii="Liberation Serif" w:hAnsi="Liberation Serif"/>
                          <w:color w:val="auto"/>
                          <w:sz w:val="24"/>
                          <w:szCs w:val="24"/>
                          <w:lang w:bidi="hi-IN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935" distR="114935" simplePos="0" locked="0" layoutInCell="1" allowOverlap="1" relativeHeight="4">
            <wp:simplePos x="0" y="0"/>
            <wp:positionH relativeFrom="column">
              <wp:posOffset>2844800</wp:posOffset>
            </wp:positionH>
            <wp:positionV relativeFrom="paragraph">
              <wp:posOffset>-17145</wp:posOffset>
            </wp:positionV>
            <wp:extent cx="414020" cy="594360"/>
            <wp:effectExtent l="0" t="0" r="0" b="0"/>
            <wp:wrapTopAndBottom/>
            <wp:docPr id="5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8"/>
          <w:szCs w:val="28"/>
          <w:lang w:val="uk-UA"/>
        </w:rPr>
        <w:t>ПОКРОВСЬКА МІСЬКА РАДА</w:t>
      </w:r>
    </w:p>
    <w:p>
      <w:pPr>
        <w:pStyle w:val="Style19"/>
        <w:spacing w:before="0" w:after="0"/>
        <w:jc w:val="center"/>
        <w:rPr/>
      </w:pPr>
      <w:r>
        <mc:AlternateContent>
          <mc:Choice Requires="wps">
            <w:drawing>
              <wp:anchor behindDoc="1" distT="0" distB="0" distL="114935" distR="114935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250825</wp:posOffset>
                </wp:positionV>
                <wp:extent cx="6132830" cy="26670"/>
                <wp:effectExtent l="0" t="0" r="0" b="0"/>
                <wp:wrapNone/>
                <wp:docPr id="6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32240" cy="936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9.45pt" to="484.1pt,20.15pt" ID="Прямая соединительная линия 1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Style19"/>
        <w:spacing w:before="0" w:after="0"/>
        <w:jc w:val="center"/>
        <w:rPr/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ОЗПОРЯДЖЕННЯ </w:t>
      </w:r>
    </w:p>
    <w:p>
      <w:pPr>
        <w:pStyle w:val="BodyText2"/>
        <w:ind w:left="0" w:right="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МІСЬКОГО ГОЛОВИ</w:t>
      </w:r>
    </w:p>
    <w:p>
      <w:pPr>
        <w:pStyle w:val="BodyText2"/>
        <w:ind w:left="0" w:right="0" w:hanging="0"/>
        <w:jc w:val="center"/>
        <w:rPr/>
      </w:pPr>
      <w:r>
        <w:rPr>
          <w:sz w:val="28"/>
          <w:szCs w:val="28"/>
          <w:lang w:val="uk-UA"/>
        </w:rPr>
        <w:t xml:space="preserve">23.03.2020 р.                                    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>м.Покров</w:t>
      </w:r>
      <w:r>
        <w:rPr>
          <w:sz w:val="28"/>
          <w:szCs w:val="28"/>
        </w:rPr>
        <w:t xml:space="preserve">                                               №80/1-</w:t>
      </w:r>
      <w:r>
        <w:rPr>
          <w:sz w:val="28"/>
          <w:szCs w:val="28"/>
          <w:lang w:val="uk-UA"/>
        </w:rPr>
        <w:t>р</w:t>
      </w:r>
    </w:p>
    <w:p>
      <w:pPr>
        <w:pStyle w:val="BodyText2"/>
        <w:ind w:left="0" w:right="0" w:hanging="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ind w:left="0" w:right="0" w:hanging="0"/>
        <w:jc w:val="left"/>
        <w:rPr/>
      </w:pPr>
      <w:r>
        <w:rPr>
          <w:sz w:val="28"/>
          <w:szCs w:val="28"/>
        </w:rPr>
        <w:t xml:space="preserve">Про </w:t>
      </w:r>
      <w:r>
        <w:rPr>
          <w:sz w:val="28"/>
          <w:szCs w:val="28"/>
          <w:lang w:val="uk-UA"/>
        </w:rPr>
        <w:t>призначення керівника робіт</w:t>
      </w:r>
    </w:p>
    <w:p>
      <w:pPr>
        <w:pStyle w:val="Style19"/>
        <w:spacing w:before="0" w:after="0"/>
        <w:ind w:left="0" w:right="0" w:hanging="0"/>
        <w:jc w:val="left"/>
        <w:rPr/>
      </w:pPr>
      <w:r>
        <w:rPr>
          <w:sz w:val="28"/>
          <w:szCs w:val="28"/>
          <w:lang w:val="uk-UA"/>
        </w:rPr>
        <w:t>з ліквідації наслідків надзвичайної ситуації</w:t>
      </w:r>
    </w:p>
    <w:p>
      <w:pPr>
        <w:pStyle w:val="Style19"/>
        <w:jc w:val="left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Style19"/>
        <w:rPr/>
      </w:pPr>
      <w:r>
        <w:rPr>
          <w:bCs/>
        </w:rPr>
        <w:tab/>
      </w:r>
      <w:r>
        <w:rPr>
          <w:bCs/>
          <w:sz w:val="28"/>
          <w:szCs w:val="28"/>
          <w:lang w:val="uk-UA"/>
        </w:rPr>
        <w:t xml:space="preserve">Керуючись статтями 71 та 75 Кодексу цивільного захисту України, постановами Кабінету Міністрів України від 09 січня 2014 року №11 “Про затвердження Положення про єдину державну систему цивільного захисту”            (із змінами), від 11 березня 2020 року №211 № “Про запобігання поширенню на території України коронавірусу </w:t>
      </w: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>COVID-19, наказом Міністерства внутрішніх справ України від 26 грудня 2014 року №1406 “Про затвердження Положення про штаб з ліквідації наслідків надзвичайної ситуації та Видів оперативно-технічної і звітної документації штабу з ліквідації наслідків надзвичайної ситуації, зареєстрованим у Міністерстві юстиції України 16 січня 2015 року за №47/26492, розпорядженням голови облдержадміністрації від 11 березня 2020 року №Р-185/0/3-20 “</w:t>
      </w:r>
      <w:r>
        <w:rPr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 xml:space="preserve">Про запобігання поширенню  коронавірусу </w:t>
      </w:r>
      <w:r>
        <w:rPr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en-US"/>
        </w:rPr>
        <w:t xml:space="preserve">COVID-19 </w:t>
      </w:r>
      <w:r>
        <w:rPr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>на території Дніпропетровської області</w:t>
      </w:r>
      <w:r>
        <w:rPr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en-US"/>
        </w:rPr>
        <w:t xml:space="preserve">”, </w:t>
      </w:r>
      <w:r>
        <w:rPr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>з метою забезпечення безпосередньої організації невідкладних робіт з ліквідації наслідків надзвичайних ситуацій</w:t>
      </w:r>
      <w:r>
        <w:rPr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en-US"/>
        </w:rPr>
        <w:t xml:space="preserve"> </w:t>
      </w:r>
      <w:r>
        <w:rPr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>на території міста</w:t>
      </w:r>
    </w:p>
    <w:p>
      <w:pPr>
        <w:pStyle w:val="Style19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Style19"/>
        <w:jc w:val="left"/>
        <w:rPr/>
      </w:pPr>
      <w:r>
        <w:rPr>
          <w:b/>
          <w:bCs/>
          <w:sz w:val="28"/>
          <w:szCs w:val="28"/>
          <w:lang w:val="uk-UA"/>
        </w:rPr>
        <w:t>ЗОБОВ’ЯЗУЮ:</w:t>
      </w:r>
      <w:r>
        <w:rPr>
          <w:bCs/>
          <w:sz w:val="28"/>
          <w:szCs w:val="28"/>
          <w:lang w:val="uk-UA"/>
        </w:rPr>
        <w:t xml:space="preserve"> </w:t>
      </w:r>
    </w:p>
    <w:p>
      <w:pPr>
        <w:pStyle w:val="Style19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Style19"/>
        <w:rPr/>
      </w:pPr>
      <w:r>
        <w:rPr>
          <w:sz w:val="28"/>
          <w:szCs w:val="28"/>
        </w:rPr>
        <w:tab/>
      </w:r>
      <w:r>
        <w:rPr>
          <w:bCs/>
          <w:sz w:val="28"/>
          <w:szCs w:val="28"/>
          <w:lang w:val="uk-UA"/>
        </w:rPr>
        <w:t>1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uk-UA"/>
        </w:rPr>
        <w:t xml:space="preserve">Призначити керівником робіт з ліквідації наслідків надзвичайної ситуації міського рівня у зв’язку з епідемічною ситуацією на території             міста Покров, спричиненою коронавірусом </w:t>
      </w:r>
      <w:r>
        <w:rPr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en-US"/>
        </w:rPr>
        <w:t>COVID-19,</w:t>
      </w:r>
      <w:r>
        <w:rPr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 xml:space="preserve"> заступника міського голови БОНДАРЕНКО Наталію Олександрівну.</w:t>
      </w:r>
    </w:p>
    <w:p>
      <w:pPr>
        <w:pStyle w:val="Style19"/>
        <w:rPr/>
      </w:pPr>
      <w:r>
        <w:rPr>
          <w:bCs/>
          <w:sz w:val="28"/>
          <w:szCs w:val="28"/>
          <w:lang w:val="uk-UA"/>
        </w:rPr>
        <w:tab/>
      </w:r>
    </w:p>
    <w:p>
      <w:pPr>
        <w:pStyle w:val="Style19"/>
        <w:rPr/>
      </w:pPr>
      <w:r>
        <w:rPr>
          <w:bCs/>
          <w:sz w:val="28"/>
          <w:szCs w:val="28"/>
          <w:lang w:val="uk-UA"/>
        </w:rPr>
        <w:tab/>
        <w:t>2. Надати керівникові робіт з ліквідації наслідків надзвичайної ситуації право на утворення та ліквідацію міського штабу з ліквідації наслідків надзвичайної ситуації, затвердження його персонального складу.</w:t>
      </w:r>
    </w:p>
    <w:p>
      <w:pPr>
        <w:pStyle w:val="Style19"/>
        <w:rPr/>
      </w:pPr>
      <w:r>
        <w:rPr>
          <w:bCs/>
          <w:sz w:val="28"/>
          <w:szCs w:val="28"/>
          <w:lang w:val="uk-UA"/>
        </w:rPr>
        <w:tab/>
      </w:r>
    </w:p>
    <w:p>
      <w:pPr>
        <w:pStyle w:val="Style19"/>
        <w:rPr/>
      </w:pPr>
      <w:r>
        <w:rPr>
          <w:sz w:val="28"/>
          <w:szCs w:val="28"/>
          <w:lang w:val="en-US"/>
        </w:rPr>
        <w:tab/>
      </w:r>
    </w:p>
    <w:p>
      <w:pPr>
        <w:pStyle w:val="Style19"/>
        <w:rPr/>
      </w:pPr>
      <w:r>
        <w:rPr>
          <w:bCs/>
          <w:sz w:val="28"/>
          <w:szCs w:val="28"/>
          <w:lang w:val="uk-UA"/>
        </w:rPr>
        <w:tab/>
        <w:t>3. Контроль  за виконанням цього розпорядження залишаю за собою.</w:t>
      </w:r>
    </w:p>
    <w:p>
      <w:pPr>
        <w:pStyle w:val="Style19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Style1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rPr/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Міський голова                                                                                  О.М. Шаповал</w:t>
      </w:r>
    </w:p>
    <w:p>
      <w:pPr>
        <w:pStyle w:val="Style19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Style19"/>
        <w:rPr>
          <w:sz w:val="28"/>
          <w:szCs w:val="28"/>
          <w:lang w:val="uk-UA"/>
        </w:rPr>
      </w:pPr>
      <w:r>
        <w:rPr/>
      </w:r>
    </w:p>
    <w:sectPr>
      <w:type w:val="nextPage"/>
      <w:pgSz w:w="11906" w:h="16838"/>
      <w:pgMar w:left="1701" w:right="567" w:header="0" w:top="382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isplayBackgroundShape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2"/>
      <w:sz w:val="22"/>
      <w:szCs w:val="22"/>
      <w:lang w:val="uk-UA" w:eastAsia="zh-CN" w:bidi="ar-SA"/>
    </w:rPr>
  </w:style>
  <w:style w:type="character" w:styleId="Style14">
    <w:name w:val="Основной шрифт абзаца"/>
    <w:qFormat/>
    <w:rPr/>
  </w:style>
  <w:style w:type="character" w:styleId="Style15">
    <w:name w:val="Основной текст Знак"/>
    <w:qFormat/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character" w:styleId="Style16">
    <w:name w:val="Маркеры списка"/>
    <w:qFormat/>
    <w:rPr>
      <w:rFonts w:ascii="OpenSymbol;Arial Unicode MS" w:hAnsi="OpenSymbol;Arial Unicode MS" w:eastAsia="OpenSymbol;Arial Unicode MS" w:cs="OpenSymbol;Arial Unicode MS"/>
    </w:rPr>
  </w:style>
  <w:style w:type="character" w:styleId="Style17">
    <w:name w:val="Символ нумерації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9">
    <w:name w:val="Body Text"/>
    <w:basedOn w:val="Normal"/>
    <w:pPr>
      <w:widowControl w:val="false"/>
      <w:suppressAutoHyphens w:val="true"/>
      <w:spacing w:lineRule="auto" w:line="240" w:before="0" w:after="0"/>
      <w:jc w:val="both"/>
    </w:pPr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Покажчик"/>
    <w:basedOn w:val="Normal"/>
    <w:qFormat/>
    <w:pPr>
      <w:suppressLineNumbers/>
    </w:pPr>
    <w:rPr>
      <w:rFonts w:cs="Arial"/>
    </w:rPr>
  </w:style>
  <w:style w:type="paragraph" w:styleId="Style23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qFormat/>
    <w:pPr>
      <w:widowControl w:val="false"/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Andale Sans UI;Arial Unicode MS" w:cs="Times New Roman"/>
      <w:kern w:val="2"/>
      <w:sz w:val="24"/>
      <w:szCs w:val="20"/>
      <w:lang w:val="zxx"/>
    </w:rPr>
  </w:style>
  <w:style w:type="paragraph" w:styleId="Style25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6">
    <w:name w:val="Вміст рамки"/>
    <w:basedOn w:val="Normal"/>
    <w:qFormat/>
    <w:pPr/>
    <w:rPr/>
  </w:style>
  <w:style w:type="paragraph" w:styleId="Style27">
    <w:name w:val="Вміст таблиці"/>
    <w:basedOn w:val="Normal"/>
    <w:qFormat/>
    <w:pPr>
      <w:suppressLineNumbers/>
    </w:pPr>
    <w:rPr/>
  </w:style>
  <w:style w:type="paragraph" w:styleId="Style28">
    <w:name w:val="Заголовок таблиці"/>
    <w:basedOn w:val="Style27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516</TotalTime>
  <Application>LibreOffice/6.1.4.2$Windows_x86 LibreOffice_project/9d0f32d1f0b509096fd65e0d4bec26ddd1938fd3</Application>
  <Pages>2</Pages>
  <Words>211</Words>
  <Characters>1508</Characters>
  <CharactersWithSpaces>1905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2019-02-08T13:17:17Z</dcterms:created>
  <dc:creator/>
  <dc:description/>
  <dc:language>uk-UA</dc:language>
  <cp:lastModifiedBy/>
  <cp:lastPrinted>2020-04-02T13:06:30Z</cp:lastPrinted>
  <dcterms:modified xsi:type="dcterms:W3CDTF">2020-04-09T12:50:47Z</dcterms:modified>
  <cp:revision>79</cp:revision>
  <dc:subject/>
  <dc:title/>
</cp:coreProperties>
</file>