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74A0F8" w14:textId="1F9D29D6" w:rsidR="00C93A1C" w:rsidRDefault="00C93A1C">
      <w:pPr>
        <w:pStyle w:val="a1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025031F3" w14:textId="77777777" w:rsidR="00C93A1C" w:rsidRDefault="00C93A1C">
      <w:pPr>
        <w:pStyle w:val="a1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998E150" w14:textId="77777777" w:rsidR="00C93A1C" w:rsidRDefault="00C93A1C">
      <w:pPr>
        <w:pStyle w:val="a1"/>
        <w:spacing w:after="0"/>
        <w:jc w:val="center"/>
        <w:rPr>
          <w:b/>
          <w:bCs/>
          <w:sz w:val="12"/>
          <w:szCs w:val="12"/>
        </w:rPr>
      </w:pPr>
    </w:p>
    <w:p w14:paraId="59089015" w14:textId="77777777" w:rsidR="00C93A1C" w:rsidRDefault="00C93A1C">
      <w:pPr>
        <w:pStyle w:val="a1"/>
        <w:spacing w:after="0"/>
        <w:jc w:val="center"/>
      </w:pPr>
      <w:r>
        <w:rPr>
          <w:b/>
          <w:bCs/>
          <w:sz w:val="28"/>
          <w:szCs w:val="28"/>
        </w:rPr>
        <w:t xml:space="preserve">РІШЕННЯ </w:t>
      </w:r>
    </w:p>
    <w:p w14:paraId="388C5430" w14:textId="77777777" w:rsidR="00C93A1C" w:rsidRDefault="00C93A1C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7A86981D" w14:textId="77777777" w:rsidR="00C93A1C" w:rsidRDefault="00C93A1C">
      <w:pPr>
        <w:pStyle w:val="a1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18869935" w14:textId="77777777" w:rsidR="00C93A1C" w:rsidRDefault="00C93A1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виведення </w:t>
      </w:r>
      <w:r>
        <w:rPr>
          <w:rFonts w:ascii="Times New Roman" w:hAnsi="Times New Roman"/>
          <w:sz w:val="28"/>
          <w:szCs w:val="28"/>
          <w:lang w:eastAsia="ru-RU"/>
        </w:rPr>
        <w:t>дітей, позбавлених батьківського піклування,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6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дитячого будинку сімейного типу та припинення функціонування дитячого будинку сімейного типу</w:t>
      </w:r>
    </w:p>
    <w:p w14:paraId="7EB045B7" w14:textId="77777777" w:rsidR="00C93A1C" w:rsidRDefault="00C93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6F77EA" w14:textId="5965654F" w:rsidR="00C93A1C" w:rsidRDefault="00C93A1C">
      <w:pPr>
        <w:snapToGri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письмові заяви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>року народження, виконавчий комітет Покровської міської ради Дніпропетровської області встановив.</w:t>
      </w:r>
    </w:p>
    <w:p w14:paraId="0E581E5B" w14:textId="37BE4743" w:rsidR="00C93A1C" w:rsidRDefault="00C93A1C">
      <w:pPr>
        <w:snapToGri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  території  Покровської  міської  територіальної  громади 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функціонує дитячий будинок сімейного типу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створений за рішенням виконавчого комітету Покровської міської ради Дніпропетровської області від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591546F" w14:textId="156358BB" w:rsidR="00C93A1C" w:rsidRDefault="00C93A1C">
      <w:pPr>
        <w:snapToGri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У дитячому будинку сімейного типу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 на вихованні перебувають малолітні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 (влаштовані за рішенням виконавчого комітету Покровської міської ради Дніпропетровської області від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неповнолітні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 (влаштовані за рішенням виконавчого комітету Покровської міської ради Дніпропетровської області від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 (влаштовані за рішенням виконавчого комітету Покровської міської ради Дніпропетровської області від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13611C31" w14:textId="6559538D" w:rsidR="00C93A1C" w:rsidRDefault="009C6FE5">
      <w:pPr>
        <w:snapToGri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3A1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="00C93A1C"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3A1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="00C93A1C">
        <w:rPr>
          <w:rFonts w:ascii="Times New Roman" w:hAnsi="Times New Roman"/>
          <w:sz w:val="28"/>
          <w:szCs w:val="28"/>
          <w:lang w:eastAsia="ru-RU"/>
        </w:rPr>
        <w:t xml:space="preserve">року народження просять вивести дітей-вихованців з дитячого будинку сімейного типу та припинити його функціонування за згодою сторін (заяви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3A1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3A1C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="00C93A1C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3A1C">
        <w:rPr>
          <w:rFonts w:ascii="Times New Roman" w:hAnsi="Times New Roman"/>
          <w:sz w:val="28"/>
          <w:szCs w:val="28"/>
          <w:lang w:eastAsia="ru-RU"/>
        </w:rPr>
        <w:t>,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93A1C">
        <w:rPr>
          <w:rFonts w:ascii="Times New Roman" w:hAnsi="Times New Roman"/>
          <w:sz w:val="28"/>
          <w:szCs w:val="28"/>
          <w:lang w:eastAsia="ru-RU"/>
        </w:rPr>
        <w:t>).</w:t>
      </w:r>
    </w:p>
    <w:p w14:paraId="0F832C91" w14:textId="37E8CDB4" w:rsidR="00C93A1C" w:rsidRDefault="00C93A1C">
      <w:pPr>
        <w:snapToGri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Малолітній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неповнолітні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ХХХХХХ, 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 просять вивести їх з дитячого будинку сімейного типу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 (заяви від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>, №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>, №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>, №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від 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>, №</w:t>
      </w:r>
      <w:r w:rsidR="009C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365162F6" w14:textId="558B0DE3" w:rsidR="00C93A1C" w:rsidRDefault="00C93A1C">
      <w:pPr>
        <w:snapToGrid w:val="0"/>
        <w:spacing w:after="0" w:line="240" w:lineRule="auto"/>
        <w:ind w:firstLine="709"/>
        <w:jc w:val="both"/>
      </w:pPr>
      <w:bookmarkStart w:id="0" w:name="o3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Враховуючи вищевикладене, керуючись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постановою КМУ від 24.09.2008 №866 «Питання діяльності органів опіки та піклування, пов’язаної із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захистом прав дитини», постановою КМУ від 26.04.2002 №564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Про затвердження Положення про дитячий будинок сімейного типу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підставі протоколу комісії з питань захисту прав дитини при виконавчому комітеті Покровської міської ради Дніпропетровської області від 18.04.2024 №10, виконавчий комітет Покровської міської ради Дніпропетровської області</w:t>
      </w:r>
    </w:p>
    <w:p w14:paraId="6B4E3841" w14:textId="77777777" w:rsidR="00C93A1C" w:rsidRDefault="00C93A1C">
      <w:pPr>
        <w:spacing w:after="29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D0FAFE" w14:textId="77777777" w:rsidR="00C93A1C" w:rsidRDefault="00C93A1C">
      <w:pPr>
        <w:pStyle w:val="a1"/>
      </w:pPr>
      <w:r>
        <w:rPr>
          <w:b/>
          <w:bCs/>
          <w:sz w:val="28"/>
          <w:szCs w:val="28"/>
        </w:rPr>
        <w:t>ВИРІШИВ:</w:t>
      </w:r>
    </w:p>
    <w:p w14:paraId="1639B2F9" w14:textId="77777777" w:rsidR="00C93A1C" w:rsidRDefault="00C93A1C">
      <w:pPr>
        <w:pStyle w:val="a1"/>
        <w:rPr>
          <w:b/>
          <w:bCs/>
          <w:sz w:val="28"/>
          <w:szCs w:val="28"/>
        </w:rPr>
      </w:pPr>
    </w:p>
    <w:p w14:paraId="3E93C5FC" w14:textId="6B79A221" w:rsidR="00C93A1C" w:rsidRDefault="00C93A1C">
      <w:pPr>
        <w:pStyle w:val="a1"/>
        <w:spacing w:before="114" w:after="234"/>
        <w:jc w:val="both"/>
      </w:pPr>
      <w:r>
        <w:rPr>
          <w:rFonts w:eastAsia="Times New Roman"/>
          <w:b/>
          <w:kern w:val="0"/>
          <w:sz w:val="28"/>
          <w:szCs w:val="28"/>
          <w:lang w:eastAsia="ru-RU"/>
        </w:rPr>
        <w:tab/>
      </w:r>
      <w:r>
        <w:rPr>
          <w:rFonts w:eastAsia="Times New Roman"/>
          <w:kern w:val="0"/>
          <w:sz w:val="28"/>
          <w:szCs w:val="28"/>
          <w:lang w:eastAsia="ru-RU"/>
        </w:rPr>
        <w:t>1.</w:t>
      </w:r>
      <w:r w:rsidRPr="002F262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Вивести </w:t>
      </w:r>
      <w:r>
        <w:rPr>
          <w:rFonts w:eastAsia="Calibri"/>
          <w:color w:val="000000"/>
          <w:kern w:val="0"/>
          <w:sz w:val="28"/>
          <w:szCs w:val="28"/>
          <w:lang w:eastAsia="ru-RU"/>
        </w:rPr>
        <w:t>дітей, позбавлених батьківського піклування, малолітніх</w:t>
      </w:r>
      <w:r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2F2621"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="002F2621"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народження, </w:t>
      </w:r>
      <w:r w:rsidR="002F2621"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="002F2621"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народження, </w:t>
      </w:r>
      <w:r w:rsidR="002F2621"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="002F2621"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народження, </w:t>
      </w:r>
      <w:r w:rsidR="002F2621"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="002F2621"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народження, неповнолітніх </w:t>
      </w:r>
      <w:r w:rsidR="002F2621"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="002F2621"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народження, </w:t>
      </w:r>
      <w:r w:rsidR="002F2621"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="002F2621"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народження, </w:t>
      </w:r>
      <w:r w:rsidR="002F2621"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="002F2621"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народження, </w:t>
      </w:r>
      <w:r w:rsidR="002F2621"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="002F2621"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народження, </w:t>
      </w:r>
      <w:r w:rsidR="002F2621"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="002F2621"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 з дитячого будинку сімейного типу </w:t>
      </w:r>
      <w:r w:rsidR="002F2621"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="002F2621"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народження, </w:t>
      </w:r>
      <w:r w:rsidR="002F2621"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="002F2621"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Fonts w:eastAsia="Calibri"/>
          <w:kern w:val="0"/>
          <w:sz w:val="28"/>
          <w:szCs w:val="28"/>
          <w:lang w:eastAsia="ru-RU"/>
        </w:rPr>
        <w:t>року народження</w:t>
      </w:r>
      <w:r w:rsidRPr="009C6FE5">
        <w:rPr>
          <w:rFonts w:eastAsia="Times New Roman"/>
          <w:kern w:val="0"/>
          <w:sz w:val="28"/>
          <w:szCs w:val="28"/>
          <w:lang w:eastAsia="ru-RU"/>
        </w:rPr>
        <w:t>.</w:t>
      </w:r>
    </w:p>
    <w:p w14:paraId="461F31FB" w14:textId="54EB6A99" w:rsidR="00C93A1C" w:rsidRDefault="00C93A1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2.П</w:t>
      </w:r>
      <w:r w:rsidRPr="009C6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рипинити функціонування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дитячого будинку сімейного типу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</w:t>
      </w:r>
      <w:r w:rsidRPr="009C6F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CD576E" w14:textId="77777777" w:rsidR="00C93A1C" w:rsidRDefault="00C93A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9FEA5C" w14:textId="77777777" w:rsidR="00C93A1C" w:rsidRDefault="00C93A1C">
      <w:pPr>
        <w:spacing w:after="0" w:line="240" w:lineRule="auto"/>
        <w:ind w:firstLine="737"/>
        <w:jc w:val="both"/>
      </w:pPr>
      <w:r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3. </w:t>
      </w:r>
      <w:proofErr w:type="spellStart"/>
      <w:r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Визнати</w:t>
      </w:r>
      <w:proofErr w:type="spellEnd"/>
      <w:r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 такими, </w:t>
      </w:r>
      <w:proofErr w:type="spellStart"/>
      <w:r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втратили</w:t>
      </w:r>
      <w:proofErr w:type="spellEnd"/>
      <w:r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чинність</w:t>
      </w:r>
      <w:proofErr w:type="spellEnd"/>
      <w:r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14:paraId="0EEE8545" w14:textId="3562E943" w:rsidR="00C93A1C" w:rsidRDefault="00C93A1C">
      <w:pPr>
        <w:spacing w:after="0" w:line="240" w:lineRule="auto"/>
        <w:ind w:firstLine="737"/>
        <w:jc w:val="both"/>
      </w:pP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- рішення виконавчого комітету Покровської міської ради Дніпропетровської області від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«Про створення та забезпечення функціонування дитячого будинку сімейного типу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6F7B643B" w14:textId="366FB397" w:rsidR="00C93A1C" w:rsidRDefault="00C93A1C">
      <w:pPr>
        <w:spacing w:after="0" w:line="240" w:lineRule="auto"/>
        <w:ind w:firstLine="737"/>
        <w:jc w:val="both"/>
      </w:pP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- рішення виконавчого комітету Покровської міської ради Дніпропетровської області від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«Про влаштування малолітніх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до дитячого будинку сімейного типу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6BC1262A" w14:textId="60A707C3" w:rsidR="00C93A1C" w:rsidRDefault="00C93A1C">
      <w:pPr>
        <w:spacing w:after="0" w:line="240" w:lineRule="auto"/>
        <w:ind w:firstLine="737"/>
        <w:jc w:val="both"/>
      </w:pP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- рішення виконавчого комітету Покровської міської ради Дніпропетровської області від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«Про влаштування малолітніх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до дитячого будинку сімейного типу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6BE2077A" w14:textId="77777777" w:rsidR="00C93A1C" w:rsidRDefault="00C93A1C">
      <w:pPr>
        <w:spacing w:after="0" w:line="240" w:lineRule="auto"/>
        <w:ind w:firstLine="737"/>
        <w:jc w:val="both"/>
      </w:pPr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договір</w:t>
      </w:r>
      <w:proofErr w:type="spellEnd"/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організацію</w:t>
      </w:r>
      <w:proofErr w:type="spellEnd"/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дитячого</w:t>
      </w:r>
      <w:proofErr w:type="spellEnd"/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будинку</w:t>
      </w:r>
      <w:proofErr w:type="spellEnd"/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сімейного</w:t>
      </w:r>
      <w:proofErr w:type="spellEnd"/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типу </w:t>
      </w:r>
      <w:proofErr w:type="spellStart"/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</w:t>
      </w:r>
      <w:proofErr w:type="spellEnd"/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eastAsia="ru-RU"/>
        </w:rPr>
        <w:t>27.07.2020 №1.</w:t>
      </w:r>
    </w:p>
    <w:p w14:paraId="5945B4A7" w14:textId="77777777" w:rsidR="00C93A1C" w:rsidRDefault="00C93A1C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623042B5" w14:textId="4A290EA3" w:rsidR="00C93A1C" w:rsidRDefault="00C93A1C">
      <w:pPr>
        <w:spacing w:after="0" w:line="240" w:lineRule="auto"/>
        <w:ind w:firstLine="680"/>
        <w:jc w:val="both"/>
      </w:pPr>
      <w:r w:rsidRPr="009C6FE5">
        <w:rPr>
          <w:rStyle w:val="20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4.Управлінню праці та соціального захисту населення виконавчого комітету Покровської міської ради Дніпропетровської області (Тетяна ІГНАТЮК): припинити здійснення виплат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ХХХХХХ,</w:t>
      </w:r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 державної соціальної допомоги на дітей, позбавлених батьківського піклування, </w:t>
      </w:r>
      <w:r>
        <w:rPr>
          <w:rStyle w:val="20"/>
          <w:rFonts w:ascii="Times New Roman" w:hAnsi="Times New Roman"/>
          <w:color w:val="000000"/>
          <w:sz w:val="28"/>
          <w:szCs w:val="28"/>
          <w:lang w:eastAsia="ru-RU"/>
        </w:rPr>
        <w:t>малолітніх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 xml:space="preserve">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ХХХХХХ 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 xml:space="preserve">року народження, неповнолітніх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hAnsi="Times New Roman"/>
          <w:sz w:val="28"/>
          <w:szCs w:val="28"/>
          <w:lang w:eastAsia="ru-RU"/>
        </w:rPr>
        <w:t>року народження, та грошового забезпечення батькам-вихователям</w:t>
      </w:r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2621">
        <w:rPr>
          <w:rStyle w:val="20"/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 2</w:t>
      </w:r>
      <w:r>
        <w:rPr>
          <w:rStyle w:val="20"/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2F2621">
        <w:rPr>
          <w:rStyle w:val="20"/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.04.2024 року</w:t>
      </w:r>
      <w:r w:rsidRPr="002F2621">
        <w:rPr>
          <w:rStyle w:val="20"/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07C0400" w14:textId="77777777" w:rsidR="00C93A1C" w:rsidRDefault="00C93A1C">
      <w:pPr>
        <w:spacing w:after="0" w:line="240" w:lineRule="auto"/>
        <w:ind w:firstLine="680"/>
        <w:jc w:val="both"/>
      </w:pPr>
    </w:p>
    <w:p w14:paraId="60B26391" w14:textId="6396D198" w:rsidR="00C93A1C" w:rsidRDefault="00C93A1C">
      <w:pPr>
        <w:spacing w:after="0" w:line="240" w:lineRule="auto"/>
        <w:ind w:firstLine="680"/>
        <w:jc w:val="both"/>
      </w:pPr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Центру соціальних служб Покровської міської ради Дніпропетровської області (Ксенія МАЛЬЦЕВА): подати інформацію про ефективність дитячого будинку сімейного типу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F262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 та копію наказу про припинення соціального супроводження до служби у справах дітей виконавчого комітету Покровської міської ради Дніпропетровської області </w:t>
      </w:r>
      <w:r>
        <w:rPr>
          <w:rStyle w:val="20"/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 01.05.2024 року</w:t>
      </w:r>
      <w:r>
        <w:rPr>
          <w:rStyle w:val="20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36A29D59" w14:textId="77777777" w:rsidR="00C93A1C" w:rsidRDefault="00C93A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7B39D9" w14:textId="77777777" w:rsidR="00C93A1C" w:rsidRDefault="00C93A1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контроль — на заступника міського голови Ганну ВІДЯЄВУ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14:paraId="6D66FD7D" w14:textId="77777777" w:rsidR="00C93A1C" w:rsidRDefault="00C93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17A570" w14:textId="77777777" w:rsidR="00C93A1C" w:rsidRDefault="00C93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328B6F" w14:textId="77777777" w:rsidR="00C93A1C" w:rsidRDefault="00C93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1C01AE" w14:textId="1399A87C" w:rsidR="00C93A1C" w:rsidRDefault="006F7365">
      <w:pPr>
        <w:spacing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C93A1C">
      <w:pgSz w:w="11906" w:h="16838"/>
      <w:pgMar w:top="1134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7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1C"/>
    <w:rsid w:val="002F2621"/>
    <w:rsid w:val="006F7365"/>
    <w:rsid w:val="009C6FE5"/>
    <w:rsid w:val="00C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08214EF"/>
  <w15:chartTrackingRefBased/>
  <w15:docId w15:val="{D482D72A-222D-4F1A-B93F-67D3B806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5">
    <w:name w:val="Основной шрифт абзаца"/>
  </w:style>
  <w:style w:type="character" w:customStyle="1" w:styleId="a6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character" w:customStyle="1" w:styleId="10">
    <w:name w:val="Шрифт абзацу за замовчуванням1"/>
  </w:style>
  <w:style w:type="character" w:customStyle="1" w:styleId="20">
    <w:name w:val="Основной шрифт абзаца2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HTML1">
    <w:name w:val="Стандартний HTML1"/>
    <w:basedOn w:val="a"/>
    <w:rPr>
      <w:rFonts w:ascii="Consolas" w:hAnsi="Consolas" w:cs="Consolas"/>
      <w:sz w:val="20"/>
      <w:szCs w:val="20"/>
    </w:rPr>
  </w:style>
  <w:style w:type="paragraph" w:customStyle="1" w:styleId="ae">
    <w:name w:val="Текст у вказаному форматі"/>
    <w:basedOn w:val="a"/>
    <w:pPr>
      <w:spacing w:after="0"/>
    </w:pPr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3560</Words>
  <Characters>2030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4</cp:revision>
  <cp:lastPrinted>2023-03-17T13:51:00Z</cp:lastPrinted>
  <dcterms:created xsi:type="dcterms:W3CDTF">2024-04-18T09:59:00Z</dcterms:created>
  <dcterms:modified xsi:type="dcterms:W3CDTF">2024-04-18T10:36:00Z</dcterms:modified>
</cp:coreProperties>
</file>