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4"/>
          <w:szCs w:val="4"/>
          <w:lang w:val="uk-UA" w:eastAsia="zh-CN"/>
        </w:rPr>
      </w:pPr>
      <w:r>
        <w:rPr>
          <w:rFonts w:eastAsia="Andale Sans UI" w:cs="Times New Roman" w:ascii="Times New Roman" w:hAnsi="Times New Roman"/>
          <w:b/>
          <w:bCs/>
          <w:kern w:val="2"/>
          <w:sz w:val="4"/>
          <w:szCs w:val="4"/>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665" simplePos="0" locked="0" layoutInCell="1" allowOverlap="1" relativeHeight="3" wp14:anchorId="06A83257">
                <wp:simplePos x="0" y="0"/>
                <wp:positionH relativeFrom="column">
                  <wp:posOffset>16510</wp:posOffset>
                </wp:positionH>
                <wp:positionV relativeFrom="paragraph">
                  <wp:posOffset>24130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22 квітня 2020 року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0"/>
          <w:szCs w:val="20"/>
          <w:lang w:val="uk-UA" w:eastAsia="zh-CN"/>
        </w:rPr>
        <w:t>м.Покров</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u w:val="none"/>
          <w:lang w:val="uk-UA" w:eastAsia="zh-CN"/>
        </w:rPr>
        <w:t xml:space="preserve">№ </w:t>
      </w:r>
      <w:r>
        <w:rPr>
          <w:rFonts w:eastAsia="Times New Roman" w:cs="Times New Roman" w:ascii="Times New Roman" w:hAnsi="Times New Roman"/>
          <w:sz w:val="28"/>
          <w:szCs w:val="28"/>
          <w:u w:val="none"/>
          <w:lang w:val="uk-UA" w:eastAsia="zh-CN"/>
        </w:rPr>
        <w:t>180</w:t>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Про погодження влаштування вітрини</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 xml:space="preserve">до магазину «Чоловічий одяг»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по вул. Героїв України, 5</w:t>
      </w:r>
    </w:p>
    <w:p>
      <w:pPr>
        <w:pStyle w:val="Normal"/>
        <w:suppressAutoHyphens w:val="true"/>
        <w:spacing w:lineRule="auto" w:line="240" w:before="0" w:after="0"/>
        <w:jc w:val="center"/>
        <w:rPr>
          <w:rFonts w:ascii="Times New Roman" w:hAnsi="Times New Roman" w:eastAsia="Times New Roman" w:cs="Times New Roman"/>
          <w:bCs/>
          <w:smallCaps/>
          <w:spacing w:val="34"/>
          <w:sz w:val="28"/>
          <w:szCs w:val="28"/>
          <w:lang w:val="uk-UA" w:eastAsia="zh-CN"/>
        </w:rPr>
      </w:pPr>
      <w:r>
        <w:rPr>
          <w:rFonts w:eastAsia="Times New Roman" w:cs="Times New Roman" w:ascii="Times New Roman" w:hAnsi="Times New Roman"/>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Cs/>
          <w:smallCaps/>
          <w:spacing w:val="34"/>
          <w:sz w:val="28"/>
          <w:szCs w:val="28"/>
          <w:lang w:val="uk-UA" w:eastAsia="zh-CN"/>
        </w:rPr>
      </w:pPr>
      <w:r>
        <w:rPr>
          <w:rFonts w:eastAsia="Times New Roman" w:cs="Times New Roman" w:ascii="Times New Roman" w:hAnsi="Times New Roman"/>
          <w:bCs/>
          <w:smallCaps/>
          <w:spacing w:val="34"/>
          <w:sz w:val="28"/>
          <w:szCs w:val="28"/>
          <w:lang w:val="uk-UA" w:eastAsia="zh-CN"/>
        </w:rPr>
      </w:r>
    </w:p>
    <w:p>
      <w:pPr>
        <w:pStyle w:val="NoSpacing"/>
        <w:ind w:firstLine="709"/>
        <w:jc w:val="both"/>
        <w:rPr>
          <w:sz w:val="28"/>
          <w:szCs w:val="28"/>
          <w:lang w:val="uk-UA"/>
        </w:rPr>
      </w:pPr>
      <w:r>
        <w:rPr>
          <w:rFonts w:cs="Times New Roman" w:ascii="Times New Roman" w:hAnsi="Times New Roman"/>
          <w:sz w:val="28"/>
          <w:szCs w:val="28"/>
          <w:lang w:val="uk-UA"/>
        </w:rPr>
        <w:t>Розглянувши заяву фізичної особи-підприємця Балахмей Надії Іванівни щодо погодження влаштування вітрини до вбудованого нежитлового приміщення магазину непродовольчих товарів «Чоловічий одяг» по вул. Героїв України, 5, яке належить їй на підставі свідоцтва про право власності на нерухоме майно від 27.02.2009 серія САС № 206062 та витягу про реєстрацію права власності нерухомого майна від 27.02.2009 № 22016842, враховуючи наданий ескізний проєкт з влаштування вітрини, розроблений сертифікованим інженером-проєктувальником, керуючись статтею 30 Закону України «Про місцеве самоврядування в Україні», статтею 17 Закону України «Про благоустрій населених пунктів», відповідно до п. 5.1.4, п. 5.2.2 розділу 5, розділу 15 Правил благоустрою на території міста Покров, затверджених рішенням 35 сесії міської ради 6 скликання від 26.11.2013 № 26, виконавчий комітет</w:t>
      </w:r>
      <w:r>
        <w:rPr>
          <w:sz w:val="28"/>
          <w:szCs w:val="28"/>
          <w:lang w:val="uk-UA"/>
        </w:rPr>
        <w:t xml:space="preserve"> </w:t>
      </w:r>
    </w:p>
    <w:p>
      <w:pPr>
        <w:pStyle w:val="NoSpacing"/>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0"/>
          <w:szCs w:val="20"/>
          <w:lang w:val="uk-UA"/>
        </w:rPr>
      </w:pPr>
      <w:r>
        <w:rPr>
          <w:rFonts w:cs="Times New Roman" w:ascii="Times New Roman" w:hAnsi="Times New Roman"/>
          <w:bCs/>
          <w:sz w:val="20"/>
          <w:szCs w:val="20"/>
          <w:lang w:val="uk-U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1. Погодити фізичній особі-підприємцю Балахмей Надії Іванівні влаштування вітрини з полегшених конструкцій до фасаду магазину «Чоловічий одяг» по вул. Героїв України, 5 відповідно до наданого ескізного проєкту. </w:t>
      </w:r>
    </w:p>
    <w:p>
      <w:pPr>
        <w:pStyle w:val="NoSpacing"/>
        <w:ind w:firstLine="708"/>
        <w:jc w:val="both"/>
        <w:rPr>
          <w:rFonts w:ascii="Times New Roman" w:hAnsi="Times New Roman" w:cs="Times New Roman"/>
          <w:bCs/>
          <w:sz w:val="20"/>
          <w:szCs w:val="20"/>
          <w:lang w:val="uk-UA" w:eastAsia="ar-SA"/>
        </w:rPr>
      </w:pPr>
      <w:r>
        <w:rPr>
          <w:rFonts w:cs="Times New Roman" w:ascii="Times New Roman" w:hAnsi="Times New Roman"/>
          <w:bCs/>
          <w:sz w:val="20"/>
          <w:szCs w:val="20"/>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 Роботи з влаштування конструкцій вітрини виконати з дотриманням правил безпеки та державних будівельних норм.</w:t>
      </w:r>
    </w:p>
    <w:p>
      <w:pPr>
        <w:pStyle w:val="NoSpacing"/>
        <w:ind w:firstLine="708"/>
        <w:jc w:val="both"/>
        <w:rPr>
          <w:rFonts w:ascii="Times New Roman" w:hAnsi="Times New Roman" w:cs="Times New Roman"/>
          <w:bCs/>
          <w:sz w:val="20"/>
          <w:szCs w:val="20"/>
          <w:lang w:val="uk-UA" w:eastAsia="ar-SA"/>
        </w:rPr>
      </w:pPr>
      <w:r>
        <w:rPr>
          <w:rFonts w:cs="Times New Roman" w:ascii="Times New Roman" w:hAnsi="Times New Roman"/>
          <w:bCs/>
          <w:sz w:val="20"/>
          <w:szCs w:val="20"/>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w:t>
      </w:r>
      <w:bookmarkStart w:id="0" w:name="_GoBack"/>
      <w:bookmarkEnd w:id="0"/>
      <w:r>
        <w:rPr>
          <w:rFonts w:cs="Times New Roman" w:ascii="Times New Roman" w:hAnsi="Times New Roman"/>
          <w:bCs/>
          <w:sz w:val="28"/>
          <w:szCs w:val="28"/>
          <w:lang w:val="uk-UA" w:eastAsia="ar-SA"/>
        </w:rPr>
        <w:t>Контроль за виконанням цього рішення покласти на заступника міського голови Чистякова О.Г.</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ab/>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headerReference w:type="default" r:id="rId3"/>
      <w:type w:val="nextPage"/>
      <w:pgSz w:w="11906" w:h="16838"/>
      <w:pgMar w:left="1701" w:right="850" w:header="570" w:top="1195"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jc w:val="right"/>
      <w:rPr>
        <w:b/>
        <w:b/>
        <w:bCs/>
        <w:sz w:val="28"/>
        <w:szCs w:val="28"/>
      </w:rPr>
    </w:pPr>
    <w:r>
      <w:rPr>
        <w:b/>
        <w:bCs/>
        <w:sz w:val="28"/>
        <w:szCs w:val="28"/>
      </w:rPr>
      <w:t>КОПІЯ</w: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LibreOffice/6.1.4.2$Windows_x86 LibreOffice_project/9d0f32d1f0b509096fd65e0d4bec26ddd1938fd3</Application>
  <Pages>1</Pages>
  <Words>202</Words>
  <Characters>1324</Characters>
  <CharactersWithSpaces>1591</CharactersWithSpaces>
  <Paragraphs>14</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2020-04-16T12:41:00Z</dcterms:created>
  <dc:creator>digital_PC</dc:creator>
  <dc:description/>
  <dc:language>uk-UA</dc:language>
  <cp:lastModifiedBy/>
  <cp:lastPrinted>2020-04-17T06:37:00Z</cp:lastPrinted>
  <dcterms:modified xsi:type="dcterms:W3CDTF">2020-04-23T11:02:10Z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