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B2" w:rsidRPr="00EE4D36" w:rsidRDefault="00F85AB2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16"/>
          <w:szCs w:val="16"/>
          <w:lang w:val="uk-UA" w:eastAsia="zh-CN"/>
        </w:rPr>
      </w:pPr>
    </w:p>
    <w:p w:rsidR="00123DAA" w:rsidRDefault="00460BAC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</w:t>
      </w:r>
      <w:r w:rsidR="00123DAA" w:rsidRPr="00EE4D36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051128" w:rsidRPr="00EE4D36" w:rsidRDefault="00051128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uk-UA" w:eastAsia="zh-CN"/>
        </w:rPr>
      </w:pPr>
    </w:p>
    <w:p w:rsidR="00B27B0C" w:rsidRDefault="00B27B0C" w:rsidP="008D6DFC">
      <w:pPr>
        <w:pStyle w:val="a5"/>
        <w:rPr>
          <w:rFonts w:ascii="Times New Roman" w:hAnsi="Times New Roman" w:cs="Times New Roman"/>
          <w:sz w:val="27"/>
          <w:szCs w:val="27"/>
          <w:lang w:val="uk-UA"/>
        </w:rPr>
      </w:pPr>
    </w:p>
    <w:p w:rsidR="00460BAC" w:rsidRDefault="004C4849" w:rsidP="008D6DF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96F35" w:rsidRPr="00B27B0C">
        <w:rPr>
          <w:rFonts w:ascii="Times New Roman" w:hAnsi="Times New Roman" w:cs="Times New Roman"/>
          <w:sz w:val="28"/>
          <w:szCs w:val="28"/>
          <w:lang w:val="uk-UA"/>
        </w:rPr>
        <w:t>погодження</w:t>
      </w:r>
      <w:r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5D27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влаштування </w:t>
      </w:r>
      <w:r w:rsidR="008D6DFC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навісу </w:t>
      </w:r>
    </w:p>
    <w:p w:rsidR="00460BAC" w:rsidRDefault="00460BAC" w:rsidP="008D6DF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торговельним прилавком з північної </w:t>
      </w:r>
    </w:p>
    <w:p w:rsidR="00460BAC" w:rsidRDefault="00460BAC" w:rsidP="004C4849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сторони </w:t>
      </w:r>
      <w:r w:rsidR="008D6DFC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будівлі № </w:t>
      </w:r>
      <w:r w:rsidR="003936D6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8657BE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34D8" w:rsidRPr="00B27B0C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17769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вул. </w:t>
      </w:r>
      <w:r w:rsidR="008D6DFC" w:rsidRPr="00B27B0C">
        <w:rPr>
          <w:rFonts w:ascii="Times New Roman" w:hAnsi="Times New Roman" w:cs="Times New Roman"/>
          <w:sz w:val="28"/>
          <w:szCs w:val="28"/>
          <w:lang w:val="uk-UA"/>
        </w:rPr>
        <w:t>Центральній</w:t>
      </w:r>
      <w:r w:rsidR="00117769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C4849" w:rsidRPr="00B27B0C" w:rsidRDefault="00515C59" w:rsidP="004C4849">
      <w:pPr>
        <w:pStyle w:val="a5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27B0C">
        <w:rPr>
          <w:rFonts w:ascii="Times New Roman" w:hAnsi="Times New Roman" w:cs="Times New Roman"/>
          <w:sz w:val="28"/>
          <w:szCs w:val="28"/>
          <w:lang w:val="uk-UA"/>
        </w:rPr>
        <w:t>ТОВ «</w:t>
      </w:r>
      <w:r w:rsidR="008D6DFC" w:rsidRPr="00B27B0C">
        <w:rPr>
          <w:rFonts w:ascii="Times New Roman" w:hAnsi="Times New Roman" w:cs="Times New Roman"/>
          <w:sz w:val="28"/>
          <w:szCs w:val="28"/>
          <w:lang w:val="uk-UA"/>
        </w:rPr>
        <w:t>ВЕВЕП</w:t>
      </w:r>
      <w:r w:rsidRPr="00B27B0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64331" w:rsidRPr="00B27B0C" w:rsidRDefault="00564331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B27B0C" w:rsidRPr="00B27B0C" w:rsidRDefault="00B27B0C" w:rsidP="0042252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2522" w:rsidRPr="00B27B0C" w:rsidRDefault="004C4849" w:rsidP="0042252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B0C">
        <w:rPr>
          <w:rFonts w:ascii="Times New Roman" w:hAnsi="Times New Roman" w:cs="Times New Roman"/>
          <w:sz w:val="28"/>
          <w:szCs w:val="28"/>
          <w:lang w:val="uk-UA"/>
        </w:rPr>
        <w:t>Розглянувши заяв</w:t>
      </w:r>
      <w:r w:rsidR="0002630F" w:rsidRPr="00B27B0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C59" w:rsidRPr="00B27B0C">
        <w:rPr>
          <w:rFonts w:ascii="Times New Roman" w:hAnsi="Times New Roman" w:cs="Times New Roman"/>
          <w:sz w:val="28"/>
          <w:szCs w:val="28"/>
          <w:lang w:val="uk-UA"/>
        </w:rPr>
        <w:t>товариства з обмеженою відповідальністю «</w:t>
      </w:r>
      <w:r w:rsidR="008D6DFC" w:rsidRPr="00B27B0C">
        <w:rPr>
          <w:rFonts w:ascii="Times New Roman" w:hAnsi="Times New Roman" w:cs="Times New Roman"/>
          <w:sz w:val="28"/>
          <w:szCs w:val="28"/>
          <w:lang w:val="uk-UA"/>
        </w:rPr>
        <w:t>ВЕВЕП</w:t>
      </w:r>
      <w:r w:rsidR="00515C59" w:rsidRPr="00B27B0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B56E8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02630F" w:rsidRPr="00B27B0C">
        <w:rPr>
          <w:rFonts w:ascii="Times New Roman" w:hAnsi="Times New Roman" w:cs="Times New Roman"/>
          <w:sz w:val="28"/>
          <w:szCs w:val="28"/>
          <w:lang w:val="uk-UA"/>
        </w:rPr>
        <w:t>погодження</w:t>
      </w:r>
      <w:r w:rsidR="00C90B4B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6DFC" w:rsidRPr="00B27B0C">
        <w:rPr>
          <w:rFonts w:ascii="Times New Roman" w:hAnsi="Times New Roman" w:cs="Times New Roman"/>
          <w:sz w:val="28"/>
          <w:szCs w:val="28"/>
          <w:lang w:val="uk-UA"/>
        </w:rPr>
        <w:t>влаштування навісу</w:t>
      </w:r>
      <w:r w:rsidR="00CF624F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0BAC">
        <w:rPr>
          <w:rFonts w:ascii="Times New Roman" w:hAnsi="Times New Roman" w:cs="Times New Roman"/>
          <w:sz w:val="28"/>
          <w:szCs w:val="28"/>
          <w:lang w:val="uk-UA"/>
        </w:rPr>
        <w:t xml:space="preserve">з торгівельним прилавком </w:t>
      </w:r>
      <w:r w:rsidR="0002630F" w:rsidRPr="00B27B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для провадження </w:t>
      </w:r>
      <w:r w:rsidR="00624338" w:rsidRPr="00B27B0C">
        <w:rPr>
          <w:rFonts w:ascii="Times New Roman" w:hAnsi="Times New Roman" w:cs="Times New Roman"/>
          <w:bCs/>
          <w:sz w:val="28"/>
          <w:szCs w:val="28"/>
          <w:lang w:val="uk-UA"/>
        </w:rPr>
        <w:t>підприємницької діяльності</w:t>
      </w:r>
      <w:r w:rsidR="0002630F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0BAC">
        <w:rPr>
          <w:rFonts w:ascii="Times New Roman" w:hAnsi="Times New Roman" w:cs="Times New Roman"/>
          <w:sz w:val="28"/>
          <w:szCs w:val="28"/>
          <w:lang w:val="uk-UA"/>
        </w:rPr>
        <w:t>з північної сторони</w:t>
      </w:r>
      <w:r w:rsidR="008D6DFC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будівлі №</w:t>
      </w:r>
      <w:r w:rsidR="003936D6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99100F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34D8" w:rsidRPr="00B27B0C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99100F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0BA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99100F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8D6DFC" w:rsidRPr="00B27B0C">
        <w:rPr>
          <w:rFonts w:ascii="Times New Roman" w:hAnsi="Times New Roman" w:cs="Times New Roman"/>
          <w:sz w:val="28"/>
          <w:szCs w:val="28"/>
          <w:lang w:val="uk-UA"/>
        </w:rPr>
        <w:t>Центральній</w:t>
      </w:r>
      <w:r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A114E" w:rsidRPr="00B27B0C">
        <w:rPr>
          <w:rFonts w:ascii="Times New Roman" w:hAnsi="Times New Roman" w:cs="Times New Roman"/>
          <w:sz w:val="28"/>
          <w:szCs w:val="28"/>
          <w:lang w:val="uk-UA"/>
        </w:rPr>
        <w:t>керуючись ст</w:t>
      </w:r>
      <w:r w:rsidR="00501E03" w:rsidRPr="00B27B0C">
        <w:rPr>
          <w:rFonts w:ascii="Times New Roman" w:hAnsi="Times New Roman" w:cs="Times New Roman"/>
          <w:sz w:val="28"/>
          <w:szCs w:val="28"/>
          <w:lang w:val="uk-UA"/>
        </w:rPr>
        <w:t>аттею</w:t>
      </w:r>
      <w:r w:rsidR="009A114E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30 Закону України «Про місцеве самоврядування в Україні»,</w:t>
      </w:r>
      <w:r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ст</w:t>
      </w:r>
      <w:r w:rsidR="00501E03" w:rsidRPr="00B27B0C">
        <w:rPr>
          <w:rFonts w:ascii="Times New Roman" w:hAnsi="Times New Roman" w:cs="Times New Roman"/>
          <w:sz w:val="28"/>
          <w:szCs w:val="28"/>
          <w:lang w:val="uk-UA"/>
        </w:rPr>
        <w:t>аттею</w:t>
      </w:r>
      <w:r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28 Закону України «Про регулювання містобудівної діяльності</w:t>
      </w:r>
      <w:r w:rsidR="009A114E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B27B0C">
        <w:rPr>
          <w:rFonts w:ascii="Times New Roman" w:hAnsi="Times New Roman" w:cs="Times New Roman"/>
          <w:sz w:val="28"/>
          <w:szCs w:val="28"/>
          <w:lang w:val="uk-UA"/>
        </w:rPr>
        <w:t>Правил благоустрою на території міста Покров, затверджених</w:t>
      </w:r>
      <w:r w:rsidR="00610B6E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рішенням 35 сесії міської ради</w:t>
      </w:r>
      <w:r w:rsidR="00BF6472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6 скликання від 26.11.2013 </w:t>
      </w:r>
      <w:r w:rsidRPr="00B27B0C">
        <w:rPr>
          <w:rFonts w:ascii="Times New Roman" w:hAnsi="Times New Roman" w:cs="Times New Roman"/>
          <w:bCs/>
          <w:sz w:val="28"/>
          <w:szCs w:val="28"/>
          <w:lang w:val="uk-UA"/>
        </w:rPr>
        <w:t>№26</w:t>
      </w:r>
      <w:r w:rsidRPr="00B27B0C">
        <w:rPr>
          <w:rFonts w:ascii="Times New Roman" w:hAnsi="Times New Roman" w:cs="Times New Roman"/>
          <w:sz w:val="28"/>
          <w:szCs w:val="28"/>
          <w:lang w:val="uk-UA"/>
        </w:rPr>
        <w:t>, викон</w:t>
      </w:r>
      <w:r w:rsidR="00634714" w:rsidRPr="00B27B0C">
        <w:rPr>
          <w:rFonts w:ascii="Times New Roman" w:hAnsi="Times New Roman" w:cs="Times New Roman"/>
          <w:sz w:val="28"/>
          <w:szCs w:val="28"/>
          <w:lang w:val="uk-UA"/>
        </w:rPr>
        <w:t>авчий комітет</w:t>
      </w:r>
    </w:p>
    <w:p w:rsidR="00564331" w:rsidRPr="00B27B0C" w:rsidRDefault="00564331" w:rsidP="0042252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4849" w:rsidRPr="00B27B0C" w:rsidRDefault="004C4849" w:rsidP="0002630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7B0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564331" w:rsidRPr="00B27B0C" w:rsidRDefault="00564331" w:rsidP="0002630F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C4849" w:rsidRPr="00B27B0C" w:rsidRDefault="004C4849" w:rsidP="0099100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B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Погодити </w:t>
      </w:r>
      <w:r w:rsidR="00515C59" w:rsidRPr="00B27B0C">
        <w:rPr>
          <w:rFonts w:ascii="Times New Roman" w:hAnsi="Times New Roman" w:cs="Times New Roman"/>
          <w:sz w:val="28"/>
          <w:szCs w:val="28"/>
          <w:lang w:val="uk-UA"/>
        </w:rPr>
        <w:t>товариству з обмеженою відповідальністю «</w:t>
      </w:r>
      <w:r w:rsidR="008D6DFC" w:rsidRPr="00B27B0C">
        <w:rPr>
          <w:rFonts w:ascii="Times New Roman" w:hAnsi="Times New Roman" w:cs="Times New Roman"/>
          <w:sz w:val="28"/>
          <w:szCs w:val="28"/>
          <w:lang w:val="uk-UA"/>
        </w:rPr>
        <w:t>ВЕВЕП</w:t>
      </w:r>
      <w:r w:rsidR="00515C59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8D6DFC" w:rsidRPr="00B27B0C">
        <w:rPr>
          <w:rFonts w:ascii="Times New Roman" w:hAnsi="Times New Roman" w:cs="Times New Roman"/>
          <w:bCs/>
          <w:sz w:val="28"/>
          <w:szCs w:val="28"/>
          <w:lang w:val="uk-UA"/>
        </w:rPr>
        <w:t>влаштування навісу</w:t>
      </w:r>
      <w:r w:rsidR="008532DA" w:rsidRPr="00B27B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70DEC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460BAC">
        <w:rPr>
          <w:rFonts w:ascii="Times New Roman" w:hAnsi="Times New Roman" w:cs="Times New Roman"/>
          <w:sz w:val="28"/>
          <w:szCs w:val="28"/>
          <w:lang w:val="uk-UA"/>
        </w:rPr>
        <w:t xml:space="preserve">торгівельним </w:t>
      </w:r>
      <w:r w:rsidR="00670DEC" w:rsidRPr="00B27B0C">
        <w:rPr>
          <w:rFonts w:ascii="Times New Roman" w:hAnsi="Times New Roman" w:cs="Times New Roman"/>
          <w:sz w:val="28"/>
          <w:szCs w:val="28"/>
          <w:lang w:val="uk-UA"/>
        </w:rPr>
        <w:t>прилавк</w:t>
      </w:r>
      <w:r w:rsidR="00460BAC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670DEC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для торгівлі овочами та фруктами</w:t>
      </w:r>
      <w:r w:rsidR="008532DA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0DEC" w:rsidRPr="00B27B0C">
        <w:rPr>
          <w:rFonts w:ascii="Times New Roman" w:hAnsi="Times New Roman" w:cs="Times New Roman"/>
          <w:sz w:val="28"/>
          <w:szCs w:val="28"/>
          <w:lang w:val="uk-UA"/>
        </w:rPr>
        <w:t>з північної сторони будівлі №</w:t>
      </w:r>
      <w:r w:rsidR="003936D6">
        <w:rPr>
          <w:rFonts w:ascii="Times New Roman" w:hAnsi="Times New Roman" w:cs="Times New Roman"/>
          <w:sz w:val="28"/>
          <w:szCs w:val="28"/>
          <w:lang w:val="uk-UA"/>
        </w:rPr>
        <w:t xml:space="preserve">ХХХ </w:t>
      </w:r>
      <w:r w:rsidR="00670DEC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на вул. Центральній </w:t>
      </w:r>
      <w:r w:rsidR="00D23D4E" w:rsidRPr="00B27B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термін </w:t>
      </w:r>
      <w:r w:rsidRPr="00B27B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r w:rsidR="003936D6">
        <w:rPr>
          <w:rFonts w:ascii="Times New Roman" w:hAnsi="Times New Roman" w:cs="Times New Roman"/>
          <w:bCs/>
          <w:sz w:val="28"/>
          <w:szCs w:val="28"/>
          <w:lang w:val="uk-UA"/>
        </w:rPr>
        <w:t>ХХХ</w:t>
      </w:r>
      <w:r w:rsidRPr="00B27B0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B27B0C" w:rsidRPr="00B27B0C" w:rsidRDefault="00B27B0C" w:rsidP="006F667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7B2D7E" w:rsidRPr="00B27B0C" w:rsidRDefault="004C4849" w:rsidP="006F667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B27B0C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2. Зобов’язати </w:t>
      </w:r>
      <w:r w:rsidR="00515C59" w:rsidRPr="00B27B0C">
        <w:rPr>
          <w:rFonts w:ascii="Times New Roman" w:hAnsi="Times New Roman" w:cs="Times New Roman"/>
          <w:sz w:val="28"/>
          <w:szCs w:val="28"/>
          <w:lang w:val="uk-UA" w:eastAsia="ar-SA"/>
        </w:rPr>
        <w:t>ТОВ «</w:t>
      </w:r>
      <w:r w:rsidR="00F13C49" w:rsidRPr="00B27B0C">
        <w:rPr>
          <w:rFonts w:ascii="Times New Roman" w:hAnsi="Times New Roman" w:cs="Times New Roman"/>
          <w:sz w:val="28"/>
          <w:szCs w:val="28"/>
          <w:lang w:val="uk-UA" w:eastAsia="ar-SA"/>
        </w:rPr>
        <w:t>ВЕВЕП</w:t>
      </w:r>
      <w:r w:rsidR="00515C59" w:rsidRPr="00B27B0C">
        <w:rPr>
          <w:rFonts w:ascii="Times New Roman" w:hAnsi="Times New Roman" w:cs="Times New Roman"/>
          <w:sz w:val="28"/>
          <w:szCs w:val="28"/>
          <w:lang w:val="uk-UA" w:eastAsia="ar-SA"/>
        </w:rPr>
        <w:t>»</w:t>
      </w:r>
      <w:r w:rsidR="00610B6E" w:rsidRPr="00B27B0C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 w:rsidRPr="00B27B0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в термін до </w:t>
      </w:r>
      <w:r w:rsidR="003936D6">
        <w:rPr>
          <w:rFonts w:ascii="Times New Roman" w:hAnsi="Times New Roman" w:cs="Times New Roman"/>
          <w:bCs/>
          <w:sz w:val="28"/>
          <w:szCs w:val="28"/>
          <w:lang w:val="uk-UA" w:eastAsia="ar-SA"/>
        </w:rPr>
        <w:t>ХХХ</w:t>
      </w:r>
      <w:bookmarkStart w:id="0" w:name="_GoBack"/>
      <w:bookmarkEnd w:id="0"/>
      <w:r w:rsidR="007B2D7E" w:rsidRPr="00B27B0C">
        <w:rPr>
          <w:rFonts w:ascii="Times New Roman" w:hAnsi="Times New Roman" w:cs="Times New Roman"/>
          <w:bCs/>
          <w:sz w:val="28"/>
          <w:szCs w:val="28"/>
          <w:lang w:val="uk-UA" w:eastAsia="ar-SA"/>
        </w:rPr>
        <w:t>:</w:t>
      </w:r>
    </w:p>
    <w:p w:rsidR="007B2D7E" w:rsidRPr="00B27B0C" w:rsidRDefault="007B2D7E" w:rsidP="007B2D7E">
      <w:pPr>
        <w:pStyle w:val="a5"/>
        <w:ind w:firstLine="708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B27B0C">
        <w:rPr>
          <w:rFonts w:ascii="Times New Roman" w:hAnsi="Times New Roman" w:cs="Times New Roman"/>
          <w:bCs/>
          <w:sz w:val="28"/>
          <w:szCs w:val="28"/>
          <w:lang w:val="uk-UA" w:eastAsia="ar-SA"/>
        </w:rPr>
        <w:t>2.</w:t>
      </w:r>
      <w:r w:rsidR="00F13C49" w:rsidRPr="00B27B0C">
        <w:rPr>
          <w:rFonts w:ascii="Times New Roman" w:hAnsi="Times New Roman" w:cs="Times New Roman"/>
          <w:bCs/>
          <w:sz w:val="28"/>
          <w:szCs w:val="28"/>
          <w:lang w:val="uk-UA" w:eastAsia="ar-SA"/>
        </w:rPr>
        <w:t>1</w:t>
      </w:r>
      <w:r w:rsidRPr="00B27B0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. Укласти з виконавчим комітетом Покровської міської ради договір про користування місцем розташування </w:t>
      </w:r>
      <w:r w:rsidR="00F13C49" w:rsidRPr="00B27B0C">
        <w:rPr>
          <w:rFonts w:ascii="Times New Roman" w:hAnsi="Times New Roman" w:cs="Times New Roman"/>
          <w:bCs/>
          <w:sz w:val="28"/>
          <w:szCs w:val="28"/>
          <w:lang w:val="uk-UA" w:eastAsia="ar-SA"/>
        </w:rPr>
        <w:t>торговельного прилавку</w:t>
      </w:r>
      <w:r w:rsidRPr="00B27B0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. </w:t>
      </w:r>
    </w:p>
    <w:p w:rsidR="00B27B0C" w:rsidRPr="00B27B0C" w:rsidRDefault="00B27B0C" w:rsidP="00C85366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4C4849" w:rsidRPr="00B27B0C" w:rsidRDefault="004C4849" w:rsidP="00C85366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B27B0C">
        <w:rPr>
          <w:rFonts w:ascii="Times New Roman" w:hAnsi="Times New Roman" w:cs="Times New Roman"/>
          <w:bCs/>
          <w:sz w:val="28"/>
          <w:szCs w:val="28"/>
          <w:lang w:val="uk-UA" w:eastAsia="ar-SA"/>
        </w:rPr>
        <w:t>3. Попередити</w:t>
      </w:r>
      <w:r w:rsidR="00515C59" w:rsidRPr="00B27B0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="00515C59" w:rsidRPr="00B27B0C">
        <w:rPr>
          <w:rFonts w:ascii="Times New Roman" w:hAnsi="Times New Roman" w:cs="Times New Roman"/>
          <w:sz w:val="28"/>
          <w:szCs w:val="28"/>
          <w:lang w:val="uk-UA" w:eastAsia="ar-SA"/>
        </w:rPr>
        <w:t>ТОВ «</w:t>
      </w:r>
      <w:r w:rsidR="00F13C49" w:rsidRPr="00B27B0C">
        <w:rPr>
          <w:rFonts w:ascii="Times New Roman" w:hAnsi="Times New Roman" w:cs="Times New Roman"/>
          <w:sz w:val="28"/>
          <w:szCs w:val="28"/>
          <w:lang w:val="uk-UA" w:eastAsia="ar-SA"/>
        </w:rPr>
        <w:t>ВЕВЕП</w:t>
      </w:r>
      <w:r w:rsidR="00515C59" w:rsidRPr="00B27B0C">
        <w:rPr>
          <w:rFonts w:ascii="Times New Roman" w:hAnsi="Times New Roman" w:cs="Times New Roman"/>
          <w:sz w:val="28"/>
          <w:szCs w:val="28"/>
          <w:lang w:val="uk-UA" w:eastAsia="ar-SA"/>
        </w:rPr>
        <w:t>»</w:t>
      </w:r>
      <w:r w:rsidRPr="00B27B0C">
        <w:rPr>
          <w:rFonts w:ascii="Times New Roman" w:hAnsi="Times New Roman" w:cs="Times New Roman"/>
          <w:bCs/>
          <w:sz w:val="28"/>
          <w:szCs w:val="28"/>
          <w:lang w:val="uk-UA" w:eastAsia="ar-SA"/>
        </w:rPr>
        <w:t>:</w:t>
      </w:r>
    </w:p>
    <w:p w:rsidR="00D23D4E" w:rsidRPr="00B27B0C" w:rsidRDefault="004C4849" w:rsidP="007B2D7E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B27B0C">
        <w:rPr>
          <w:rFonts w:ascii="Times New Roman" w:hAnsi="Times New Roman" w:cs="Times New Roman"/>
          <w:bCs/>
          <w:sz w:val="28"/>
          <w:szCs w:val="28"/>
          <w:lang w:val="uk-UA" w:eastAsia="ar-SA"/>
        </w:rPr>
        <w:t>3.</w:t>
      </w:r>
      <w:r w:rsidR="00F13C49" w:rsidRPr="00B27B0C">
        <w:rPr>
          <w:rFonts w:ascii="Times New Roman" w:hAnsi="Times New Roman" w:cs="Times New Roman"/>
          <w:bCs/>
          <w:sz w:val="28"/>
          <w:szCs w:val="28"/>
          <w:lang w:val="uk-UA" w:eastAsia="ar-SA"/>
        </w:rPr>
        <w:t>1</w:t>
      </w:r>
      <w:r w:rsidRPr="00B27B0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. В разі закінчення строку </w:t>
      </w:r>
      <w:r w:rsidR="007B2D7E" w:rsidRPr="00B27B0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дії </w:t>
      </w:r>
      <w:r w:rsidR="00F13C49" w:rsidRPr="00B27B0C">
        <w:rPr>
          <w:rFonts w:ascii="Times New Roman" w:hAnsi="Times New Roman" w:cs="Times New Roman"/>
          <w:bCs/>
          <w:sz w:val="28"/>
          <w:szCs w:val="28"/>
          <w:lang w:val="uk-UA" w:eastAsia="ar-SA"/>
        </w:rPr>
        <w:t>користування місцем розміщення торговельного прилавку</w:t>
      </w:r>
      <w:r w:rsidR="007B2D7E" w:rsidRPr="00B27B0C">
        <w:rPr>
          <w:rFonts w:ascii="Times New Roman" w:hAnsi="Times New Roman" w:cs="Times New Roman"/>
          <w:bCs/>
          <w:sz w:val="28"/>
          <w:szCs w:val="28"/>
          <w:lang w:val="uk-UA" w:eastAsia="ar-SA"/>
        </w:rPr>
        <w:t>, не пізніше як за місяць звер</w:t>
      </w:r>
      <w:r w:rsidR="00F13C49" w:rsidRPr="00B27B0C">
        <w:rPr>
          <w:rFonts w:ascii="Times New Roman" w:hAnsi="Times New Roman" w:cs="Times New Roman"/>
          <w:bCs/>
          <w:sz w:val="28"/>
          <w:szCs w:val="28"/>
          <w:lang w:val="uk-UA" w:eastAsia="ar-SA"/>
        </w:rPr>
        <w:t>нутися</w:t>
      </w:r>
      <w:r w:rsidR="007B2D7E" w:rsidRPr="00B27B0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до виконкому Покровської міської ради із заявою на продовження терміну користування місцем розміщення </w:t>
      </w:r>
      <w:r w:rsidR="00F13C49" w:rsidRPr="00B27B0C">
        <w:rPr>
          <w:rFonts w:ascii="Times New Roman" w:hAnsi="Times New Roman" w:cs="Times New Roman"/>
          <w:bCs/>
          <w:sz w:val="28"/>
          <w:szCs w:val="28"/>
          <w:lang w:val="uk-UA" w:eastAsia="ar-SA"/>
        </w:rPr>
        <w:t>торговельного прилавку</w:t>
      </w:r>
      <w:r w:rsidR="007B2D7E" w:rsidRPr="00B27B0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або на протязі тижня звільн</w:t>
      </w:r>
      <w:r w:rsidR="00F13C49" w:rsidRPr="00B27B0C">
        <w:rPr>
          <w:rFonts w:ascii="Times New Roman" w:hAnsi="Times New Roman" w:cs="Times New Roman"/>
          <w:bCs/>
          <w:sz w:val="28"/>
          <w:szCs w:val="28"/>
          <w:lang w:val="uk-UA" w:eastAsia="ar-SA"/>
        </w:rPr>
        <w:t>ити</w:t>
      </w:r>
      <w:r w:rsidR="007B2D7E" w:rsidRPr="00B27B0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місце і прив</w:t>
      </w:r>
      <w:r w:rsidR="00F13C49" w:rsidRPr="00B27B0C">
        <w:rPr>
          <w:rFonts w:ascii="Times New Roman" w:hAnsi="Times New Roman" w:cs="Times New Roman"/>
          <w:bCs/>
          <w:sz w:val="28"/>
          <w:szCs w:val="28"/>
          <w:lang w:val="uk-UA" w:eastAsia="ar-SA"/>
        </w:rPr>
        <w:t>ести</w:t>
      </w:r>
      <w:r w:rsidR="007B2D7E" w:rsidRPr="00B27B0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територію в належний стан з обов’язковим відновленням благоустрою</w:t>
      </w:r>
      <w:r w:rsidR="00564331" w:rsidRPr="00B27B0C">
        <w:rPr>
          <w:rFonts w:ascii="Times New Roman" w:hAnsi="Times New Roman" w:cs="Times New Roman"/>
          <w:bCs/>
          <w:sz w:val="28"/>
          <w:szCs w:val="28"/>
          <w:lang w:val="uk-UA" w:eastAsia="ar-SA"/>
        </w:rPr>
        <w:t>.</w:t>
      </w:r>
      <w:r w:rsidRPr="00B27B0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</w:p>
    <w:p w:rsidR="00624338" w:rsidRPr="00B27B0C" w:rsidRDefault="00624338" w:rsidP="006F667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B27B0C" w:rsidRPr="00B27B0C" w:rsidRDefault="00B27B0C" w:rsidP="004C4849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4C4849" w:rsidRPr="00460BAC" w:rsidRDefault="00460BAC" w:rsidP="004C484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proofErr w:type="spellStart"/>
      <w:r w:rsidRPr="00460BAC">
        <w:rPr>
          <w:rFonts w:ascii="Times New Roman" w:hAnsi="Times New Roman" w:cs="Times New Roman"/>
          <w:sz w:val="24"/>
          <w:szCs w:val="24"/>
          <w:lang w:val="uk-UA" w:eastAsia="ar-SA"/>
        </w:rPr>
        <w:t>Галанова</w:t>
      </w:r>
      <w:proofErr w:type="spellEnd"/>
      <w:r w:rsidRPr="00460BA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В.В.</w:t>
      </w:r>
    </w:p>
    <w:p w:rsidR="00E54202" w:rsidRPr="00B27B0C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1F4393" w:rsidRPr="00B27B0C" w:rsidRDefault="001F4393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1F4393" w:rsidRPr="00B27B0C" w:rsidRDefault="001F4393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E54202" w:rsidRPr="00B27B0C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E54202" w:rsidRPr="007B2D7E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7"/>
          <w:szCs w:val="27"/>
          <w:lang w:val="uk-UA" w:eastAsia="zh-CN"/>
        </w:rPr>
      </w:pPr>
    </w:p>
    <w:sectPr w:rsidR="00E54202" w:rsidRPr="007B2D7E" w:rsidSect="007B2D7E">
      <w:pgSz w:w="11907" w:h="16839" w:code="9"/>
      <w:pgMar w:top="993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0FAA"/>
    <w:rsid w:val="000134D8"/>
    <w:rsid w:val="0002630F"/>
    <w:rsid w:val="00051128"/>
    <w:rsid w:val="000D22ED"/>
    <w:rsid w:val="00117769"/>
    <w:rsid w:val="0012014C"/>
    <w:rsid w:val="00123DAA"/>
    <w:rsid w:val="00155D27"/>
    <w:rsid w:val="00164CA4"/>
    <w:rsid w:val="001668CE"/>
    <w:rsid w:val="00184880"/>
    <w:rsid w:val="001C0C9F"/>
    <w:rsid w:val="001D1715"/>
    <w:rsid w:val="001F4393"/>
    <w:rsid w:val="002177DC"/>
    <w:rsid w:val="00296F35"/>
    <w:rsid w:val="002A24B7"/>
    <w:rsid w:val="002A3B37"/>
    <w:rsid w:val="002B56E8"/>
    <w:rsid w:val="002D0879"/>
    <w:rsid w:val="00300C49"/>
    <w:rsid w:val="00310BF0"/>
    <w:rsid w:val="00314DEF"/>
    <w:rsid w:val="003156B9"/>
    <w:rsid w:val="00353700"/>
    <w:rsid w:val="003678DD"/>
    <w:rsid w:val="00380B95"/>
    <w:rsid w:val="00380C9C"/>
    <w:rsid w:val="003876D6"/>
    <w:rsid w:val="003936D6"/>
    <w:rsid w:val="003A564A"/>
    <w:rsid w:val="003A7641"/>
    <w:rsid w:val="003D205F"/>
    <w:rsid w:val="003E7F38"/>
    <w:rsid w:val="00413FCA"/>
    <w:rsid w:val="00417421"/>
    <w:rsid w:val="00422522"/>
    <w:rsid w:val="0043110B"/>
    <w:rsid w:val="0045696E"/>
    <w:rsid w:val="00460BAC"/>
    <w:rsid w:val="00475370"/>
    <w:rsid w:val="004C277F"/>
    <w:rsid w:val="004C4849"/>
    <w:rsid w:val="00501E03"/>
    <w:rsid w:val="00515C59"/>
    <w:rsid w:val="00530775"/>
    <w:rsid w:val="00564331"/>
    <w:rsid w:val="005B0B24"/>
    <w:rsid w:val="005D766C"/>
    <w:rsid w:val="005E0126"/>
    <w:rsid w:val="005F4778"/>
    <w:rsid w:val="00610B6E"/>
    <w:rsid w:val="0061766D"/>
    <w:rsid w:val="00624338"/>
    <w:rsid w:val="00634714"/>
    <w:rsid w:val="00642F18"/>
    <w:rsid w:val="00647323"/>
    <w:rsid w:val="00670DEC"/>
    <w:rsid w:val="006E0C61"/>
    <w:rsid w:val="006F6673"/>
    <w:rsid w:val="0070294B"/>
    <w:rsid w:val="00713980"/>
    <w:rsid w:val="00737182"/>
    <w:rsid w:val="00737AD3"/>
    <w:rsid w:val="00765172"/>
    <w:rsid w:val="007674FF"/>
    <w:rsid w:val="007B1E0F"/>
    <w:rsid w:val="007B2D7E"/>
    <w:rsid w:val="007D0719"/>
    <w:rsid w:val="00835FD9"/>
    <w:rsid w:val="008532DA"/>
    <w:rsid w:val="008657BE"/>
    <w:rsid w:val="008766A3"/>
    <w:rsid w:val="00880A2D"/>
    <w:rsid w:val="008930D1"/>
    <w:rsid w:val="008A1519"/>
    <w:rsid w:val="008C511F"/>
    <w:rsid w:val="008D6DFC"/>
    <w:rsid w:val="0090368F"/>
    <w:rsid w:val="00917284"/>
    <w:rsid w:val="00940A90"/>
    <w:rsid w:val="00952394"/>
    <w:rsid w:val="0095279A"/>
    <w:rsid w:val="00961D0C"/>
    <w:rsid w:val="0099100F"/>
    <w:rsid w:val="009A114E"/>
    <w:rsid w:val="009B0FEB"/>
    <w:rsid w:val="009B53FD"/>
    <w:rsid w:val="009C2EB1"/>
    <w:rsid w:val="00A76AA2"/>
    <w:rsid w:val="00A85FE2"/>
    <w:rsid w:val="00AA34FF"/>
    <w:rsid w:val="00AC5AB9"/>
    <w:rsid w:val="00B06131"/>
    <w:rsid w:val="00B27B0C"/>
    <w:rsid w:val="00B400F6"/>
    <w:rsid w:val="00B957FB"/>
    <w:rsid w:val="00BB345F"/>
    <w:rsid w:val="00BC2088"/>
    <w:rsid w:val="00BF6472"/>
    <w:rsid w:val="00C624DE"/>
    <w:rsid w:val="00C67B29"/>
    <w:rsid w:val="00C67F9D"/>
    <w:rsid w:val="00C85366"/>
    <w:rsid w:val="00C90B4B"/>
    <w:rsid w:val="00CB4DF8"/>
    <w:rsid w:val="00CF624F"/>
    <w:rsid w:val="00D23D4E"/>
    <w:rsid w:val="00D839E6"/>
    <w:rsid w:val="00DD7E5A"/>
    <w:rsid w:val="00DE2915"/>
    <w:rsid w:val="00E05563"/>
    <w:rsid w:val="00E148ED"/>
    <w:rsid w:val="00E54202"/>
    <w:rsid w:val="00E64EE5"/>
    <w:rsid w:val="00EB5E96"/>
    <w:rsid w:val="00EE4D36"/>
    <w:rsid w:val="00EF7A87"/>
    <w:rsid w:val="00F13C49"/>
    <w:rsid w:val="00F85AB2"/>
    <w:rsid w:val="00F9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5</cp:revision>
  <cp:lastPrinted>2020-01-17T14:02:00Z</cp:lastPrinted>
  <dcterms:created xsi:type="dcterms:W3CDTF">2021-05-12T08:35:00Z</dcterms:created>
  <dcterms:modified xsi:type="dcterms:W3CDTF">2021-05-12T10:12:00Z</dcterms:modified>
</cp:coreProperties>
</file>