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05" w:rsidRDefault="00AD4405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Default="0051756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264850" w:rsidRPr="00123DAA" w:rsidRDefault="00264850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AD4405" w:rsidRDefault="00AD4405" w:rsidP="00B0615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0615D" w:rsidRDefault="00DE22AF" w:rsidP="00B0615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466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погодження </w:t>
      </w:r>
      <w:r w:rsidR="000411EC">
        <w:rPr>
          <w:rFonts w:ascii="Times New Roman" w:hAnsi="Times New Roman" w:cs="Times New Roman"/>
          <w:sz w:val="28"/>
          <w:szCs w:val="28"/>
          <w:lang w:val="uk-UA" w:eastAsia="ru-RU"/>
        </w:rPr>
        <w:t>реконструкції</w:t>
      </w:r>
    </w:p>
    <w:p w:rsidR="00CA6AA0" w:rsidRDefault="00E74F92" w:rsidP="00B0615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</w:t>
      </w:r>
      <w:r w:rsidR="00CA6AA0">
        <w:rPr>
          <w:rFonts w:ascii="Times New Roman" w:hAnsi="Times New Roman" w:cs="Times New Roman"/>
          <w:sz w:val="28"/>
          <w:szCs w:val="28"/>
          <w:lang w:val="uk-UA" w:eastAsia="ru-RU"/>
        </w:rPr>
        <w:t>осподарської споруди</w:t>
      </w:r>
      <w:r w:rsidR="000411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E22AF" w:rsidRPr="00F466AE" w:rsidRDefault="000411EC" w:rsidP="00B0615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на вул.</w:t>
      </w:r>
      <w:r w:rsidR="00DE22AF" w:rsidRPr="00F466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Шкільній</w:t>
      </w:r>
      <w:r w:rsidR="006F6DD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12669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1756A">
        <w:rPr>
          <w:rFonts w:ascii="Times New Roman" w:hAnsi="Times New Roman" w:cs="Times New Roman"/>
          <w:sz w:val="28"/>
          <w:szCs w:val="28"/>
          <w:lang w:val="uk-UA" w:eastAsia="ru-RU"/>
        </w:rPr>
        <w:t>ХХХ</w:t>
      </w:r>
    </w:p>
    <w:p w:rsidR="00475370" w:rsidRPr="009F38CB" w:rsidRDefault="00475370" w:rsidP="00F466AE">
      <w:pPr>
        <w:pStyle w:val="a5"/>
        <w:jc w:val="both"/>
        <w:rPr>
          <w:rFonts w:ascii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4C4849" w:rsidRDefault="00DE22AF" w:rsidP="000871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51756A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7B0BB2">
        <w:rPr>
          <w:rFonts w:ascii="Times New Roman" w:hAnsi="Times New Roman" w:cs="Times New Roman"/>
          <w:sz w:val="28"/>
          <w:szCs w:val="28"/>
          <w:lang w:val="uk-UA"/>
        </w:rPr>
        <w:t>погодження проведення робіт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BB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1EC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реконструкції </w:t>
      </w:r>
      <w:r w:rsidR="00EB3232">
        <w:rPr>
          <w:rFonts w:ascii="Times New Roman" w:hAnsi="Times New Roman" w:cs="Times New Roman"/>
          <w:sz w:val="28"/>
          <w:szCs w:val="28"/>
          <w:lang w:val="uk-UA"/>
        </w:rPr>
        <w:t>літньої кухні</w:t>
      </w:r>
      <w:r w:rsidR="000411EC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087190" w:rsidRPr="00087190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0411EC">
        <w:rPr>
          <w:rFonts w:ascii="Times New Roman" w:hAnsi="Times New Roman" w:cs="Times New Roman"/>
          <w:sz w:val="28"/>
          <w:szCs w:val="28"/>
          <w:lang w:val="uk-UA"/>
        </w:rPr>
        <w:t>Шкільній</w:t>
      </w:r>
      <w:r w:rsidR="00EB32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1756A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EB3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1EC">
        <w:rPr>
          <w:rFonts w:ascii="Times New Roman" w:hAnsi="Times New Roman" w:cs="Times New Roman"/>
          <w:sz w:val="28"/>
          <w:szCs w:val="28"/>
          <w:lang w:val="uk-UA"/>
        </w:rPr>
        <w:t>в м. Покров Дніпропетровської області</w:t>
      </w:r>
      <w:r w:rsidR="00EB3232">
        <w:rPr>
          <w:rFonts w:ascii="Times New Roman" w:hAnsi="Times New Roman" w:cs="Times New Roman"/>
          <w:sz w:val="28"/>
          <w:szCs w:val="28"/>
          <w:lang w:val="uk-UA"/>
        </w:rPr>
        <w:t xml:space="preserve"> під житловий будинок</w:t>
      </w:r>
      <w:r w:rsidR="006F6D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1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17A"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надані документи: </w:t>
      </w:r>
      <w:r w:rsidR="000411E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оговір купівлі-продажу від </w:t>
      </w:r>
      <w:r w:rsidR="0051756A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411EC">
        <w:rPr>
          <w:rFonts w:ascii="Times New Roman" w:hAnsi="Times New Roman" w:cs="Times New Roman"/>
          <w:sz w:val="28"/>
          <w:szCs w:val="28"/>
          <w:lang w:val="uk-UA"/>
        </w:rPr>
        <w:t xml:space="preserve">серія та номер </w:t>
      </w:r>
      <w:r w:rsidR="0051756A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0411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в реєстрі за № </w:t>
      </w:r>
      <w:r w:rsidR="0051756A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9F38C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итяг з Державного реєстру речових прав на нерухоме майно про реєстрацію права власності від </w:t>
      </w:r>
      <w:r w:rsidR="0051756A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04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1756A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, реєстраційний номер </w:t>
      </w:r>
      <w:r w:rsidR="00B0615D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майна </w:t>
      </w:r>
      <w:r w:rsidR="0051756A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AD286B" w:rsidRPr="008469A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6017A" w:rsidRPr="00846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38CB" w:rsidRPr="008469A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411EC" w:rsidRPr="008469A5">
        <w:rPr>
          <w:rFonts w:ascii="Times New Roman" w:hAnsi="Times New Roman" w:cs="Times New Roman"/>
          <w:sz w:val="28"/>
          <w:szCs w:val="28"/>
          <w:lang w:val="uk-UA"/>
        </w:rPr>
        <w:t xml:space="preserve">итяг з Державного реєстру речових прав на нерухоме майно про реєстрацію права власності від </w:t>
      </w:r>
      <w:r w:rsidR="0051756A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9F38CB" w:rsidRPr="00846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1EC" w:rsidRPr="008469A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1756A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0411EC" w:rsidRPr="008469A5">
        <w:rPr>
          <w:rFonts w:ascii="Times New Roman" w:hAnsi="Times New Roman" w:cs="Times New Roman"/>
          <w:sz w:val="28"/>
          <w:szCs w:val="28"/>
          <w:lang w:val="uk-UA"/>
        </w:rPr>
        <w:t xml:space="preserve">, реєстраційний номер об’єкта нерухомого майна </w:t>
      </w:r>
      <w:r w:rsidR="0051756A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3677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11EC" w:rsidRPr="00846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0B569E" w:rsidRPr="00F466AE">
        <w:rPr>
          <w:rFonts w:ascii="Times New Roman" w:hAnsi="Times New Roman" w:cs="Times New Roman"/>
          <w:sz w:val="28"/>
          <w:szCs w:val="28"/>
          <w:lang w:val="uk-UA"/>
        </w:rPr>
        <w:t>ст. 31 Закону України «Про місцеве самоврядування в Україні»</w:t>
      </w:r>
      <w:r w:rsidR="000B56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>Законом України «Про регу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>лювання містобудівної діяльност</w:t>
      </w:r>
      <w:r w:rsidR="0046017A" w:rsidRPr="0046017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B6BFE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7730D8" w:rsidRPr="007730D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7730D8" w:rsidRPr="009F38CB" w:rsidRDefault="007730D8" w:rsidP="004C4849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C4849" w:rsidRPr="00634714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471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DE22AF" w:rsidRPr="009F38CB" w:rsidRDefault="00DE22AF" w:rsidP="00DE22AF">
      <w:pPr>
        <w:pStyle w:val="a5"/>
        <w:jc w:val="both"/>
        <w:rPr>
          <w:rFonts w:ascii="Times New Roman" w:hAnsi="Times New Roman" w:cs="Times New Roman"/>
          <w:bCs/>
          <w:sz w:val="18"/>
          <w:szCs w:val="18"/>
          <w:lang w:val="uk-UA"/>
        </w:rPr>
      </w:pPr>
    </w:p>
    <w:p w:rsidR="00CA2288" w:rsidRDefault="00087190" w:rsidP="009F38CB">
      <w:pPr>
        <w:pStyle w:val="a8"/>
        <w:numPr>
          <w:ilvl w:val="0"/>
          <w:numId w:val="3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Погодити </w:t>
      </w:r>
      <w:r w:rsidR="00C503A2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9F38CB"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робіт з </w:t>
      </w:r>
      <w:r w:rsidR="009F38CB" w:rsidRPr="009F38CB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реконструкції </w:t>
      </w:r>
      <w:r w:rsidR="00EB3232">
        <w:rPr>
          <w:rFonts w:ascii="Times New Roman" w:hAnsi="Times New Roman" w:cs="Times New Roman"/>
          <w:sz w:val="28"/>
          <w:szCs w:val="28"/>
          <w:lang w:val="uk-UA"/>
        </w:rPr>
        <w:t>літньої кухні на</w:t>
      </w:r>
      <w:r w:rsidR="00EB3232" w:rsidRPr="00087190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EB3232">
        <w:rPr>
          <w:rFonts w:ascii="Times New Roman" w:hAnsi="Times New Roman" w:cs="Times New Roman"/>
          <w:sz w:val="28"/>
          <w:szCs w:val="28"/>
          <w:lang w:val="uk-UA"/>
        </w:rPr>
        <w:t xml:space="preserve">Шкільній, </w:t>
      </w:r>
      <w:r w:rsidR="00C503A2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EB3232">
        <w:rPr>
          <w:rFonts w:ascii="Times New Roman" w:hAnsi="Times New Roman" w:cs="Times New Roman"/>
          <w:sz w:val="28"/>
          <w:szCs w:val="28"/>
          <w:lang w:val="uk-UA"/>
        </w:rPr>
        <w:t xml:space="preserve"> в м. Покров Дніпропетровської області під житловий будинок</w:t>
      </w:r>
      <w:r w:rsidR="00CA2288" w:rsidRPr="00CA22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A2288" w:rsidRPr="00967C32" w:rsidRDefault="00CA2288" w:rsidP="009F38CB">
      <w:pPr>
        <w:pStyle w:val="a8"/>
        <w:spacing w:after="0" w:line="228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67C32" w:rsidRDefault="00CA2288" w:rsidP="00111732">
      <w:pPr>
        <w:pStyle w:val="a8"/>
        <w:numPr>
          <w:ilvl w:val="0"/>
          <w:numId w:val="3"/>
        </w:numPr>
        <w:tabs>
          <w:tab w:val="left" w:pos="0"/>
          <w:tab w:val="left" w:pos="567"/>
          <w:tab w:val="left" w:pos="1134"/>
          <w:tab w:val="left" w:pos="55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Зобов’язати </w:t>
      </w:r>
      <w:r w:rsidR="00C50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</w:t>
      </w:r>
      <w:r w:rsidR="009F38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6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67C32" w:rsidRPr="00967C32" w:rsidRDefault="00967C32" w:rsidP="00967C32">
      <w:pPr>
        <w:pStyle w:val="a8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A2288" w:rsidRDefault="00BA7EEC" w:rsidP="00967C32">
      <w:pPr>
        <w:pStyle w:val="a8"/>
        <w:numPr>
          <w:ilvl w:val="1"/>
          <w:numId w:val="3"/>
        </w:numPr>
        <w:tabs>
          <w:tab w:val="left" w:pos="0"/>
          <w:tab w:val="left" w:pos="567"/>
          <w:tab w:val="left" w:pos="1134"/>
          <w:tab w:val="left" w:pos="55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CA2288" w:rsidRPr="00CA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початку будівельних робіт отримати у відділі архітектури та інспекції державного архітектурно-будівельного контролю виконкому Покровської міської ради будівельний паспорт на забудову присадибної ділянки та зареєструвати повідомлення про початок виконання будівельних робіт.</w:t>
      </w:r>
    </w:p>
    <w:p w:rsidR="00CA2288" w:rsidRPr="00967C32" w:rsidRDefault="00967C32" w:rsidP="00967C32">
      <w:pPr>
        <w:pStyle w:val="a8"/>
        <w:numPr>
          <w:ilvl w:val="1"/>
          <w:numId w:val="3"/>
        </w:numPr>
        <w:tabs>
          <w:tab w:val="left" w:pos="0"/>
          <w:tab w:val="left" w:pos="567"/>
          <w:tab w:val="left" w:pos="1134"/>
          <w:tab w:val="left" w:pos="3969"/>
          <w:tab w:val="left" w:pos="5550"/>
        </w:tabs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288" w:rsidRPr="0096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завершення будівельних робіт</w:t>
      </w:r>
      <w:r w:rsidR="00CA2288" w:rsidRPr="0096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ввести об’єкт до експлуатації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A2288" w:rsidRPr="0096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вимог чинного законодавства.</w:t>
      </w:r>
    </w:p>
    <w:p w:rsidR="00CA2288" w:rsidRDefault="00CA2288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67708" w:rsidRDefault="00367708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67708" w:rsidRDefault="00367708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4849" w:rsidRPr="00CA2288" w:rsidRDefault="00C503A2" w:rsidP="004C48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4-32-46</w:t>
      </w:r>
    </w:p>
    <w:p w:rsidR="00475370" w:rsidRP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475370" w:rsidRP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475370" w:rsidRPr="00475370" w:rsidSect="009F38CB">
      <w:pgSz w:w="11906" w:h="16838"/>
      <w:pgMar w:top="156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8776B"/>
    <w:multiLevelType w:val="hybridMultilevel"/>
    <w:tmpl w:val="445C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23DAC"/>
    <w:multiLevelType w:val="hybridMultilevel"/>
    <w:tmpl w:val="FADA2252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7EB659FF"/>
    <w:multiLevelType w:val="multilevel"/>
    <w:tmpl w:val="1A128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12825"/>
    <w:rsid w:val="000411EC"/>
    <w:rsid w:val="00087190"/>
    <w:rsid w:val="000B569E"/>
    <w:rsid w:val="00111732"/>
    <w:rsid w:val="00123DAA"/>
    <w:rsid w:val="0012669B"/>
    <w:rsid w:val="001732B5"/>
    <w:rsid w:val="001C0C9F"/>
    <w:rsid w:val="001C38FA"/>
    <w:rsid w:val="00264850"/>
    <w:rsid w:val="002A3B37"/>
    <w:rsid w:val="00300149"/>
    <w:rsid w:val="00350562"/>
    <w:rsid w:val="00367708"/>
    <w:rsid w:val="00367ACF"/>
    <w:rsid w:val="003A5AF0"/>
    <w:rsid w:val="004349F1"/>
    <w:rsid w:val="0046017A"/>
    <w:rsid w:val="00475370"/>
    <w:rsid w:val="004C4849"/>
    <w:rsid w:val="0051664A"/>
    <w:rsid w:val="0051756A"/>
    <w:rsid w:val="00562B3D"/>
    <w:rsid w:val="005C5B23"/>
    <w:rsid w:val="005D1FB6"/>
    <w:rsid w:val="00607849"/>
    <w:rsid w:val="00634714"/>
    <w:rsid w:val="00635833"/>
    <w:rsid w:val="00643F1A"/>
    <w:rsid w:val="00646858"/>
    <w:rsid w:val="00664927"/>
    <w:rsid w:val="006B76DA"/>
    <w:rsid w:val="006D5928"/>
    <w:rsid w:val="006F6DDD"/>
    <w:rsid w:val="00707703"/>
    <w:rsid w:val="00751EC1"/>
    <w:rsid w:val="007730D8"/>
    <w:rsid w:val="007B0BB2"/>
    <w:rsid w:val="007E28FC"/>
    <w:rsid w:val="007F05A6"/>
    <w:rsid w:val="007F4F62"/>
    <w:rsid w:val="008040BA"/>
    <w:rsid w:val="008329C8"/>
    <w:rsid w:val="008469A5"/>
    <w:rsid w:val="0085360C"/>
    <w:rsid w:val="00872611"/>
    <w:rsid w:val="008B755F"/>
    <w:rsid w:val="0090368F"/>
    <w:rsid w:val="00967C32"/>
    <w:rsid w:val="009A114E"/>
    <w:rsid w:val="009B6BFE"/>
    <w:rsid w:val="009F38CB"/>
    <w:rsid w:val="009F7D39"/>
    <w:rsid w:val="00A717CE"/>
    <w:rsid w:val="00AD286B"/>
    <w:rsid w:val="00AD4405"/>
    <w:rsid w:val="00B0615D"/>
    <w:rsid w:val="00B661A1"/>
    <w:rsid w:val="00B87767"/>
    <w:rsid w:val="00BA7EEC"/>
    <w:rsid w:val="00C10329"/>
    <w:rsid w:val="00C503A2"/>
    <w:rsid w:val="00C773AD"/>
    <w:rsid w:val="00CA2288"/>
    <w:rsid w:val="00CA6AA0"/>
    <w:rsid w:val="00CC425B"/>
    <w:rsid w:val="00D17C61"/>
    <w:rsid w:val="00DA1C34"/>
    <w:rsid w:val="00DE22AF"/>
    <w:rsid w:val="00DE3549"/>
    <w:rsid w:val="00E06640"/>
    <w:rsid w:val="00E3195C"/>
    <w:rsid w:val="00E54202"/>
    <w:rsid w:val="00E67F3D"/>
    <w:rsid w:val="00E74F92"/>
    <w:rsid w:val="00EB3232"/>
    <w:rsid w:val="00EE2A99"/>
    <w:rsid w:val="00F4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643F1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43F1A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CA2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643F1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43F1A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CA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9</cp:revision>
  <cp:lastPrinted>2021-03-19T06:58:00Z</cp:lastPrinted>
  <dcterms:created xsi:type="dcterms:W3CDTF">2021-05-31T11:32:00Z</dcterms:created>
  <dcterms:modified xsi:type="dcterms:W3CDTF">2021-08-12T13:52:00Z</dcterms:modified>
</cp:coreProperties>
</file>