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5433695</wp:posOffset>
                </wp:positionH>
                <wp:positionV relativeFrom="paragraph">
                  <wp:posOffset>-410845</wp:posOffset>
                </wp:positionV>
                <wp:extent cx="391160" cy="191135"/>
                <wp:effectExtent l="0" t="0" r="0" b="0"/>
                <wp:wrapNone/>
                <wp:docPr id="1" name="Фігура1"/>
                <a:graphic xmlns:a="http://schemas.openxmlformats.org/drawingml/2006/main">
                  <a:graphicData uri="http://schemas.microsoft.com/office/word/2010/wordprocessingShape">
                    <wps:wsp>
                      <wps:cNvSpPr txBox="1"/>
                      <wps:spPr>
                        <a:xfrm>
                          <a:off x="0" y="0"/>
                          <a:ext cx="390600" cy="190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7.85pt;margin-top:-32.35pt;width:30.7pt;height:14.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27 листопада 2019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u w:val="none"/>
          <w:lang w:eastAsia="zh-CN"/>
        </w:rPr>
        <w:t>№</w:t>
      </w:r>
      <w:r>
        <w:rPr>
          <w:rFonts w:eastAsia="Times New Roman" w:cs="Times New Roman" w:ascii="Times New Roman" w:hAnsi="Times New Roman"/>
          <w:sz w:val="26"/>
          <w:szCs w:val="26"/>
          <w:u w:val="none"/>
          <w:lang w:val="uk-UA" w:eastAsia="zh-CN"/>
        </w:rPr>
        <w:t xml:space="preserve"> 475</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розміщення </w:t>
      </w:r>
      <w:r>
        <w:rPr>
          <w:rFonts w:cs="Times New Roman" w:ascii="Times New Roman" w:hAnsi="Times New Roman"/>
          <w:sz w:val="26"/>
          <w:szCs w:val="26"/>
          <w:lang w:val="uk-UA"/>
        </w:rPr>
        <w:t xml:space="preserve">групи </w:t>
      </w:r>
      <w:r>
        <w:rPr>
          <w:rFonts w:cs="Times New Roman" w:ascii="Times New Roman" w:hAnsi="Times New Roman"/>
          <w:sz w:val="26"/>
          <w:szCs w:val="26"/>
        </w:rPr>
        <w:t>тимчасов</w:t>
      </w:r>
      <w:r>
        <w:rPr>
          <w:rFonts w:cs="Times New Roman" w:ascii="Times New Roman" w:hAnsi="Times New Roman"/>
          <w:sz w:val="26"/>
          <w:szCs w:val="26"/>
          <w:lang w:val="uk-UA"/>
        </w:rPr>
        <w:t>их</w:t>
      </w:r>
      <w:r>
        <w:rPr>
          <w:rFonts w:cs="Times New Roman" w:ascii="Times New Roman" w:hAnsi="Times New Roman"/>
          <w:sz w:val="26"/>
          <w:szCs w:val="26"/>
        </w:rPr>
        <w:t xml:space="preserve"> споруд</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rPr>
        <w:t>торговельн</w:t>
      </w:r>
      <w:r>
        <w:rPr>
          <w:rFonts w:cs="Times New Roman" w:ascii="Times New Roman" w:hAnsi="Times New Roman"/>
          <w:sz w:val="26"/>
          <w:szCs w:val="26"/>
          <w:lang w:val="uk-UA"/>
        </w:rPr>
        <w:t>их</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павільйонів по вул. Тикви Григорія </w:t>
      </w:r>
    </w:p>
    <w:p>
      <w:pPr>
        <w:pStyle w:val="NoSpacing"/>
        <w:rPr>
          <w:rFonts w:ascii="Times New Roman" w:hAnsi="Times New Roman" w:cs="Times New Roman"/>
          <w:sz w:val="27"/>
          <w:szCs w:val="27"/>
          <w:lang w:val="uk-UA"/>
        </w:rPr>
      </w:pPr>
      <w:r>
        <w:rPr>
          <w:rFonts w:cs="Times New Roman" w:ascii="Times New Roman" w:hAnsi="Times New Roman"/>
          <w:sz w:val="26"/>
          <w:szCs w:val="26"/>
          <w:lang w:val="uk-UA"/>
        </w:rPr>
        <w:t>ТОВ «Промстройпрогрес»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директора ТОВ «Промстройпрогрес» Ревуцького Андрія Степановича щодо продовження терміну розміщення групи тимчасових споруд – торговельних павільйонів для провадження підприємницької діяльності в районі автовокзалу по вул. Тикви Григорія, 10,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товариству з обмеженою відповідальністю «Промстройпрогрес» </w:t>
      </w:r>
      <w:r>
        <w:rPr>
          <w:rFonts w:cs="Times New Roman" w:ascii="Times New Roman" w:hAnsi="Times New Roman"/>
          <w:bCs/>
          <w:sz w:val="26"/>
          <w:szCs w:val="26"/>
          <w:lang w:val="uk-UA"/>
        </w:rPr>
        <w:t xml:space="preserve">термін розміщення групи тимчасових споруд – торговельних павільйонів для провадження </w:t>
      </w:r>
      <w:r>
        <w:rPr>
          <w:rFonts w:cs="Times New Roman" w:ascii="Times New Roman" w:hAnsi="Times New Roman"/>
          <w:sz w:val="26"/>
          <w:szCs w:val="26"/>
          <w:lang w:val="uk-UA"/>
        </w:rPr>
        <w:t xml:space="preserve">підприємницької діяльності в районі автовокзалу по вул. Тикви Григорія, 10 </w:t>
      </w:r>
      <w:r>
        <w:rPr>
          <w:rFonts w:cs="Times New Roman" w:ascii="Times New Roman" w:hAnsi="Times New Roman"/>
          <w:bCs/>
          <w:sz w:val="26"/>
          <w:szCs w:val="26"/>
          <w:lang w:val="uk-UA"/>
        </w:rPr>
        <w:t>до 01.12.2021.</w:t>
      </w:r>
    </w:p>
    <w:p>
      <w:pPr>
        <w:pStyle w:val="NoSpacing"/>
        <w:ind w:firstLine="708"/>
        <w:jc w:val="both"/>
        <w:rPr>
          <w:rFonts w:ascii="Times New Roman" w:hAnsi="Times New Roman" w:cs="Times New Roman"/>
          <w:sz w:val="6"/>
          <w:szCs w:val="6"/>
          <w:lang w:val="uk-UA" w:eastAsia="ar-SA"/>
        </w:rPr>
      </w:pPr>
      <w:r>
        <w:rPr>
          <w:rFonts w:cs="Times New Roman" w:ascii="Times New Roman" w:hAnsi="Times New Roman"/>
          <w:sz w:val="6"/>
          <w:szCs w:val="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ТОВ «Промстройпрогрес»</w:t>
      </w:r>
      <w:r>
        <w:rPr>
          <w:rFonts w:cs="Times New Roman" w:ascii="Times New Roman" w:hAnsi="Times New Roman"/>
          <w:bCs/>
          <w:sz w:val="26"/>
          <w:szCs w:val="26"/>
          <w:lang w:val="uk-UA" w:eastAsia="ar-SA"/>
        </w:rPr>
        <w:t xml:space="preserve"> в термін до 10.12.2019:</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7"/>
          <w:szCs w:val="27"/>
          <w:lang w:val="uk-UA" w:eastAsia="ar-SA"/>
        </w:rPr>
        <w:tab/>
        <w:tab/>
        <w:tab/>
      </w:r>
      <w:r>
        <w:rPr>
          <w:rFonts w:cs="Times New Roman" w:ascii="Times New Roman" w:hAnsi="Times New Roman"/>
          <w:bCs/>
          <w:sz w:val="26"/>
          <w:szCs w:val="26"/>
          <w:lang w:val="uk-UA" w:eastAsia="ar-SA"/>
        </w:rPr>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6"/>
          <w:szCs w:val="6"/>
          <w:lang w:val="uk-UA" w:eastAsia="ar-SA"/>
        </w:rPr>
      </w:pPr>
      <w:r>
        <w:rPr>
          <w:rFonts w:cs="Times New Roman" w:ascii="Times New Roman" w:hAnsi="Times New Roman"/>
          <w:bCs/>
          <w:sz w:val="6"/>
          <w:szCs w:val="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ТОВ «Промстройпрогрес»: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 xml:space="preserve">ння вимог Паспорту прив’язки та договору про користування місцем розташування </w:t>
      </w:r>
      <w:r>
        <w:rPr>
          <w:rFonts w:cs="Times New Roman" w:ascii="Times New Roman" w:hAnsi="Times New Roman"/>
          <w:bCs/>
          <w:sz w:val="26"/>
          <w:szCs w:val="26"/>
          <w:lang w:val="uk-UA" w:eastAsia="ar-SA"/>
        </w:rPr>
        <w:t xml:space="preserve">групи </w:t>
      </w:r>
      <w:r>
        <w:rPr>
          <w:rFonts w:cs="Times New Roman" w:ascii="Times New Roman" w:hAnsi="Times New Roman"/>
          <w:bCs/>
          <w:sz w:val="26"/>
          <w:szCs w:val="26"/>
          <w:lang w:eastAsia="ar-SA"/>
        </w:rPr>
        <w:t>тимчасов</w:t>
      </w:r>
      <w:r>
        <w:rPr>
          <w:rFonts w:cs="Times New Roman" w:ascii="Times New Roman" w:hAnsi="Times New Roman"/>
          <w:bCs/>
          <w:sz w:val="26"/>
          <w:szCs w:val="26"/>
          <w:lang w:val="uk-UA" w:eastAsia="ar-SA"/>
        </w:rPr>
        <w:t>их</w:t>
      </w:r>
      <w:r>
        <w:rPr>
          <w:rFonts w:cs="Times New Roman" w:ascii="Times New Roman" w:hAnsi="Times New Roman"/>
          <w:bCs/>
          <w:sz w:val="26"/>
          <w:szCs w:val="26"/>
          <w:lang w:eastAsia="ar-SA"/>
        </w:rPr>
        <w:t xml:space="preserve"> споруд, тимчасов</w:t>
      </w:r>
      <w:r>
        <w:rPr>
          <w:rFonts w:cs="Times New Roman" w:ascii="Times New Roman" w:hAnsi="Times New Roman"/>
          <w:bCs/>
          <w:sz w:val="26"/>
          <w:szCs w:val="26"/>
          <w:lang w:val="uk-UA" w:eastAsia="ar-SA"/>
        </w:rPr>
        <w:t>і</w:t>
      </w:r>
      <w:r>
        <w:rPr>
          <w:rFonts w:cs="Times New Roman" w:ascii="Times New Roman" w:hAnsi="Times New Roman"/>
          <w:bCs/>
          <w:sz w:val="26"/>
          <w:szCs w:val="26"/>
          <w:lang w:eastAsia="ar-SA"/>
        </w:rPr>
        <w:t xml:space="preserve"> споруд</w:t>
      </w:r>
      <w:r>
        <w:rPr>
          <w:rFonts w:cs="Times New Roman" w:ascii="Times New Roman" w:hAnsi="Times New Roman"/>
          <w:bCs/>
          <w:sz w:val="26"/>
          <w:szCs w:val="26"/>
          <w:lang w:val="uk-UA" w:eastAsia="ar-SA"/>
        </w:rPr>
        <w:t>и</w:t>
      </w:r>
      <w:r>
        <w:rPr>
          <w:rFonts w:cs="Times New Roman" w:ascii="Times New Roman" w:hAnsi="Times New Roman"/>
          <w:bCs/>
          <w:sz w:val="26"/>
          <w:szCs w:val="26"/>
          <w:lang w:eastAsia="ar-SA"/>
        </w:rPr>
        <w:t xml:space="preserve"> підляга</w:t>
      </w:r>
      <w:r>
        <w:rPr>
          <w:rFonts w:cs="Times New Roman" w:ascii="Times New Roman" w:hAnsi="Times New Roman"/>
          <w:bCs/>
          <w:sz w:val="26"/>
          <w:szCs w:val="26"/>
          <w:lang w:val="uk-UA" w:eastAsia="ar-SA"/>
        </w:rPr>
        <w:t>ють</w:t>
      </w:r>
      <w:r>
        <w:rPr>
          <w:rFonts w:cs="Times New Roman" w:ascii="Times New Roman" w:hAnsi="Times New Roman"/>
          <w:bCs/>
          <w:sz w:val="26"/>
          <w:szCs w:val="26"/>
          <w:lang w:eastAsia="ar-SA"/>
        </w:rPr>
        <w:t xml:space="preserve">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іський голова</w:t>
        <w:tab/>
        <w:tab/>
        <w:tab/>
        <w:tab/>
        <w:tab/>
        <w:tab/>
      </w:r>
      <w:r>
        <w:rPr>
          <w:rFonts w:cs="Times New Roman" w:ascii="Times New Roman" w:hAnsi="Times New Roman"/>
          <w:sz w:val="26"/>
          <w:szCs w:val="26"/>
          <w:lang w:val="uk-UA" w:eastAsia="ar-SA"/>
        </w:rPr>
        <w:tab/>
        <w:tab/>
      </w:r>
      <w:r>
        <w:rPr>
          <w:rFonts w:cs="Times New Roman" w:ascii="Times New Roman" w:hAnsi="Times New Roman"/>
          <w:sz w:val="26"/>
          <w:szCs w:val="26"/>
          <w:lang w:eastAsia="ar-SA"/>
        </w:rPr>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475</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27.11.</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LibreOffice/6.1.4.2$Windows_x86 LibreOffice_project/9d0f32d1f0b509096fd65e0d4bec26ddd1938fd3</Application>
  <Pages>4</Pages>
  <Words>1583</Words>
  <Characters>10994</Characters>
  <CharactersWithSpaces>12973</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2019-10-09T08:26:00Z</dcterms:created>
  <dc:creator>digital_PC</dc:creator>
  <dc:description/>
  <dc:language>uk-UA</dc:language>
  <cp:lastModifiedBy/>
  <cp:lastPrinted>2019-11-12T11:02:00Z</cp:lastPrinted>
  <dcterms:modified xsi:type="dcterms:W3CDTF">2019-11-28T14:23:20Z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