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7DC2" w:rsidRDefault="00657DC2">
      <w:pPr>
        <w:pStyle w:val="a5"/>
        <w:spacing w:after="0"/>
        <w:jc w:val="center"/>
        <w:rPr>
          <w:b/>
          <w:bCs/>
          <w:sz w:val="28"/>
          <w:szCs w:val="28"/>
          <w:lang w:val="ru-RU"/>
        </w:rPr>
      </w:pPr>
    </w:p>
    <w:p w:rsidR="004F4F80" w:rsidRPr="00FA1CC1" w:rsidRDefault="00EC3F63">
      <w:pPr>
        <w:pStyle w:val="a5"/>
        <w:spacing w:after="0"/>
        <w:jc w:val="center"/>
        <w:rPr>
          <w:lang w:val="ru-RU"/>
        </w:rPr>
      </w:pPr>
      <w:r w:rsidRPr="00FA1CC1">
        <w:rPr>
          <w:b/>
          <w:bCs/>
          <w:sz w:val="28"/>
          <w:szCs w:val="28"/>
          <w:lang w:val="ru-RU"/>
        </w:rPr>
        <w:t>ПОКРОВСЬКА МІСЬКА РАДА</w:t>
      </w:r>
    </w:p>
    <w:p w:rsidR="004F4F80" w:rsidRPr="00FA1CC1" w:rsidRDefault="00EC3F63">
      <w:pPr>
        <w:pStyle w:val="a5"/>
        <w:spacing w:after="0"/>
        <w:jc w:val="center"/>
        <w:rPr>
          <w:lang w:val="ru-RU"/>
        </w:rPr>
      </w:pPr>
      <w:r w:rsidRPr="00FA1CC1">
        <w:rPr>
          <w:b/>
          <w:bCs/>
          <w:sz w:val="28"/>
          <w:szCs w:val="28"/>
          <w:lang w:val="ru-RU"/>
        </w:rPr>
        <w:t>ДНІПРОПЕТРОВСЬКОЇ ОБЛАСТІ</w:t>
      </w:r>
    </w:p>
    <w:p w:rsidR="004F4F80" w:rsidRPr="00FA1CC1" w:rsidRDefault="008B192C">
      <w:pPr>
        <w:pStyle w:val="a5"/>
        <w:spacing w:after="0"/>
        <w:jc w:val="center"/>
        <w:rPr>
          <w:lang w:val="ru-RU"/>
        </w:rPr>
      </w:pPr>
      <w:r w:rsidRPr="008B192C">
        <w:rPr>
          <w:lang w:val="uk-UA" w:eastAsia="zh-CN"/>
        </w:rPr>
        <w:pict>
          <v:line id="Прямая соединительная линия 1" o:spid="_x0000_s1027" style="position:absolute;left:0;text-align:left;flip:y;z-index:-251658752" from="1.3pt,1.6pt" to="482.8pt,2.3pt" strokeweight=".49mm">
            <v:stroke joinstyle="miter" endcap="square"/>
          </v:line>
        </w:pict>
      </w:r>
    </w:p>
    <w:p w:rsidR="004F4F80" w:rsidRDefault="00A50BC0">
      <w:pPr>
        <w:pStyle w:val="a5"/>
        <w:spacing w:after="0"/>
        <w:jc w:val="center"/>
        <w:rPr>
          <w:b/>
          <w:sz w:val="28"/>
          <w:szCs w:val="28"/>
          <w:lang w:val="ru-RU"/>
        </w:rPr>
      </w:pPr>
      <w:r w:rsidRPr="00FA1CC1">
        <w:rPr>
          <w:b/>
          <w:sz w:val="28"/>
          <w:szCs w:val="28"/>
          <w:lang w:val="ru-RU"/>
        </w:rPr>
        <w:t xml:space="preserve"> </w:t>
      </w:r>
      <w:r w:rsidR="009C067C">
        <w:rPr>
          <w:b/>
          <w:sz w:val="28"/>
          <w:szCs w:val="28"/>
          <w:lang w:val="ru-RU"/>
        </w:rPr>
        <w:t xml:space="preserve">ПРОЄКТ </w:t>
      </w:r>
      <w:proofErr w:type="gramStart"/>
      <w:r w:rsidR="00EC3F63" w:rsidRPr="00FA1CC1">
        <w:rPr>
          <w:b/>
          <w:sz w:val="28"/>
          <w:szCs w:val="28"/>
          <w:lang w:val="ru-RU"/>
        </w:rPr>
        <w:t>Р</w:t>
      </w:r>
      <w:proofErr w:type="gramEnd"/>
      <w:r w:rsidR="00EC3F63" w:rsidRPr="00FA1CC1">
        <w:rPr>
          <w:b/>
          <w:sz w:val="28"/>
          <w:szCs w:val="28"/>
          <w:lang w:val="ru-RU"/>
        </w:rPr>
        <w:t>ІШЕННЯ</w:t>
      </w:r>
    </w:p>
    <w:p w:rsidR="005016AC" w:rsidRDefault="009C067C" w:rsidP="005016AC">
      <w:pPr>
        <w:pStyle w:val="a5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</w:t>
      </w:r>
      <w:r w:rsidR="005016AC">
        <w:rPr>
          <w:b/>
          <w:sz w:val="28"/>
          <w:szCs w:val="28"/>
          <w:lang w:val="ru-RU"/>
        </w:rPr>
        <w:t xml:space="preserve">                             </w:t>
      </w:r>
      <w:r w:rsidR="00A7782B">
        <w:rPr>
          <w:b/>
          <w:sz w:val="28"/>
          <w:szCs w:val="28"/>
          <w:lang w:val="ru-RU"/>
        </w:rPr>
        <w:t xml:space="preserve">         </w:t>
      </w:r>
      <w:proofErr w:type="gramStart"/>
      <w:r w:rsidR="005016AC" w:rsidRPr="005016AC">
        <w:rPr>
          <w:sz w:val="28"/>
          <w:szCs w:val="28"/>
          <w:lang w:val="ru-RU"/>
        </w:rPr>
        <w:t>м</w:t>
      </w:r>
      <w:proofErr w:type="gramEnd"/>
      <w:r w:rsidR="005016AC" w:rsidRPr="005016AC">
        <w:rPr>
          <w:sz w:val="28"/>
          <w:szCs w:val="28"/>
          <w:lang w:val="ru-RU"/>
        </w:rPr>
        <w:t>. Покров</w:t>
      </w:r>
      <w:r w:rsidR="005016AC">
        <w:rPr>
          <w:sz w:val="28"/>
          <w:szCs w:val="28"/>
          <w:lang w:val="ru-RU"/>
        </w:rPr>
        <w:t xml:space="preserve">                </w:t>
      </w:r>
      <w:r w:rsidR="00A7782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№  ____</w:t>
      </w:r>
    </w:p>
    <w:p w:rsidR="005016AC" w:rsidRDefault="005016AC" w:rsidP="005016AC">
      <w:pPr>
        <w:pStyle w:val="a5"/>
        <w:spacing w:after="0"/>
        <w:rPr>
          <w:b/>
          <w:sz w:val="28"/>
          <w:szCs w:val="28"/>
          <w:lang w:val="ru-RU"/>
        </w:rPr>
      </w:pPr>
    </w:p>
    <w:p w:rsidR="005016AC" w:rsidRPr="005016AC" w:rsidRDefault="009C067C">
      <w:pPr>
        <w:pStyle w:val="a5"/>
        <w:spacing w:after="0"/>
        <w:jc w:val="center"/>
        <w:rPr>
          <w:lang w:val="ru-RU"/>
        </w:rPr>
      </w:pPr>
      <w:r>
        <w:rPr>
          <w:sz w:val="28"/>
          <w:szCs w:val="28"/>
          <w:lang w:val="ru-RU"/>
        </w:rPr>
        <w:t>(19</w:t>
      </w:r>
      <w:r w:rsidR="005016AC" w:rsidRPr="005016AC">
        <w:rPr>
          <w:sz w:val="28"/>
          <w:szCs w:val="28"/>
          <w:lang w:val="ru-RU"/>
        </w:rPr>
        <w:t xml:space="preserve"> сесія 8 скликання)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Pr="00FA1CC1" w:rsidRDefault="00FA1CC1" w:rsidP="003206FF">
      <w:pPr>
        <w:pStyle w:val="a8"/>
        <w:spacing w:before="0" w:after="0"/>
        <w:ind w:right="-1"/>
        <w:jc w:val="both"/>
        <w:rPr>
          <w:sz w:val="28"/>
          <w:szCs w:val="28"/>
          <w:lang w:val="ru-RU"/>
        </w:rPr>
      </w:pPr>
      <w:r w:rsidRPr="00FA1CC1">
        <w:rPr>
          <w:sz w:val="28"/>
          <w:szCs w:val="28"/>
          <w:lang w:val="ru-RU"/>
        </w:rPr>
        <w:t xml:space="preserve">Про </w:t>
      </w:r>
      <w:proofErr w:type="gramStart"/>
      <w:r w:rsidRPr="00FA1CC1">
        <w:rPr>
          <w:sz w:val="28"/>
          <w:szCs w:val="28"/>
          <w:lang w:val="ru-RU"/>
        </w:rPr>
        <w:t>п</w:t>
      </w:r>
      <w:proofErr w:type="gramEnd"/>
      <w:r w:rsidRPr="00FA1CC1">
        <w:rPr>
          <w:sz w:val="28"/>
          <w:szCs w:val="28"/>
          <w:lang w:val="ru-RU"/>
        </w:rPr>
        <w:t>і</w:t>
      </w:r>
      <w:r w:rsidR="009C067C">
        <w:rPr>
          <w:sz w:val="28"/>
          <w:szCs w:val="28"/>
          <w:lang w:val="ru-RU"/>
        </w:rPr>
        <w:t>дсумки опалювального сезону 2021/2022</w:t>
      </w:r>
      <w:r w:rsidRPr="00FA1CC1">
        <w:rPr>
          <w:sz w:val="28"/>
          <w:szCs w:val="28"/>
          <w:lang w:val="ru-RU"/>
        </w:rPr>
        <w:t xml:space="preserve"> рр. та підготовку міських комунальних підприємств та соціальної сфери міста до робо</w:t>
      </w:r>
      <w:r w:rsidR="009C067C">
        <w:rPr>
          <w:sz w:val="28"/>
          <w:szCs w:val="28"/>
          <w:lang w:val="ru-RU"/>
        </w:rPr>
        <w:t>ти в осінньо-зимовий період 2022/2023</w:t>
      </w:r>
      <w:r w:rsidRPr="00FA1CC1">
        <w:rPr>
          <w:sz w:val="28"/>
          <w:szCs w:val="28"/>
          <w:lang w:val="ru-RU"/>
        </w:rPr>
        <w:t xml:space="preserve"> рр.</w:t>
      </w:r>
      <w:r w:rsidR="004E5739" w:rsidRPr="00FA1CC1">
        <w:rPr>
          <w:sz w:val="28"/>
          <w:szCs w:val="28"/>
          <w:lang w:val="ru-RU"/>
        </w:rPr>
        <w:t xml:space="preserve"> </w:t>
      </w:r>
    </w:p>
    <w:p w:rsidR="00FA1CC1" w:rsidRDefault="00FA1CC1" w:rsidP="00FA1CC1">
      <w:pPr>
        <w:pStyle w:val="a8"/>
        <w:spacing w:before="0" w:after="0"/>
        <w:jc w:val="both"/>
        <w:rPr>
          <w:sz w:val="28"/>
          <w:szCs w:val="28"/>
          <w:lang w:val="ru-RU"/>
        </w:rPr>
      </w:pPr>
    </w:p>
    <w:p w:rsidR="009B6136" w:rsidRDefault="004E210C" w:rsidP="004E210C">
      <w:pPr>
        <w:spacing w:line="216" w:lineRule="auto"/>
        <w:ind w:firstLine="426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Належна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ідготовка об`єктів житлово-комунального господарства, закладів соціально-бюджетної сфери, енергетичного комплексу в осі</w:t>
      </w:r>
      <w:r w:rsidR="009C067C">
        <w:rPr>
          <w:rFonts w:ascii="Times New Roman" w:hAnsi="Times New Roman"/>
          <w:bCs/>
          <w:color w:val="000000"/>
          <w:sz w:val="28"/>
          <w:szCs w:val="28"/>
          <w:lang w:val="ru-RU"/>
        </w:rPr>
        <w:t>нньо-зимовий період 2021-2022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років показала, що в місті </w:t>
      </w:r>
      <w:r w:rsidR="009B6136">
        <w:rPr>
          <w:rFonts w:ascii="Times New Roman" w:hAnsi="Times New Roman"/>
          <w:bCs/>
          <w:color w:val="000000"/>
          <w:sz w:val="28"/>
          <w:szCs w:val="28"/>
          <w:lang w:val="ru-RU"/>
        </w:rPr>
        <w:t>було забезп</w:t>
      </w:r>
      <w:r w:rsidR="00375A89">
        <w:rPr>
          <w:rFonts w:ascii="Times New Roman" w:hAnsi="Times New Roman"/>
          <w:bCs/>
          <w:color w:val="000000"/>
          <w:sz w:val="28"/>
          <w:szCs w:val="28"/>
          <w:lang w:val="ru-RU"/>
        </w:rPr>
        <w:t>ечено сталу роботу всіх комунальних підприємств та установ</w:t>
      </w:r>
      <w:r w:rsidR="009B613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. Опалювальний  сезон проходив без особливих ускладнень. </w:t>
      </w:r>
      <w:proofErr w:type="gramStart"/>
      <w:r w:rsidR="009B6136">
        <w:rPr>
          <w:rFonts w:ascii="Times New Roman" w:hAnsi="Times New Roman"/>
          <w:bCs/>
          <w:color w:val="000000"/>
          <w:sz w:val="28"/>
          <w:szCs w:val="28"/>
          <w:lang w:val="ru-RU"/>
        </w:rPr>
        <w:t>П</w:t>
      </w:r>
      <w:proofErr w:type="gramEnd"/>
      <w:r w:rsidR="009B6136">
        <w:rPr>
          <w:rFonts w:ascii="Times New Roman" w:hAnsi="Times New Roman"/>
          <w:bCs/>
          <w:color w:val="000000"/>
          <w:sz w:val="28"/>
          <w:szCs w:val="28"/>
          <w:lang w:val="ru-RU"/>
        </w:rPr>
        <w:t>ідприє</w:t>
      </w:r>
      <w:r w:rsidR="00375A89">
        <w:rPr>
          <w:rFonts w:ascii="Times New Roman" w:hAnsi="Times New Roman"/>
          <w:bCs/>
          <w:color w:val="000000"/>
          <w:sz w:val="28"/>
          <w:szCs w:val="28"/>
          <w:lang w:val="ru-RU"/>
        </w:rPr>
        <w:t>мст</w:t>
      </w:r>
      <w:r w:rsidR="00FA396D">
        <w:rPr>
          <w:rFonts w:ascii="Times New Roman" w:hAnsi="Times New Roman"/>
          <w:bCs/>
          <w:color w:val="000000"/>
          <w:sz w:val="28"/>
          <w:szCs w:val="28"/>
          <w:lang w:val="ru-RU"/>
        </w:rPr>
        <w:t>ва енергетичного комплексу та</w:t>
      </w:r>
      <w:r w:rsidR="009B613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житлово- коммунального господарства забезпечили населенню, бюджетним установам та іншим споживачам стабільне постачання теплової та електричної енергії, газу, води та відведення стоків, утримання об</w:t>
      </w:r>
      <w:r w:rsidR="009B6136">
        <w:rPr>
          <w:rFonts w:ascii="Times New Roman" w:hAnsi="Times New Roman"/>
          <w:bCs/>
          <w:color w:val="000000"/>
          <w:sz w:val="28"/>
          <w:szCs w:val="28"/>
        </w:rPr>
        <w:t>`</w:t>
      </w:r>
      <w:r w:rsidR="009B613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єктів благоустрою. Місто </w:t>
      </w:r>
      <w:proofErr w:type="gramStart"/>
      <w:r w:rsidR="009B6136">
        <w:rPr>
          <w:rFonts w:ascii="Times New Roman" w:hAnsi="Times New Roman"/>
          <w:bCs/>
          <w:color w:val="000000"/>
          <w:sz w:val="28"/>
          <w:szCs w:val="28"/>
          <w:lang w:val="ru-RU"/>
        </w:rPr>
        <w:t>не мало</w:t>
      </w:r>
      <w:proofErr w:type="gramEnd"/>
      <w:r w:rsidR="009B613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понад нормованих перебоїв з подачі тепла, води, газу та електроенергії.</w:t>
      </w:r>
    </w:p>
    <w:p w:rsidR="009B6136" w:rsidRDefault="009B6136" w:rsidP="004E210C">
      <w:pPr>
        <w:spacing w:line="216" w:lineRule="auto"/>
        <w:ind w:firstLine="426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Хід роботи постійно контролювався міським оперативним штабом та міським головою безпосередньо.</w:t>
      </w:r>
    </w:p>
    <w:p w:rsidR="00FA1CC1" w:rsidRPr="004E210C" w:rsidRDefault="009B6136" w:rsidP="004E210C">
      <w:pPr>
        <w:spacing w:line="216" w:lineRule="auto"/>
        <w:ind w:firstLine="426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4E210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gramStart"/>
      <w:r w:rsidR="00FA1CC1"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ідставі проведеного аналізу та  відповідних висновків, запропоновано план заходів з підготовки комунального господарства, житлового фонду та бюджетної інфраструктури міста Покров </w:t>
      </w:r>
      <w:r w:rsidR="009C067C">
        <w:rPr>
          <w:rFonts w:ascii="Times New Roman" w:hAnsi="Times New Roman"/>
          <w:sz w:val="28"/>
          <w:szCs w:val="28"/>
          <w:lang w:val="ru-RU"/>
        </w:rPr>
        <w:t>до осінньо-зимового періоду 2022-2023</w:t>
      </w:r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рокі</w:t>
      </w:r>
      <w:proofErr w:type="gramStart"/>
      <w:r w:rsidR="00FA1CC1" w:rsidRPr="00FA1CC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FA1CC1"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pStyle w:val="a8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FA1CC1">
        <w:rPr>
          <w:sz w:val="28"/>
          <w:szCs w:val="28"/>
          <w:lang w:val="ru-RU"/>
        </w:rPr>
        <w:t xml:space="preserve">Заслухавши звіт про </w:t>
      </w:r>
      <w:proofErr w:type="gramStart"/>
      <w:r w:rsidRPr="00FA1CC1">
        <w:rPr>
          <w:sz w:val="28"/>
          <w:szCs w:val="28"/>
          <w:lang w:val="ru-RU"/>
        </w:rPr>
        <w:t>п</w:t>
      </w:r>
      <w:proofErr w:type="gramEnd"/>
      <w:r w:rsidRPr="00FA1CC1">
        <w:rPr>
          <w:sz w:val="28"/>
          <w:szCs w:val="28"/>
          <w:lang w:val="ru-RU"/>
        </w:rPr>
        <w:t>і</w:t>
      </w:r>
      <w:r w:rsidR="00106104">
        <w:rPr>
          <w:sz w:val="28"/>
          <w:szCs w:val="28"/>
          <w:lang w:val="ru-RU"/>
        </w:rPr>
        <w:t>дсумк</w:t>
      </w:r>
      <w:r w:rsidR="0088587B">
        <w:rPr>
          <w:sz w:val="28"/>
          <w:szCs w:val="28"/>
          <w:lang w:val="ru-RU"/>
        </w:rPr>
        <w:t>и опалювального сезону 2021/2022</w:t>
      </w:r>
      <w:r w:rsidRPr="00FA1CC1">
        <w:rPr>
          <w:sz w:val="28"/>
          <w:szCs w:val="28"/>
          <w:lang w:val="ru-RU"/>
        </w:rPr>
        <w:t xml:space="preserve"> рр. та підготовку міських комунальних підприємств та соціальної сфери міста до робо</w:t>
      </w:r>
      <w:r w:rsidR="0088587B">
        <w:rPr>
          <w:sz w:val="28"/>
          <w:szCs w:val="28"/>
          <w:lang w:val="ru-RU"/>
        </w:rPr>
        <w:t>ти в осінньо-зимовий період 2022/2023</w:t>
      </w:r>
      <w:r w:rsidRPr="00FA1CC1">
        <w:rPr>
          <w:sz w:val="28"/>
          <w:szCs w:val="28"/>
          <w:lang w:val="ru-RU"/>
        </w:rPr>
        <w:t xml:space="preserve"> рр., з метою стабільного забезпечення об'єктів комунальної та бюджетної сфери теплом, питною водою, електричною енергією та газом, належного утримання будинків та прибудинкових територій, доріг та тротуарів, виконання заході</w:t>
      </w:r>
      <w:proofErr w:type="gramStart"/>
      <w:r w:rsidRPr="00FA1CC1">
        <w:rPr>
          <w:sz w:val="28"/>
          <w:szCs w:val="28"/>
          <w:lang w:val="ru-RU"/>
        </w:rPr>
        <w:t>в</w:t>
      </w:r>
      <w:proofErr w:type="gramEnd"/>
      <w:r w:rsidRPr="00FA1CC1">
        <w:rPr>
          <w:sz w:val="28"/>
          <w:szCs w:val="28"/>
          <w:lang w:val="ru-RU"/>
        </w:rPr>
        <w:t xml:space="preserve"> по енергозбереженню, керуючись статтею 30 Закону України «Про місцеве са</w:t>
      </w:r>
      <w:r>
        <w:rPr>
          <w:sz w:val="28"/>
          <w:szCs w:val="28"/>
          <w:lang w:val="ru-RU"/>
        </w:rPr>
        <w:t>моврядування в Україні», міська</w:t>
      </w:r>
      <w:r w:rsidRPr="00FA1CC1">
        <w:rPr>
          <w:sz w:val="28"/>
          <w:szCs w:val="28"/>
          <w:lang w:val="ru-RU"/>
        </w:rPr>
        <w:t xml:space="preserve"> рада</w:t>
      </w:r>
    </w:p>
    <w:p w:rsidR="00885B75" w:rsidRPr="00FA1CC1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  <w:lang w:val="ru-RU"/>
        </w:rPr>
      </w:pPr>
    </w:p>
    <w:p w:rsidR="00885B75" w:rsidRPr="00FA1CC1" w:rsidRDefault="00885B75" w:rsidP="00885B75">
      <w:pPr>
        <w:pStyle w:val="a8"/>
        <w:spacing w:before="0" w:after="0"/>
        <w:jc w:val="both"/>
        <w:rPr>
          <w:lang w:val="ru-RU"/>
        </w:rPr>
      </w:pPr>
      <w:r w:rsidRPr="00FA1CC1">
        <w:rPr>
          <w:b/>
          <w:bCs/>
          <w:sz w:val="28"/>
          <w:szCs w:val="28"/>
          <w:lang w:val="ru-RU"/>
        </w:rPr>
        <w:t>ВИРІШИЛА:</w:t>
      </w:r>
    </w:p>
    <w:p w:rsidR="00885B75" w:rsidRPr="00FA1CC1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1. Інформацію </w:t>
      </w:r>
      <w:r w:rsidR="009758EE" w:rsidRPr="009758EE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gramStart"/>
      <w:r w:rsidR="009758EE" w:rsidRPr="009758EE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9758EE" w:rsidRPr="009758EE">
        <w:rPr>
          <w:rFonts w:ascii="Times New Roman" w:hAnsi="Times New Roman"/>
          <w:sz w:val="28"/>
          <w:szCs w:val="28"/>
          <w:lang w:val="ru-RU"/>
        </w:rPr>
        <w:t xml:space="preserve">ідсумки опалювального сезону 2021/2022 рр. </w:t>
      </w:r>
      <w:r w:rsidRPr="00FA1CC1">
        <w:rPr>
          <w:rFonts w:ascii="Times New Roman" w:hAnsi="Times New Roman"/>
          <w:sz w:val="28"/>
          <w:szCs w:val="28"/>
          <w:lang w:val="ru-RU"/>
        </w:rPr>
        <w:t>та підготовку міських комунальних підприємств та соціальної сфери міста до робо</w:t>
      </w:r>
      <w:r w:rsidR="009641EE">
        <w:rPr>
          <w:rFonts w:ascii="Times New Roman" w:hAnsi="Times New Roman"/>
          <w:sz w:val="28"/>
          <w:szCs w:val="28"/>
          <w:lang w:val="ru-RU"/>
        </w:rPr>
        <w:t>ти в осінньо-зимовий період 2022/2023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рр. прийняти до відома, додається.</w:t>
      </w: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lang w:val="ru-RU"/>
        </w:rPr>
      </w:pPr>
    </w:p>
    <w:p w:rsidR="00375A89" w:rsidRDefault="00FA1CC1" w:rsidP="00375A89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2. Роботу комунальних 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ідприємств, бюджетних установ та закладів, енергопостачальних компаній по забезпеченню життєдіяльності міст</w:t>
      </w:r>
      <w:r w:rsidR="00106104">
        <w:rPr>
          <w:rFonts w:ascii="Times New Roman" w:hAnsi="Times New Roman"/>
          <w:sz w:val="28"/>
          <w:szCs w:val="28"/>
          <w:lang w:val="ru-RU"/>
        </w:rPr>
        <w:t>а в  осінньо-зимовий період 202</w:t>
      </w:r>
      <w:r w:rsidR="009641EE">
        <w:rPr>
          <w:rFonts w:ascii="Times New Roman" w:hAnsi="Times New Roman"/>
          <w:sz w:val="28"/>
          <w:szCs w:val="28"/>
          <w:lang w:val="ru-RU"/>
        </w:rPr>
        <w:t>1-2022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років вважати задовільною.</w:t>
      </w:r>
    </w:p>
    <w:p w:rsidR="00FA1CC1" w:rsidRPr="00FA1CC1" w:rsidRDefault="00FA1CC1" w:rsidP="00375A89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lastRenderedPageBreak/>
        <w:t xml:space="preserve">3. Затвердити план заходів з 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ідготовки міських комунальних підприємств та соціальної сфери міста до робо</w:t>
      </w:r>
      <w:r w:rsidR="009641EE">
        <w:rPr>
          <w:rFonts w:ascii="Times New Roman" w:hAnsi="Times New Roman"/>
          <w:sz w:val="28"/>
          <w:szCs w:val="28"/>
          <w:lang w:val="ru-RU"/>
        </w:rPr>
        <w:t>ти в осінньо-зимовий період 2022/2023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рр., що додається.</w:t>
      </w: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lang w:val="ru-RU"/>
        </w:rPr>
      </w:pPr>
    </w:p>
    <w:p w:rsidR="00FA1CC1" w:rsidRPr="00622EDA" w:rsidRDefault="00706BC2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622EDA">
        <w:rPr>
          <w:rFonts w:ascii="Times New Roman" w:hAnsi="Times New Roman"/>
          <w:sz w:val="28"/>
          <w:szCs w:val="28"/>
          <w:lang w:val="ru-RU"/>
        </w:rPr>
        <w:t>. Керівникам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 комунальних </w:t>
      </w:r>
      <w:proofErr w:type="gramStart"/>
      <w:r w:rsidR="00FA1CC1" w:rsidRPr="00622ED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ідприємств, бюджетних установ та закладів, організацій незалежно від форм власності міста: </w:t>
      </w:r>
      <w:r w:rsidR="009641EE" w:rsidRPr="00622EDA">
        <w:rPr>
          <w:rFonts w:ascii="Times New Roman" w:hAnsi="Times New Roman"/>
          <w:sz w:val="28"/>
          <w:szCs w:val="28"/>
        </w:rPr>
        <w:t>ПМКП «ЖИТЛКОМСЕРВІС»  МІНЕНКО Валентині</w:t>
      </w:r>
      <w:r w:rsidR="00106104" w:rsidRPr="00622EDA">
        <w:rPr>
          <w:rFonts w:ascii="Times New Roman" w:hAnsi="Times New Roman"/>
          <w:sz w:val="28"/>
          <w:szCs w:val="28"/>
          <w:lang w:val="ru-RU"/>
        </w:rPr>
        <w:t>,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 МКП «Покровводоканал» </w:t>
      </w:r>
      <w:r w:rsidR="009641EE" w:rsidRPr="00622EDA">
        <w:rPr>
          <w:rFonts w:ascii="Times New Roman" w:hAnsi="Times New Roman"/>
          <w:sz w:val="28"/>
          <w:szCs w:val="28"/>
        </w:rPr>
        <w:t>ГЛУЩЕНКО Віталію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06104" w:rsidRPr="00622EDA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951C36" w:rsidRPr="00622EDA">
        <w:rPr>
          <w:rFonts w:ascii="Times New Roman" w:hAnsi="Times New Roman"/>
          <w:sz w:val="28"/>
          <w:szCs w:val="28"/>
          <w:lang w:val="ru-RU"/>
        </w:rPr>
        <w:t xml:space="preserve">ПМКП «Добробут» </w:t>
      </w:r>
      <w:r w:rsidR="009641EE" w:rsidRPr="00622EDA">
        <w:rPr>
          <w:rFonts w:ascii="Times New Roman" w:hAnsi="Times New Roman"/>
          <w:sz w:val="28"/>
          <w:szCs w:val="28"/>
        </w:rPr>
        <w:t>СЕРГЄЄВУ Руслану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>, управляючо</w:t>
      </w:r>
      <w:r w:rsidR="00106104" w:rsidRPr="00622EDA">
        <w:rPr>
          <w:rFonts w:ascii="Times New Roman" w:hAnsi="Times New Roman"/>
          <w:sz w:val="28"/>
          <w:szCs w:val="28"/>
          <w:lang w:val="ru-RU"/>
        </w:rPr>
        <w:t xml:space="preserve">ї компанії </w:t>
      </w:r>
      <w:r w:rsidR="009641EE" w:rsidRPr="00622EDA">
        <w:rPr>
          <w:rFonts w:ascii="Times New Roman" w:hAnsi="Times New Roman"/>
          <w:sz w:val="28"/>
          <w:szCs w:val="28"/>
          <w:lang w:val="ru-RU"/>
        </w:rPr>
        <w:t xml:space="preserve"> ТОВ «Універсал-Сервіс 94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9641EE" w:rsidRPr="00622EDA">
        <w:rPr>
          <w:rFonts w:ascii="Times New Roman" w:hAnsi="Times New Roman"/>
          <w:sz w:val="28"/>
          <w:szCs w:val="28"/>
        </w:rPr>
        <w:t>КОЛПАКЧІ Олегу – за згодою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641EE" w:rsidRPr="00622EDA">
        <w:rPr>
          <w:rFonts w:ascii="Times New Roman" w:hAnsi="Times New Roman"/>
          <w:sz w:val="28"/>
          <w:szCs w:val="28"/>
        </w:rPr>
        <w:t>КП «ЦМЛ ПМР ДО» ЛЕОНТЬЄВУ Олексію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641EE" w:rsidRPr="00622EDA">
        <w:rPr>
          <w:rFonts w:ascii="Times New Roman" w:hAnsi="Times New Roman"/>
          <w:sz w:val="28"/>
          <w:szCs w:val="28"/>
        </w:rPr>
        <w:t>КНП «ЦПМСД Покровської міської ради» САЛАМАСІ Олені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, УЖКГ та будівництва </w:t>
      </w:r>
      <w:r w:rsidR="009641EE" w:rsidRPr="00622EDA">
        <w:rPr>
          <w:rFonts w:ascii="Times New Roman" w:hAnsi="Times New Roman"/>
          <w:sz w:val="28"/>
          <w:szCs w:val="28"/>
        </w:rPr>
        <w:t>РЕБЕНОК Віктору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25B58" w:rsidRPr="00622EDA">
        <w:rPr>
          <w:rFonts w:ascii="Times New Roman" w:hAnsi="Times New Roman"/>
          <w:sz w:val="28"/>
          <w:szCs w:val="28"/>
        </w:rPr>
        <w:t>КЗ «МГБ «Надія» ПМР ДО» СІНІЛОВУ Василю</w:t>
      </w:r>
      <w:r w:rsidR="00C25B58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>управлінню освіти виконавчого комітету Покровської міської р</w:t>
      </w:r>
      <w:r w:rsidR="00106104" w:rsidRPr="00622EDA">
        <w:rPr>
          <w:rFonts w:ascii="Times New Roman" w:hAnsi="Times New Roman"/>
          <w:sz w:val="28"/>
          <w:szCs w:val="28"/>
          <w:lang w:val="ru-RU"/>
        </w:rPr>
        <w:t xml:space="preserve">ади </w:t>
      </w:r>
      <w:r w:rsidR="009641EE" w:rsidRPr="00622EDA">
        <w:rPr>
          <w:rFonts w:ascii="Times New Roman" w:hAnsi="Times New Roman"/>
          <w:sz w:val="28"/>
          <w:szCs w:val="28"/>
        </w:rPr>
        <w:t>МАТВЄЄВІЙ Ользі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25B58" w:rsidRPr="00622EDA">
        <w:rPr>
          <w:rFonts w:ascii="Times New Roman" w:hAnsi="Times New Roman"/>
          <w:sz w:val="28"/>
          <w:szCs w:val="28"/>
        </w:rPr>
        <w:t>відділу культури, туризму, національності та релігії виконкому Покровської міської ради СУДАРЄВІЙ Тетяні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942D2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ТДВ «Дніпрокомунтранс» </w:t>
      </w:r>
      <w:r w:rsidR="00C25B58" w:rsidRPr="00622EDA">
        <w:rPr>
          <w:rFonts w:ascii="Times New Roman" w:hAnsi="Times New Roman"/>
          <w:sz w:val="28"/>
          <w:szCs w:val="28"/>
        </w:rPr>
        <w:t>ЛУБИНСЬКОМУ Валерію – за згодою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, об’єднань співвласників багатоповерхових будинків: «Злагода» </w:t>
      </w:r>
      <w:r w:rsidR="00C25B58" w:rsidRPr="00622EDA">
        <w:rPr>
          <w:rFonts w:ascii="Times New Roman" w:hAnsi="Times New Roman"/>
          <w:sz w:val="28"/>
          <w:szCs w:val="28"/>
        </w:rPr>
        <w:t>ПАРХОМЕНКО Анатолію</w:t>
      </w:r>
      <w:r w:rsidR="00FA1CC1" w:rsidRPr="00622EDA">
        <w:rPr>
          <w:rFonts w:ascii="Times New Roman" w:hAnsi="Times New Roman"/>
          <w:color w:val="000000"/>
          <w:sz w:val="28"/>
          <w:szCs w:val="28"/>
          <w:lang w:val="ru-RU"/>
        </w:rPr>
        <w:t xml:space="preserve">, «Гірник» </w:t>
      </w:r>
      <w:r w:rsidR="00C25B58" w:rsidRPr="00622EDA">
        <w:rPr>
          <w:rFonts w:ascii="Times New Roman" w:hAnsi="Times New Roman"/>
          <w:color w:val="000000"/>
          <w:sz w:val="28"/>
          <w:szCs w:val="28"/>
        </w:rPr>
        <w:t>КУХТІНІЙ Людмилі</w:t>
      </w:r>
      <w:r w:rsidR="00FA1CC1" w:rsidRPr="00622ED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106104" w:rsidRPr="00622EDA">
        <w:rPr>
          <w:rFonts w:ascii="Times New Roman" w:hAnsi="Times New Roman"/>
          <w:color w:val="000000"/>
          <w:sz w:val="28"/>
          <w:szCs w:val="28"/>
          <w:lang w:val="ru-RU"/>
        </w:rPr>
        <w:t xml:space="preserve"> «Новосел» </w:t>
      </w:r>
      <w:r w:rsidR="00C25B58" w:rsidRPr="00622EDA">
        <w:rPr>
          <w:rFonts w:ascii="Times New Roman" w:hAnsi="Times New Roman"/>
          <w:color w:val="000000"/>
          <w:sz w:val="28"/>
          <w:szCs w:val="28"/>
        </w:rPr>
        <w:t>МЕРКУЛОВУ Роману</w:t>
      </w:r>
      <w:r w:rsidR="00FA1CC1" w:rsidRPr="00622EDA">
        <w:rPr>
          <w:rFonts w:ascii="Times New Roman" w:hAnsi="Times New Roman"/>
          <w:color w:val="000000"/>
          <w:sz w:val="28"/>
          <w:szCs w:val="28"/>
          <w:lang w:val="ru-RU"/>
        </w:rPr>
        <w:t>, «Схід</w:t>
      </w:r>
      <w:r w:rsidR="00106104" w:rsidRPr="00622EDA">
        <w:rPr>
          <w:rFonts w:ascii="Times New Roman" w:hAnsi="Times New Roman"/>
          <w:color w:val="000000"/>
          <w:sz w:val="28"/>
          <w:szCs w:val="28"/>
          <w:lang w:val="ru-RU"/>
        </w:rPr>
        <w:t xml:space="preserve">-97» </w:t>
      </w:r>
      <w:r w:rsidR="00C25B58" w:rsidRPr="00622EDA">
        <w:rPr>
          <w:rFonts w:ascii="Times New Roman" w:hAnsi="Times New Roman"/>
          <w:color w:val="000000"/>
          <w:sz w:val="28"/>
          <w:szCs w:val="28"/>
        </w:rPr>
        <w:t>ПРИХОДЬКО Любові</w:t>
      </w:r>
      <w:r w:rsidR="00FA1CC1" w:rsidRPr="00622ED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 ДП ЖКК ЗАТ «ОВЕТРІ» </w:t>
      </w:r>
      <w:r w:rsidR="00C25B58" w:rsidRPr="00622EDA">
        <w:rPr>
          <w:rFonts w:ascii="Times New Roman" w:hAnsi="Times New Roman"/>
          <w:sz w:val="28"/>
          <w:szCs w:val="28"/>
        </w:rPr>
        <w:t>ЧЕПЕЦЬ Людмилі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, «Дубок-2016» </w:t>
      </w:r>
      <w:r w:rsidR="00C25B58" w:rsidRPr="00622EDA">
        <w:rPr>
          <w:rFonts w:ascii="Times New Roman" w:hAnsi="Times New Roman"/>
          <w:sz w:val="28"/>
          <w:szCs w:val="28"/>
        </w:rPr>
        <w:t>МЕЛЬНИЧУК Наталії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75A89">
        <w:rPr>
          <w:rFonts w:ascii="Times New Roman" w:hAnsi="Times New Roman"/>
          <w:sz w:val="28"/>
          <w:szCs w:val="28"/>
          <w:lang w:val="ru-RU"/>
        </w:rPr>
        <w:t>«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>Затишок-11</w:t>
      </w:r>
      <w:r w:rsidR="00375A89">
        <w:rPr>
          <w:rFonts w:ascii="Times New Roman" w:hAnsi="Times New Roman"/>
          <w:sz w:val="28"/>
          <w:szCs w:val="28"/>
          <w:lang w:val="ru-RU"/>
        </w:rPr>
        <w:t>»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B58" w:rsidRPr="00622EDA">
        <w:rPr>
          <w:rFonts w:ascii="Times New Roman" w:hAnsi="Times New Roman"/>
          <w:sz w:val="28"/>
          <w:szCs w:val="28"/>
        </w:rPr>
        <w:t>ВАЩЕНКО Сергію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942D2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«Білі лебеді» </w:t>
      </w:r>
      <w:r w:rsidR="00C25B58" w:rsidRPr="00622EDA">
        <w:rPr>
          <w:rFonts w:ascii="Times New Roman" w:hAnsi="Times New Roman"/>
          <w:sz w:val="28"/>
          <w:szCs w:val="28"/>
        </w:rPr>
        <w:t>ЦАВАЛЮК  Ірині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, «Чегор» </w:t>
      </w:r>
      <w:r w:rsidR="00C25B58" w:rsidRPr="00622EDA">
        <w:rPr>
          <w:rFonts w:ascii="Times New Roman" w:hAnsi="Times New Roman"/>
          <w:sz w:val="28"/>
          <w:szCs w:val="28"/>
        </w:rPr>
        <w:t>МИХАЙЛЮК Тетяні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, «Сонячна домівка» </w:t>
      </w:r>
      <w:r w:rsidR="00C25B58" w:rsidRPr="00622EDA">
        <w:rPr>
          <w:rFonts w:ascii="Times New Roman" w:hAnsi="Times New Roman"/>
          <w:sz w:val="28"/>
          <w:szCs w:val="28"/>
        </w:rPr>
        <w:t>ЛЯШЕНКО Аліні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 xml:space="preserve">, «Скіфське містечко» </w:t>
      </w:r>
      <w:r w:rsidR="00C25B58" w:rsidRPr="00622EDA">
        <w:rPr>
          <w:rFonts w:ascii="Times New Roman" w:hAnsi="Times New Roman"/>
          <w:sz w:val="28"/>
          <w:szCs w:val="28"/>
        </w:rPr>
        <w:t>РОМАШКО Ользі</w:t>
      </w:r>
      <w:r w:rsidR="00106104" w:rsidRPr="00622EDA">
        <w:rPr>
          <w:rFonts w:ascii="Times New Roman" w:hAnsi="Times New Roman"/>
          <w:sz w:val="28"/>
          <w:szCs w:val="28"/>
          <w:lang w:val="ru-RU"/>
        </w:rPr>
        <w:t xml:space="preserve">, «Надія 27» </w:t>
      </w:r>
      <w:r w:rsidR="00C25B58" w:rsidRPr="00622EDA">
        <w:rPr>
          <w:rFonts w:ascii="Times New Roman" w:hAnsi="Times New Roman"/>
          <w:sz w:val="28"/>
          <w:szCs w:val="28"/>
        </w:rPr>
        <w:t xml:space="preserve">ВІКТОРОВСЬКОМУ Ігорю </w:t>
      </w:r>
      <w:r w:rsidR="00FA1CC1" w:rsidRPr="00622EDA">
        <w:rPr>
          <w:rFonts w:ascii="Times New Roman" w:hAnsi="Times New Roman"/>
          <w:sz w:val="28"/>
          <w:szCs w:val="28"/>
          <w:lang w:val="ru-RU"/>
        </w:rPr>
        <w:t>під особисту відповідальність забезпечити виконання затверджених заходів.</w:t>
      </w:r>
    </w:p>
    <w:p w:rsidR="00FA1CC1" w:rsidRPr="00622EDA" w:rsidRDefault="00106104" w:rsidP="00986EDB">
      <w:pPr>
        <w:spacing w:line="216" w:lineRule="auto"/>
        <w:ind w:firstLine="708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22EDA">
        <w:rPr>
          <w:rFonts w:ascii="Times New Roman" w:hAnsi="Times New Roman"/>
          <w:b/>
          <w:sz w:val="28"/>
          <w:szCs w:val="28"/>
          <w:lang w:val="ru-RU"/>
        </w:rPr>
        <w:t>Термі</w:t>
      </w:r>
      <w:proofErr w:type="gramStart"/>
      <w:r w:rsidRPr="00622EDA"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gramEnd"/>
      <w:r w:rsidRPr="00622EDA">
        <w:rPr>
          <w:rFonts w:ascii="Times New Roman" w:hAnsi="Times New Roman"/>
          <w:b/>
          <w:sz w:val="28"/>
          <w:szCs w:val="28"/>
          <w:lang w:val="ru-RU"/>
        </w:rPr>
        <w:t>: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2EDA">
        <w:rPr>
          <w:rFonts w:ascii="Times New Roman" w:hAnsi="Times New Roman"/>
          <w:b/>
          <w:sz w:val="28"/>
          <w:szCs w:val="28"/>
          <w:lang w:val="ru-RU"/>
        </w:rPr>
        <w:t>до 01 вер</w:t>
      </w:r>
      <w:r w:rsidR="00C25B58" w:rsidRPr="00622EDA">
        <w:rPr>
          <w:rFonts w:ascii="Times New Roman" w:hAnsi="Times New Roman"/>
          <w:b/>
          <w:sz w:val="28"/>
          <w:szCs w:val="28"/>
          <w:lang w:val="ru-RU"/>
        </w:rPr>
        <w:t>есня 2022</w:t>
      </w:r>
      <w:r w:rsidR="00FA1CC1" w:rsidRPr="00622EDA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 xml:space="preserve">5. Встановити кінцевий термін виконання заходів  з  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>ідготовки  котелень, топкових, теплових мереж для опалення об’єктів комунальних підприємств, бюджетних установ та соціальної сф</w:t>
      </w:r>
      <w:r w:rsidR="00C25B58" w:rsidRPr="00622EDA">
        <w:rPr>
          <w:rFonts w:ascii="Times New Roman" w:hAnsi="Times New Roman"/>
          <w:sz w:val="28"/>
          <w:szCs w:val="28"/>
          <w:lang w:val="ru-RU"/>
        </w:rPr>
        <w:t>ери до опалювального сезону 2022-2023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років  з  оформленням  паспортів  готовності. </w:t>
      </w:r>
    </w:p>
    <w:p w:rsidR="00FA1CC1" w:rsidRPr="00622EDA" w:rsidRDefault="00106104" w:rsidP="00986EDB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b/>
          <w:sz w:val="28"/>
          <w:szCs w:val="28"/>
          <w:lang w:val="ru-RU"/>
        </w:rPr>
        <w:t>Термі</w:t>
      </w:r>
      <w:proofErr w:type="gramStart"/>
      <w:r w:rsidRPr="00622EDA"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gramEnd"/>
      <w:r w:rsidRPr="00622EDA">
        <w:rPr>
          <w:rFonts w:ascii="Times New Roman" w:hAnsi="Times New Roman"/>
          <w:b/>
          <w:sz w:val="28"/>
          <w:szCs w:val="28"/>
          <w:lang w:val="ru-RU"/>
        </w:rPr>
        <w:t>: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5A89">
        <w:rPr>
          <w:rFonts w:ascii="Times New Roman" w:hAnsi="Times New Roman"/>
          <w:b/>
          <w:sz w:val="28"/>
          <w:szCs w:val="28"/>
          <w:lang w:val="ru-RU"/>
        </w:rPr>
        <w:t>до 20 серп</w:t>
      </w:r>
      <w:r w:rsidR="00C25B58" w:rsidRPr="00622EDA">
        <w:rPr>
          <w:rFonts w:ascii="Times New Roman" w:hAnsi="Times New Roman"/>
          <w:b/>
          <w:sz w:val="28"/>
          <w:szCs w:val="28"/>
          <w:lang w:val="ru-RU"/>
        </w:rPr>
        <w:t>ня 2022</w:t>
      </w:r>
      <w:r w:rsidR="00FA1CC1" w:rsidRPr="00622EDA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>6. З метою недопущення руйнування та збереження внутрішньо-будинкових інженерних мереж житлових будинків, будівель бюджетних установ та заклад</w:t>
      </w:r>
      <w:r w:rsidR="00C25B58" w:rsidRPr="00622EDA">
        <w:rPr>
          <w:rFonts w:ascii="Times New Roman" w:hAnsi="Times New Roman"/>
          <w:sz w:val="28"/>
          <w:szCs w:val="28"/>
          <w:lang w:val="ru-RU"/>
        </w:rPr>
        <w:t xml:space="preserve">ів </w:t>
      </w:r>
      <w:proofErr w:type="gramStart"/>
      <w:r w:rsidR="00C25B58" w:rsidRPr="00622EDA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C25B58" w:rsidRPr="00622EDA">
        <w:rPr>
          <w:rFonts w:ascii="Times New Roman" w:hAnsi="Times New Roman"/>
          <w:sz w:val="28"/>
          <w:szCs w:val="28"/>
          <w:lang w:val="ru-RU"/>
        </w:rPr>
        <w:t xml:space="preserve"> осінньо-зимовий період 2022-2023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років під особисту відповідальність керівників: управляючої ко</w:t>
      </w:r>
      <w:r w:rsidR="00C25B58" w:rsidRPr="00622EDA">
        <w:rPr>
          <w:rFonts w:ascii="Times New Roman" w:hAnsi="Times New Roman"/>
          <w:sz w:val="28"/>
          <w:szCs w:val="28"/>
          <w:lang w:val="ru-RU"/>
        </w:rPr>
        <w:t>мпанії ТОВ «Універсал-Сервіс 94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8D1FCA" w:rsidRPr="00622EDA">
        <w:rPr>
          <w:rFonts w:ascii="Times New Roman" w:hAnsi="Times New Roman"/>
          <w:sz w:val="28"/>
          <w:szCs w:val="28"/>
        </w:rPr>
        <w:t>КОЛПАКЧІ Олег</w:t>
      </w:r>
      <w:r w:rsidR="008D1FCA" w:rsidRPr="00622EDA">
        <w:rPr>
          <w:rFonts w:ascii="Times New Roman" w:hAnsi="Times New Roman"/>
          <w:sz w:val="28"/>
          <w:szCs w:val="28"/>
          <w:lang w:val="uk-UA"/>
        </w:rPr>
        <w:t>а</w:t>
      </w:r>
      <w:r w:rsidR="008D1FCA" w:rsidRPr="00622EDA">
        <w:rPr>
          <w:rFonts w:ascii="Times New Roman" w:hAnsi="Times New Roman"/>
          <w:sz w:val="28"/>
          <w:szCs w:val="28"/>
        </w:rPr>
        <w:t xml:space="preserve"> </w:t>
      </w:r>
      <w:r w:rsidR="008D1FCA" w:rsidRPr="00622EDA">
        <w:rPr>
          <w:rFonts w:ascii="Times New Roman" w:hAnsi="Times New Roman"/>
          <w:sz w:val="28"/>
          <w:szCs w:val="28"/>
          <w:lang w:val="ru-RU"/>
        </w:rPr>
        <w:t>– за згодою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ПМКП «ЖИТЛКОМСЕРВІС» </w:t>
      </w:r>
      <w:r w:rsidR="008D1FCA" w:rsidRPr="00622EDA">
        <w:rPr>
          <w:rFonts w:ascii="Times New Roman" w:hAnsi="Times New Roman"/>
          <w:sz w:val="28"/>
          <w:szCs w:val="28"/>
        </w:rPr>
        <w:t>МІНЕНКО Валентин</w:t>
      </w:r>
      <w:r w:rsidR="008D1FCA" w:rsidRPr="00622EDA">
        <w:rPr>
          <w:rFonts w:ascii="Times New Roman" w:hAnsi="Times New Roman"/>
          <w:sz w:val="28"/>
          <w:szCs w:val="28"/>
          <w:lang w:val="uk-UA"/>
        </w:rPr>
        <w:t>и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D1FCA" w:rsidRPr="00622EDA">
        <w:rPr>
          <w:rFonts w:ascii="Times New Roman" w:hAnsi="Times New Roman"/>
          <w:sz w:val="28"/>
          <w:szCs w:val="28"/>
        </w:rPr>
        <w:t>КЗ «МГБ «Надія» ПМР ДО» СІНІЛОВ</w:t>
      </w:r>
      <w:r w:rsidR="008D1FCA" w:rsidRPr="00622EDA">
        <w:rPr>
          <w:rFonts w:ascii="Times New Roman" w:hAnsi="Times New Roman"/>
          <w:sz w:val="28"/>
          <w:szCs w:val="28"/>
          <w:lang w:val="uk-UA"/>
        </w:rPr>
        <w:t>А</w:t>
      </w:r>
      <w:r w:rsidR="008D1FCA" w:rsidRPr="00622EDA">
        <w:rPr>
          <w:rFonts w:ascii="Times New Roman" w:hAnsi="Times New Roman"/>
          <w:sz w:val="28"/>
          <w:szCs w:val="28"/>
        </w:rPr>
        <w:t xml:space="preserve"> Васил</w:t>
      </w:r>
      <w:r w:rsidR="008D1FCA" w:rsidRPr="00622EDA">
        <w:rPr>
          <w:rFonts w:ascii="Times New Roman" w:hAnsi="Times New Roman"/>
          <w:sz w:val="28"/>
          <w:szCs w:val="28"/>
          <w:lang w:val="uk-UA"/>
        </w:rPr>
        <w:t>я,</w:t>
      </w:r>
      <w:r w:rsidR="008D1FCA" w:rsidRPr="00622EDA">
        <w:rPr>
          <w:rFonts w:ascii="Times New Roman" w:hAnsi="Times New Roman"/>
          <w:sz w:val="28"/>
          <w:szCs w:val="28"/>
          <w:lang w:val="ru-RU"/>
        </w:rPr>
        <w:t xml:space="preserve"> управління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освіти виконавчого комітету Покров</w:t>
      </w:r>
      <w:r w:rsidR="00106104" w:rsidRPr="00622EDA">
        <w:rPr>
          <w:rFonts w:ascii="Times New Roman" w:hAnsi="Times New Roman"/>
          <w:sz w:val="28"/>
          <w:szCs w:val="28"/>
          <w:lang w:val="ru-RU"/>
        </w:rPr>
        <w:t xml:space="preserve">ської міської ради </w:t>
      </w:r>
      <w:r w:rsidR="008D1FCA" w:rsidRPr="00622EDA">
        <w:rPr>
          <w:rFonts w:ascii="Times New Roman" w:hAnsi="Times New Roman"/>
          <w:sz w:val="28"/>
          <w:szCs w:val="28"/>
        </w:rPr>
        <w:t>МАТВЄЄВ</w:t>
      </w:r>
      <w:r w:rsidR="008D1FCA" w:rsidRPr="00622EDA">
        <w:rPr>
          <w:rFonts w:ascii="Times New Roman" w:hAnsi="Times New Roman"/>
          <w:sz w:val="28"/>
          <w:szCs w:val="28"/>
          <w:lang w:val="uk-UA"/>
        </w:rPr>
        <w:t>ОЇ</w:t>
      </w:r>
      <w:r w:rsidR="008D1FCA" w:rsidRPr="00622EDA">
        <w:rPr>
          <w:rFonts w:ascii="Times New Roman" w:hAnsi="Times New Roman"/>
          <w:sz w:val="28"/>
          <w:szCs w:val="28"/>
        </w:rPr>
        <w:t xml:space="preserve"> Оль</w:t>
      </w:r>
      <w:r w:rsidR="008D1FCA" w:rsidRPr="00622EDA">
        <w:rPr>
          <w:rFonts w:ascii="Times New Roman" w:hAnsi="Times New Roman"/>
          <w:sz w:val="28"/>
          <w:szCs w:val="28"/>
          <w:lang w:val="uk-UA"/>
        </w:rPr>
        <w:t>ги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942D2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8D1FCA" w:rsidRPr="00622EDA">
        <w:rPr>
          <w:rFonts w:ascii="Times New Roman" w:hAnsi="Times New Roman"/>
          <w:sz w:val="28"/>
          <w:szCs w:val="28"/>
        </w:rPr>
        <w:t>КП «ЦМЛ ПМР ДО» ЛЕОНТЬЄВ</w:t>
      </w:r>
      <w:r w:rsidR="008D1FCA" w:rsidRPr="00622EDA">
        <w:rPr>
          <w:rFonts w:ascii="Times New Roman" w:hAnsi="Times New Roman"/>
          <w:sz w:val="28"/>
          <w:szCs w:val="28"/>
          <w:lang w:val="uk-UA"/>
        </w:rPr>
        <w:t>А</w:t>
      </w:r>
      <w:r w:rsidR="008D1FCA" w:rsidRPr="00622EDA">
        <w:rPr>
          <w:rFonts w:ascii="Times New Roman" w:hAnsi="Times New Roman"/>
          <w:sz w:val="28"/>
          <w:szCs w:val="28"/>
        </w:rPr>
        <w:t xml:space="preserve"> Олекс</w:t>
      </w:r>
      <w:r w:rsidR="008D1FCA" w:rsidRPr="00622EDA">
        <w:rPr>
          <w:rFonts w:ascii="Times New Roman" w:hAnsi="Times New Roman"/>
          <w:sz w:val="28"/>
          <w:szCs w:val="28"/>
          <w:lang w:val="uk-UA"/>
        </w:rPr>
        <w:t>ія</w:t>
      </w:r>
      <w:r w:rsidR="008D1FCA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D1FCA" w:rsidRPr="00622EDA">
        <w:rPr>
          <w:rFonts w:ascii="Times New Roman" w:hAnsi="Times New Roman"/>
          <w:sz w:val="28"/>
          <w:szCs w:val="28"/>
        </w:rPr>
        <w:t>КНП «ЦПМСД Покровської міської ради» САЛАМА</w:t>
      </w:r>
      <w:r w:rsidR="008D120B" w:rsidRPr="00622EDA">
        <w:rPr>
          <w:rFonts w:ascii="Times New Roman" w:hAnsi="Times New Roman"/>
          <w:sz w:val="28"/>
          <w:szCs w:val="28"/>
          <w:lang w:val="uk-UA"/>
        </w:rPr>
        <w:t>ХИ</w:t>
      </w:r>
      <w:r w:rsidR="008D1FCA" w:rsidRPr="00622EDA">
        <w:rPr>
          <w:rFonts w:ascii="Times New Roman" w:hAnsi="Times New Roman"/>
          <w:sz w:val="28"/>
          <w:szCs w:val="28"/>
        </w:rPr>
        <w:t xml:space="preserve"> Олен</w:t>
      </w:r>
      <w:r w:rsidR="008D120B" w:rsidRPr="00622EDA">
        <w:rPr>
          <w:rFonts w:ascii="Times New Roman" w:hAnsi="Times New Roman"/>
          <w:sz w:val="28"/>
          <w:szCs w:val="28"/>
          <w:lang w:val="uk-UA"/>
        </w:rPr>
        <w:t>и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D120B" w:rsidRPr="00622EDA">
        <w:rPr>
          <w:rFonts w:ascii="Times New Roman" w:hAnsi="Times New Roman"/>
          <w:sz w:val="28"/>
          <w:szCs w:val="28"/>
        </w:rPr>
        <w:t>відділу культури, туризму, національності та релігії виконкому Покровської міської ради СУДАРЄВ</w:t>
      </w:r>
      <w:r w:rsidR="008D120B" w:rsidRPr="00622EDA">
        <w:rPr>
          <w:rFonts w:ascii="Times New Roman" w:hAnsi="Times New Roman"/>
          <w:sz w:val="28"/>
          <w:szCs w:val="28"/>
          <w:lang w:val="uk-UA"/>
        </w:rPr>
        <w:t>ОЇ</w:t>
      </w:r>
      <w:r w:rsidR="008D120B" w:rsidRPr="00622EDA">
        <w:rPr>
          <w:rFonts w:ascii="Times New Roman" w:hAnsi="Times New Roman"/>
          <w:sz w:val="28"/>
          <w:szCs w:val="28"/>
        </w:rPr>
        <w:t xml:space="preserve"> Тетян</w:t>
      </w:r>
      <w:r w:rsidR="008D120B" w:rsidRPr="00622EDA">
        <w:rPr>
          <w:rFonts w:ascii="Times New Roman" w:hAnsi="Times New Roman"/>
          <w:sz w:val="28"/>
          <w:szCs w:val="28"/>
          <w:lang w:val="uk-UA"/>
        </w:rPr>
        <w:t>и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ДПТНЗ «Покровський центр підготовки і перепідготовки робітничих кадрів» </w:t>
      </w:r>
      <w:r w:rsidR="008D120B" w:rsidRPr="00622EDA">
        <w:rPr>
          <w:rFonts w:ascii="Times New Roman" w:hAnsi="Times New Roman"/>
          <w:sz w:val="28"/>
          <w:szCs w:val="28"/>
        </w:rPr>
        <w:t>ДЯЧЕНКО Наталії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об’єднань співвласників багатоповерхових будинків: «Злагода» </w:t>
      </w:r>
      <w:r w:rsidR="008D120B" w:rsidRPr="00622EDA">
        <w:rPr>
          <w:rFonts w:ascii="Times New Roman" w:hAnsi="Times New Roman"/>
          <w:sz w:val="28"/>
          <w:szCs w:val="28"/>
        </w:rPr>
        <w:t>ПАРХОМЕНКО Анатолі</w:t>
      </w:r>
      <w:r w:rsidR="008D120B" w:rsidRPr="00622EDA">
        <w:rPr>
          <w:rFonts w:ascii="Times New Roman" w:hAnsi="Times New Roman"/>
          <w:sz w:val="28"/>
          <w:szCs w:val="28"/>
          <w:lang w:val="uk-UA"/>
        </w:rPr>
        <w:t>я</w:t>
      </w:r>
      <w:r w:rsidRPr="00622EDA">
        <w:rPr>
          <w:rFonts w:ascii="Times New Roman" w:hAnsi="Times New Roman"/>
          <w:color w:val="000000"/>
          <w:sz w:val="28"/>
          <w:szCs w:val="28"/>
          <w:lang w:val="ru-RU"/>
        </w:rPr>
        <w:t xml:space="preserve">, «Гірник» </w:t>
      </w:r>
      <w:r w:rsidR="00403001" w:rsidRPr="00622EDA">
        <w:rPr>
          <w:rFonts w:ascii="Times New Roman" w:hAnsi="Times New Roman"/>
          <w:color w:val="000000"/>
          <w:sz w:val="28"/>
          <w:szCs w:val="28"/>
        </w:rPr>
        <w:t>КУХТІН</w:t>
      </w:r>
      <w:r w:rsidR="00403001" w:rsidRPr="00622EDA"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="008D120B" w:rsidRPr="00622EDA">
        <w:rPr>
          <w:rFonts w:ascii="Times New Roman" w:hAnsi="Times New Roman"/>
          <w:color w:val="000000"/>
          <w:sz w:val="28"/>
          <w:szCs w:val="28"/>
        </w:rPr>
        <w:t xml:space="preserve"> Людмил</w:t>
      </w:r>
      <w:r w:rsidR="00403001" w:rsidRPr="00622ED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951C36" w:rsidRPr="00622EDA">
        <w:rPr>
          <w:rFonts w:ascii="Times New Roman" w:hAnsi="Times New Roman"/>
          <w:color w:val="000000"/>
          <w:sz w:val="28"/>
          <w:szCs w:val="28"/>
          <w:lang w:val="ru-RU"/>
        </w:rPr>
        <w:t xml:space="preserve">, «Новосел» </w:t>
      </w:r>
      <w:r w:rsidR="00403001" w:rsidRPr="00622EDA">
        <w:rPr>
          <w:rFonts w:ascii="Times New Roman" w:hAnsi="Times New Roman"/>
          <w:color w:val="000000"/>
          <w:sz w:val="28"/>
          <w:szCs w:val="28"/>
        </w:rPr>
        <w:t>МЕРКУЛОВ</w:t>
      </w:r>
      <w:r w:rsidR="00403001" w:rsidRPr="00622ED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403001" w:rsidRPr="00622EDA">
        <w:rPr>
          <w:rFonts w:ascii="Times New Roman" w:hAnsi="Times New Roman"/>
          <w:color w:val="000000"/>
          <w:sz w:val="28"/>
          <w:szCs w:val="28"/>
        </w:rPr>
        <w:t xml:space="preserve"> Роман</w:t>
      </w:r>
      <w:r w:rsidR="00403001" w:rsidRPr="00622ED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22EDA">
        <w:rPr>
          <w:rFonts w:ascii="Times New Roman" w:hAnsi="Times New Roman"/>
          <w:color w:val="000000"/>
          <w:sz w:val="28"/>
          <w:szCs w:val="28"/>
          <w:lang w:val="ru-RU"/>
        </w:rPr>
        <w:t>, «Схід</w:t>
      </w:r>
      <w:r w:rsidR="00951C36" w:rsidRPr="00622EDA">
        <w:rPr>
          <w:rFonts w:ascii="Times New Roman" w:hAnsi="Times New Roman"/>
          <w:color w:val="000000"/>
          <w:sz w:val="28"/>
          <w:szCs w:val="28"/>
          <w:lang w:val="ru-RU"/>
        </w:rPr>
        <w:t xml:space="preserve">-97» </w:t>
      </w:r>
      <w:r w:rsidR="00403001" w:rsidRPr="00622EDA">
        <w:rPr>
          <w:rFonts w:ascii="Times New Roman" w:hAnsi="Times New Roman"/>
          <w:color w:val="000000"/>
          <w:sz w:val="28"/>
          <w:szCs w:val="28"/>
        </w:rPr>
        <w:t>ПРИХОДЬКО Любові</w:t>
      </w:r>
      <w:r w:rsidRPr="00622EDA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622EDA">
        <w:rPr>
          <w:rFonts w:ascii="Times New Roman" w:hAnsi="Times New Roman"/>
          <w:sz w:val="28"/>
          <w:szCs w:val="28"/>
          <w:lang w:val="ru-RU"/>
        </w:rPr>
        <w:t>ДП ЖКК ЗАТ «</w:t>
      </w:r>
      <w:r w:rsidR="00951C36" w:rsidRPr="00622EDA">
        <w:rPr>
          <w:rFonts w:ascii="Times New Roman" w:hAnsi="Times New Roman"/>
          <w:sz w:val="28"/>
          <w:szCs w:val="28"/>
          <w:lang w:val="ru-RU"/>
        </w:rPr>
        <w:t xml:space="preserve">ОВЕТРІ» </w:t>
      </w:r>
      <w:r w:rsidR="00403001" w:rsidRPr="00622EDA">
        <w:rPr>
          <w:rFonts w:ascii="Times New Roman" w:hAnsi="Times New Roman"/>
          <w:sz w:val="28"/>
          <w:szCs w:val="28"/>
        </w:rPr>
        <w:t>ЧЕПЕЦЬ Людмил</w:t>
      </w:r>
      <w:r w:rsidR="00403001" w:rsidRPr="00622EDA">
        <w:rPr>
          <w:rFonts w:ascii="Times New Roman" w:hAnsi="Times New Roman"/>
          <w:sz w:val="28"/>
          <w:szCs w:val="28"/>
          <w:lang w:val="uk-UA"/>
        </w:rPr>
        <w:t>и</w:t>
      </w:r>
      <w:r w:rsidR="00951C36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«Дубок-2016» </w:t>
      </w:r>
      <w:r w:rsidR="00403001" w:rsidRPr="00622EDA">
        <w:rPr>
          <w:rFonts w:ascii="Times New Roman" w:hAnsi="Times New Roman"/>
          <w:sz w:val="28"/>
          <w:szCs w:val="28"/>
        </w:rPr>
        <w:t>МЕЛЬНИЧУК Наталії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75A89">
        <w:rPr>
          <w:rFonts w:ascii="Times New Roman" w:hAnsi="Times New Roman"/>
          <w:sz w:val="28"/>
          <w:szCs w:val="28"/>
          <w:lang w:val="ru-RU"/>
        </w:rPr>
        <w:t>«</w:t>
      </w:r>
      <w:r w:rsidRPr="00622EDA">
        <w:rPr>
          <w:rFonts w:ascii="Times New Roman" w:hAnsi="Times New Roman"/>
          <w:sz w:val="28"/>
          <w:szCs w:val="28"/>
          <w:lang w:val="ru-RU"/>
        </w:rPr>
        <w:t>Затишок-11</w:t>
      </w:r>
      <w:r w:rsidR="00375A89">
        <w:rPr>
          <w:rFonts w:ascii="Times New Roman" w:hAnsi="Times New Roman"/>
          <w:sz w:val="28"/>
          <w:szCs w:val="28"/>
          <w:lang w:val="ru-RU"/>
        </w:rPr>
        <w:t>»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3001" w:rsidRPr="00622EDA">
        <w:rPr>
          <w:rFonts w:ascii="Times New Roman" w:hAnsi="Times New Roman"/>
          <w:sz w:val="28"/>
          <w:szCs w:val="28"/>
        </w:rPr>
        <w:t>ВАЩЕНКО Сергі</w:t>
      </w:r>
      <w:r w:rsidR="00403001" w:rsidRPr="00622EDA">
        <w:rPr>
          <w:rFonts w:ascii="Times New Roman" w:hAnsi="Times New Roman"/>
          <w:sz w:val="28"/>
          <w:szCs w:val="28"/>
          <w:lang w:val="uk-UA"/>
        </w:rPr>
        <w:t>я</w:t>
      </w:r>
      <w:r w:rsidR="00622EDA">
        <w:rPr>
          <w:rFonts w:ascii="Times New Roman" w:hAnsi="Times New Roman"/>
          <w:sz w:val="28"/>
          <w:szCs w:val="28"/>
          <w:lang w:val="ru-RU"/>
        </w:rPr>
        <w:t>, «Білі лебеді»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3001" w:rsidRPr="00622EDA">
        <w:rPr>
          <w:rFonts w:ascii="Times New Roman" w:hAnsi="Times New Roman"/>
          <w:sz w:val="28"/>
          <w:szCs w:val="28"/>
        </w:rPr>
        <w:t>ЦАВАЛЮК  Ірин</w:t>
      </w:r>
      <w:r w:rsidR="00403001" w:rsidRPr="00622EDA">
        <w:rPr>
          <w:rFonts w:ascii="Times New Roman" w:hAnsi="Times New Roman"/>
          <w:sz w:val="28"/>
          <w:szCs w:val="28"/>
          <w:lang w:val="uk-UA"/>
        </w:rPr>
        <w:t>и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«Чегор» </w:t>
      </w:r>
      <w:r w:rsidR="00403001" w:rsidRPr="00622EDA">
        <w:rPr>
          <w:rFonts w:ascii="Times New Roman" w:hAnsi="Times New Roman"/>
          <w:sz w:val="28"/>
          <w:szCs w:val="28"/>
        </w:rPr>
        <w:t>МИХАЙЛЮК Тетян</w:t>
      </w:r>
      <w:r w:rsidR="00403001" w:rsidRPr="00622EDA">
        <w:rPr>
          <w:rFonts w:ascii="Times New Roman" w:hAnsi="Times New Roman"/>
          <w:sz w:val="28"/>
          <w:szCs w:val="28"/>
          <w:lang w:val="uk-UA"/>
        </w:rPr>
        <w:t>и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«Сонячна домівка» </w:t>
      </w:r>
      <w:r w:rsidR="00403001" w:rsidRPr="00622EDA">
        <w:rPr>
          <w:rFonts w:ascii="Times New Roman" w:hAnsi="Times New Roman"/>
          <w:sz w:val="28"/>
          <w:szCs w:val="28"/>
        </w:rPr>
        <w:t>ЛЯШЕНКО Алін</w:t>
      </w:r>
      <w:r w:rsidR="00403001" w:rsidRPr="00622EDA">
        <w:rPr>
          <w:rFonts w:ascii="Times New Roman" w:hAnsi="Times New Roman"/>
          <w:sz w:val="28"/>
          <w:szCs w:val="28"/>
          <w:lang w:val="uk-UA"/>
        </w:rPr>
        <w:t>и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«Скіфське містечко» </w:t>
      </w:r>
      <w:r w:rsidR="00403001" w:rsidRPr="00622EDA">
        <w:rPr>
          <w:rFonts w:ascii="Times New Roman" w:hAnsi="Times New Roman"/>
          <w:sz w:val="28"/>
          <w:szCs w:val="28"/>
        </w:rPr>
        <w:t>РОМАШКО Оль</w:t>
      </w:r>
      <w:r w:rsidR="00403001" w:rsidRPr="00622EDA">
        <w:rPr>
          <w:rFonts w:ascii="Times New Roman" w:hAnsi="Times New Roman"/>
          <w:sz w:val="28"/>
          <w:szCs w:val="28"/>
          <w:lang w:val="uk-UA"/>
        </w:rPr>
        <w:t>ги</w:t>
      </w:r>
      <w:r w:rsidR="00951C36" w:rsidRPr="00622EDA">
        <w:rPr>
          <w:rFonts w:ascii="Times New Roman" w:hAnsi="Times New Roman"/>
          <w:sz w:val="28"/>
          <w:szCs w:val="28"/>
          <w:lang w:val="ru-RU"/>
        </w:rPr>
        <w:t xml:space="preserve">, «Надія 27» </w:t>
      </w:r>
      <w:r w:rsidR="00403001" w:rsidRPr="00622EDA">
        <w:rPr>
          <w:rFonts w:ascii="Times New Roman" w:hAnsi="Times New Roman"/>
          <w:sz w:val="28"/>
          <w:szCs w:val="28"/>
        </w:rPr>
        <w:t>ВІКТОРОВСЬКО</w:t>
      </w:r>
      <w:r w:rsidR="00403001" w:rsidRPr="00622EDA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="00403001" w:rsidRPr="00622EDA">
        <w:rPr>
          <w:rFonts w:ascii="Times New Roman" w:hAnsi="Times New Roman"/>
          <w:sz w:val="28"/>
          <w:szCs w:val="28"/>
        </w:rPr>
        <w:t>Ігор</w:t>
      </w:r>
      <w:r w:rsidR="00403001" w:rsidRPr="00622EDA">
        <w:rPr>
          <w:rFonts w:ascii="Times New Roman" w:hAnsi="Times New Roman"/>
          <w:sz w:val="28"/>
          <w:szCs w:val="28"/>
          <w:lang w:val="uk-UA"/>
        </w:rPr>
        <w:t>я</w:t>
      </w:r>
      <w:r w:rsidR="00403001" w:rsidRPr="00622EDA">
        <w:rPr>
          <w:rFonts w:ascii="Times New Roman" w:hAnsi="Times New Roman"/>
          <w:sz w:val="28"/>
          <w:szCs w:val="28"/>
        </w:rPr>
        <w:t xml:space="preserve"> 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забезпечити утеплення, поточний ремонт та стабільний робочий стан </w:t>
      </w:r>
      <w:r w:rsidRPr="00622EDA">
        <w:rPr>
          <w:rFonts w:ascii="Times New Roman" w:hAnsi="Times New Roman"/>
          <w:sz w:val="28"/>
          <w:szCs w:val="28"/>
          <w:lang w:val="ru-RU"/>
        </w:rPr>
        <w:lastRenderedPageBreak/>
        <w:t xml:space="preserve">внутрішньо-будинкових інженерних мереж житлових будинків, будівель бюджетних установ та закладів. Виконати заходи по недопущенню сторонніх осіб в 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>ідвальні приміщення, горища та покрівлі житлових будинків, будівель бюджетних установ та закладів.</w:t>
      </w:r>
    </w:p>
    <w:p w:rsidR="0033377F" w:rsidRPr="00622EDA" w:rsidRDefault="00951C36" w:rsidP="00986EDB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b/>
          <w:sz w:val="28"/>
          <w:szCs w:val="28"/>
          <w:lang w:val="ru-RU"/>
        </w:rPr>
        <w:t>Термі</w:t>
      </w:r>
      <w:proofErr w:type="gramStart"/>
      <w:r w:rsidRPr="00622EDA"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gramEnd"/>
      <w:r w:rsidRPr="00622EDA">
        <w:rPr>
          <w:rFonts w:ascii="Times New Roman" w:hAnsi="Times New Roman"/>
          <w:b/>
          <w:sz w:val="28"/>
          <w:szCs w:val="28"/>
          <w:lang w:val="ru-RU"/>
        </w:rPr>
        <w:t>: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3001" w:rsidRPr="00622EDA">
        <w:rPr>
          <w:rFonts w:ascii="Times New Roman" w:hAnsi="Times New Roman"/>
          <w:b/>
          <w:sz w:val="28"/>
          <w:szCs w:val="28"/>
          <w:lang w:val="ru-RU"/>
        </w:rPr>
        <w:t>до 01 жовтня 2022</w:t>
      </w:r>
      <w:r w:rsidR="00986EDB" w:rsidRPr="00622EDA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CC1" w:rsidRPr="00622EDA" w:rsidRDefault="00FA1CC1" w:rsidP="00FA1CC1">
      <w:pPr>
        <w:spacing w:line="21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>ім керівникам комунальних підприємств, бюджетних установ та закладів:</w:t>
      </w:r>
    </w:p>
    <w:p w:rsidR="00FA1CC1" w:rsidRPr="00622EDA" w:rsidRDefault="00FA1CC1" w:rsidP="00FA1CC1">
      <w:pPr>
        <w:spacing w:line="21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 xml:space="preserve">- провести промивку та гідравлічні випробування систем </w:t>
      </w:r>
      <w:proofErr w:type="gramStart"/>
      <w:r w:rsidR="0033377F" w:rsidRPr="00622EDA">
        <w:rPr>
          <w:rFonts w:ascii="Times New Roman" w:hAnsi="Times New Roman"/>
          <w:sz w:val="28"/>
          <w:szCs w:val="28"/>
          <w:lang w:val="ru-RU"/>
        </w:rPr>
        <w:t>центрального</w:t>
      </w:r>
      <w:proofErr w:type="gramEnd"/>
      <w:r w:rsidR="0033377F"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2EDA">
        <w:rPr>
          <w:rFonts w:ascii="Times New Roman" w:hAnsi="Times New Roman"/>
          <w:sz w:val="28"/>
          <w:szCs w:val="28"/>
          <w:lang w:val="ru-RU"/>
        </w:rPr>
        <w:t>теплопостачання;</w:t>
      </w:r>
    </w:p>
    <w:p w:rsidR="00FA1CC1" w:rsidRPr="00622EDA" w:rsidRDefault="00FA1CC1" w:rsidP="00FA1CC1">
      <w:pPr>
        <w:spacing w:line="21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 xml:space="preserve">- здійснити пробні пуски тепла на 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>і об’єкти бюджетних установ та соціальної сфери;</w:t>
      </w:r>
    </w:p>
    <w:p w:rsidR="00FA1CC1" w:rsidRPr="00622EDA" w:rsidRDefault="00FA1CC1" w:rsidP="00FA1CC1">
      <w:pPr>
        <w:spacing w:line="21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>- оформити паспорти готовності до роботи в опалювальний період.</w:t>
      </w:r>
    </w:p>
    <w:p w:rsidR="00986EDB" w:rsidRPr="00622EDA" w:rsidRDefault="00986EDB" w:rsidP="00FA1CC1">
      <w:pPr>
        <w:spacing w:line="216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622EDA" w:rsidRDefault="00951C36" w:rsidP="00986EDB">
      <w:pPr>
        <w:spacing w:line="216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b/>
          <w:sz w:val="28"/>
          <w:szCs w:val="28"/>
          <w:lang w:val="ru-RU"/>
        </w:rPr>
        <w:t>Термі</w:t>
      </w:r>
      <w:proofErr w:type="gramStart"/>
      <w:r w:rsidRPr="00622EDA"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gramEnd"/>
      <w:r w:rsidRPr="00622EDA">
        <w:rPr>
          <w:rFonts w:ascii="Times New Roman" w:hAnsi="Times New Roman"/>
          <w:b/>
          <w:sz w:val="28"/>
          <w:szCs w:val="28"/>
          <w:lang w:val="ru-RU"/>
        </w:rPr>
        <w:t>: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3001" w:rsidRPr="00622EDA">
        <w:rPr>
          <w:rFonts w:ascii="Times New Roman" w:hAnsi="Times New Roman"/>
          <w:b/>
          <w:sz w:val="28"/>
          <w:szCs w:val="28"/>
          <w:lang w:val="ru-RU"/>
        </w:rPr>
        <w:t>до 20 серпня 2022</w:t>
      </w:r>
      <w:r w:rsidR="00986EDB" w:rsidRPr="00622EDA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 xml:space="preserve">8. Керівникам 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>ідприємств міста</w:t>
      </w:r>
      <w:r w:rsidR="00951C36" w:rsidRPr="00622EDA">
        <w:rPr>
          <w:rFonts w:ascii="Times New Roman" w:hAnsi="Times New Roman"/>
          <w:sz w:val="28"/>
          <w:szCs w:val="28"/>
          <w:lang w:val="ru-RU"/>
        </w:rPr>
        <w:t xml:space="preserve">: ПМКП «Добробут» </w:t>
      </w:r>
      <w:r w:rsidR="00403001" w:rsidRPr="00622EDA">
        <w:rPr>
          <w:rFonts w:ascii="Times New Roman" w:hAnsi="Times New Roman"/>
          <w:sz w:val="28"/>
          <w:szCs w:val="28"/>
        </w:rPr>
        <w:t>СЕРГЄЄВУ Руслану</w:t>
      </w:r>
      <w:r w:rsidRPr="00622EDA">
        <w:rPr>
          <w:rFonts w:ascii="Times New Roman" w:hAnsi="Times New Roman"/>
          <w:sz w:val="28"/>
          <w:szCs w:val="28"/>
          <w:lang w:val="ru-RU"/>
        </w:rPr>
        <w:t>,  управляючої ко</w:t>
      </w:r>
      <w:r w:rsidR="00403001" w:rsidRPr="00622EDA">
        <w:rPr>
          <w:rFonts w:ascii="Times New Roman" w:hAnsi="Times New Roman"/>
          <w:sz w:val="28"/>
          <w:szCs w:val="28"/>
          <w:lang w:val="ru-RU"/>
        </w:rPr>
        <w:t xml:space="preserve">мпанії </w:t>
      </w:r>
      <w:proofErr w:type="gramStart"/>
      <w:r w:rsidR="00403001" w:rsidRPr="00622EDA">
        <w:rPr>
          <w:rFonts w:ascii="Times New Roman" w:hAnsi="Times New Roman"/>
          <w:sz w:val="28"/>
          <w:szCs w:val="28"/>
          <w:lang w:val="ru-RU"/>
        </w:rPr>
        <w:t>ТОВ</w:t>
      </w:r>
      <w:proofErr w:type="gramEnd"/>
      <w:r w:rsidR="00403001" w:rsidRPr="00622EDA">
        <w:rPr>
          <w:rFonts w:ascii="Times New Roman" w:hAnsi="Times New Roman"/>
          <w:sz w:val="28"/>
          <w:szCs w:val="28"/>
          <w:lang w:val="ru-RU"/>
        </w:rPr>
        <w:t xml:space="preserve"> «Універсал-Сервіс 94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403001" w:rsidRPr="00622EDA">
        <w:rPr>
          <w:rFonts w:ascii="Times New Roman" w:hAnsi="Times New Roman"/>
          <w:sz w:val="28"/>
          <w:szCs w:val="28"/>
        </w:rPr>
        <w:t xml:space="preserve">КОЛПАКЧІ Олегу </w:t>
      </w:r>
      <w:r w:rsidR="00403001" w:rsidRPr="00622EDA">
        <w:rPr>
          <w:rFonts w:ascii="Times New Roman" w:hAnsi="Times New Roman"/>
          <w:sz w:val="28"/>
          <w:szCs w:val="28"/>
          <w:lang w:val="ru-RU"/>
        </w:rPr>
        <w:t>– за згодою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МКП «Покровводоканал» </w:t>
      </w:r>
      <w:r w:rsidR="00403001" w:rsidRPr="00622EDA">
        <w:rPr>
          <w:rFonts w:ascii="Times New Roman" w:hAnsi="Times New Roman"/>
          <w:sz w:val="28"/>
          <w:szCs w:val="28"/>
        </w:rPr>
        <w:t>ГЛУЩЕНКО Віталію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ПМКП «ЖИТЛКОМСЕРВІС» </w:t>
      </w:r>
      <w:r w:rsidR="00403001" w:rsidRPr="00622EDA">
        <w:rPr>
          <w:rFonts w:ascii="Times New Roman" w:hAnsi="Times New Roman"/>
          <w:sz w:val="28"/>
          <w:szCs w:val="28"/>
        </w:rPr>
        <w:t>МІНЕНКО Валентині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001" w:rsidRPr="00622EDA">
        <w:rPr>
          <w:rFonts w:ascii="Times New Roman" w:hAnsi="Times New Roman"/>
          <w:sz w:val="28"/>
          <w:szCs w:val="28"/>
        </w:rPr>
        <w:t>КП «ЦМЛ ПМР ДО» ЛЕОНТЬЄВУ Олексію</w:t>
      </w:r>
      <w:r w:rsidR="00403001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001" w:rsidRPr="00622EDA">
        <w:rPr>
          <w:rFonts w:ascii="Times New Roman" w:hAnsi="Times New Roman"/>
          <w:sz w:val="28"/>
          <w:szCs w:val="28"/>
        </w:rPr>
        <w:t>КНП «ЦПМСД Покровської міської ради» САЛАМАСІ Олені</w:t>
      </w:r>
      <w:r w:rsidRPr="00622EDA">
        <w:rPr>
          <w:rFonts w:ascii="Times New Roman" w:hAnsi="Times New Roman"/>
          <w:sz w:val="28"/>
          <w:szCs w:val="28"/>
          <w:lang w:val="ru-RU"/>
        </w:rPr>
        <w:t>,</w:t>
      </w:r>
      <w:r w:rsidR="00403001"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3001" w:rsidRPr="00622EDA">
        <w:rPr>
          <w:rFonts w:ascii="Times New Roman" w:hAnsi="Times New Roman"/>
          <w:sz w:val="28"/>
          <w:szCs w:val="28"/>
        </w:rPr>
        <w:t>КЗ «МГБ «Надія» ПМР ДО» СІНІЛОВУ Василю</w:t>
      </w:r>
      <w:r w:rsidR="00403001" w:rsidRPr="00622EDA">
        <w:rPr>
          <w:rFonts w:ascii="Times New Roman" w:hAnsi="Times New Roman"/>
          <w:sz w:val="28"/>
          <w:szCs w:val="28"/>
          <w:lang w:val="uk-UA"/>
        </w:rPr>
        <w:t>,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об’єднань співвласників багатоповерхових будинків: 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«Злагода» </w:t>
      </w:r>
      <w:r w:rsidR="00226DE6" w:rsidRPr="00622EDA">
        <w:rPr>
          <w:rFonts w:ascii="Times New Roman" w:hAnsi="Times New Roman"/>
          <w:sz w:val="28"/>
          <w:szCs w:val="28"/>
        </w:rPr>
        <w:t xml:space="preserve">ПАРХОМЕНКО </w:t>
      </w:r>
      <w:proofErr w:type="gramStart"/>
      <w:r w:rsidR="00226DE6" w:rsidRPr="00622EDA">
        <w:rPr>
          <w:rFonts w:ascii="Times New Roman" w:hAnsi="Times New Roman"/>
          <w:sz w:val="28"/>
          <w:szCs w:val="28"/>
        </w:rPr>
        <w:t>Анатолію</w:t>
      </w:r>
      <w:proofErr w:type="gramEnd"/>
      <w:r w:rsidR="00226DE6" w:rsidRPr="00622EDA">
        <w:rPr>
          <w:rFonts w:ascii="Times New Roman" w:hAnsi="Times New Roman"/>
          <w:color w:val="000000"/>
          <w:sz w:val="28"/>
          <w:szCs w:val="28"/>
          <w:lang w:val="ru-RU"/>
        </w:rPr>
        <w:t xml:space="preserve">, «Гірник» </w:t>
      </w:r>
      <w:r w:rsidR="00226DE6" w:rsidRPr="00622EDA">
        <w:rPr>
          <w:rFonts w:ascii="Times New Roman" w:hAnsi="Times New Roman"/>
          <w:color w:val="000000"/>
          <w:sz w:val="28"/>
          <w:szCs w:val="28"/>
        </w:rPr>
        <w:t>КУХТІНІЙ Людмилі</w:t>
      </w:r>
      <w:r w:rsidR="00226DE6" w:rsidRPr="00622EDA">
        <w:rPr>
          <w:rFonts w:ascii="Times New Roman" w:hAnsi="Times New Roman"/>
          <w:color w:val="000000"/>
          <w:sz w:val="28"/>
          <w:szCs w:val="28"/>
          <w:lang w:val="ru-RU"/>
        </w:rPr>
        <w:t xml:space="preserve">, «Новосел» </w:t>
      </w:r>
      <w:r w:rsidR="00226DE6" w:rsidRPr="00622EDA">
        <w:rPr>
          <w:rFonts w:ascii="Times New Roman" w:hAnsi="Times New Roman"/>
          <w:color w:val="000000"/>
          <w:sz w:val="28"/>
          <w:szCs w:val="28"/>
        </w:rPr>
        <w:t>МЕРКУЛОВУ Роману</w:t>
      </w:r>
      <w:r w:rsidR="00226DE6" w:rsidRPr="00622EDA">
        <w:rPr>
          <w:rFonts w:ascii="Times New Roman" w:hAnsi="Times New Roman"/>
          <w:color w:val="000000"/>
          <w:sz w:val="28"/>
          <w:szCs w:val="28"/>
          <w:lang w:val="ru-RU"/>
        </w:rPr>
        <w:t xml:space="preserve">, «Схід-97» </w:t>
      </w:r>
      <w:r w:rsidR="00226DE6" w:rsidRPr="00622EDA">
        <w:rPr>
          <w:rFonts w:ascii="Times New Roman" w:hAnsi="Times New Roman"/>
          <w:color w:val="000000"/>
          <w:sz w:val="28"/>
          <w:szCs w:val="28"/>
        </w:rPr>
        <w:t>ПРИХОДЬКО Любові</w:t>
      </w:r>
      <w:r w:rsidR="00226DE6" w:rsidRPr="00622ED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 ДП ЖКК ЗАТ «ОВЕТРІ» </w:t>
      </w:r>
      <w:r w:rsidR="00226DE6" w:rsidRPr="00622EDA">
        <w:rPr>
          <w:rFonts w:ascii="Times New Roman" w:hAnsi="Times New Roman"/>
          <w:sz w:val="28"/>
          <w:szCs w:val="28"/>
        </w:rPr>
        <w:t>ЧЕПЕЦЬ Людмилі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, «Дубок-2016» </w:t>
      </w:r>
      <w:r w:rsidR="00226DE6" w:rsidRPr="00622EDA">
        <w:rPr>
          <w:rFonts w:ascii="Times New Roman" w:hAnsi="Times New Roman"/>
          <w:sz w:val="28"/>
          <w:szCs w:val="28"/>
        </w:rPr>
        <w:t>МЕЛЬНИЧУК Наталії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255A8">
        <w:rPr>
          <w:rFonts w:ascii="Times New Roman" w:hAnsi="Times New Roman"/>
          <w:sz w:val="28"/>
          <w:szCs w:val="28"/>
          <w:lang w:val="ru-RU"/>
        </w:rPr>
        <w:t>«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>Затишок-11</w:t>
      </w:r>
      <w:r w:rsidR="007255A8">
        <w:rPr>
          <w:rFonts w:ascii="Times New Roman" w:hAnsi="Times New Roman"/>
          <w:sz w:val="28"/>
          <w:szCs w:val="28"/>
          <w:lang w:val="ru-RU"/>
        </w:rPr>
        <w:t>»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DE6" w:rsidRPr="00622EDA">
        <w:rPr>
          <w:rFonts w:ascii="Times New Roman" w:hAnsi="Times New Roman"/>
          <w:sz w:val="28"/>
          <w:szCs w:val="28"/>
        </w:rPr>
        <w:t>ВАЩЕНКО Сергію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, «Білі лебеді» </w:t>
      </w:r>
      <w:r w:rsidR="00226DE6" w:rsidRPr="00622EDA">
        <w:rPr>
          <w:rFonts w:ascii="Times New Roman" w:hAnsi="Times New Roman"/>
          <w:sz w:val="28"/>
          <w:szCs w:val="28"/>
        </w:rPr>
        <w:t>ЦАВАЛЮК  Ірині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, «Чегор» </w:t>
      </w:r>
      <w:r w:rsidR="00226DE6" w:rsidRPr="00622EDA">
        <w:rPr>
          <w:rFonts w:ascii="Times New Roman" w:hAnsi="Times New Roman"/>
          <w:sz w:val="28"/>
          <w:szCs w:val="28"/>
        </w:rPr>
        <w:t>МИХАЙЛЮК Тетяні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, «Сонячна домівка» </w:t>
      </w:r>
      <w:r w:rsidR="00226DE6" w:rsidRPr="00622EDA">
        <w:rPr>
          <w:rFonts w:ascii="Times New Roman" w:hAnsi="Times New Roman"/>
          <w:sz w:val="28"/>
          <w:szCs w:val="28"/>
        </w:rPr>
        <w:t>ЛЯШЕНКО Аліні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, «Скіфське містечко» </w:t>
      </w:r>
      <w:r w:rsidR="00226DE6" w:rsidRPr="00622EDA">
        <w:rPr>
          <w:rFonts w:ascii="Times New Roman" w:hAnsi="Times New Roman"/>
          <w:sz w:val="28"/>
          <w:szCs w:val="28"/>
        </w:rPr>
        <w:t>РОМАШКО Ользі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, «Надія 27» </w:t>
      </w:r>
      <w:r w:rsidR="00226DE6" w:rsidRPr="00622EDA">
        <w:rPr>
          <w:rFonts w:ascii="Times New Roman" w:hAnsi="Times New Roman"/>
          <w:sz w:val="28"/>
          <w:szCs w:val="28"/>
        </w:rPr>
        <w:t xml:space="preserve">ВІКТОРОВСЬКОМУ Ігорю 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забезпечити заготовку достатньої кількості посипкового матеріалу та інвентарю, 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>ідготувати дорожню техніку для стабільної  роботи міста в умов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>ах осінньо-зимового періоду 2022-2023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років.</w:t>
      </w:r>
    </w:p>
    <w:p w:rsidR="00FA1CC1" w:rsidRPr="00622EDA" w:rsidRDefault="00226DE6" w:rsidP="00986EDB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b/>
          <w:sz w:val="28"/>
          <w:szCs w:val="28"/>
          <w:lang w:val="ru-RU"/>
        </w:rPr>
        <w:t>Термін: до 01 листопада 2022</w:t>
      </w:r>
      <w:r w:rsidR="00FA1CC1" w:rsidRPr="00622EDA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 xml:space="preserve">9. Керівникам комунальних 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 xml:space="preserve">ідприємств та установ:                             МКП «Покровводоканал» </w:t>
      </w:r>
      <w:r w:rsidR="00226DE6" w:rsidRPr="00622EDA">
        <w:rPr>
          <w:rFonts w:ascii="Times New Roman" w:hAnsi="Times New Roman"/>
          <w:sz w:val="28"/>
          <w:szCs w:val="28"/>
        </w:rPr>
        <w:t>ГЛУЩЕНКО Віталію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 </w:t>
      </w:r>
      <w:r w:rsidR="00226DE6" w:rsidRPr="00622EDA">
        <w:rPr>
          <w:rFonts w:ascii="Times New Roman" w:hAnsi="Times New Roman"/>
          <w:sz w:val="28"/>
          <w:szCs w:val="28"/>
        </w:rPr>
        <w:t>КП «ЦМЛ ПМР ДО» ЛЕОНТЬЄВУ Олексію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26DE6" w:rsidRPr="00622EDA">
        <w:rPr>
          <w:rFonts w:ascii="Times New Roman" w:hAnsi="Times New Roman"/>
          <w:sz w:val="28"/>
          <w:szCs w:val="28"/>
        </w:rPr>
        <w:t>КНП «ЦПМСД Покровської міської ради» САЛАМАСІ Олені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26DE6" w:rsidRPr="00622EDA">
        <w:rPr>
          <w:rFonts w:ascii="Times New Roman" w:hAnsi="Times New Roman"/>
          <w:sz w:val="28"/>
          <w:szCs w:val="28"/>
        </w:rPr>
        <w:t>КЗ «МГБ «Надія» ПМР ДО» СІНІЛОВУ Василю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управлінню освіти виконавчого комітету Покровської міської ради </w:t>
      </w:r>
      <w:r w:rsidR="00226DE6" w:rsidRPr="00622EDA">
        <w:rPr>
          <w:rFonts w:ascii="Times New Roman" w:hAnsi="Times New Roman"/>
          <w:sz w:val="28"/>
          <w:szCs w:val="28"/>
        </w:rPr>
        <w:t>МАТВЄЄВІЙ Ользі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26DE6" w:rsidRPr="00622EDA">
        <w:rPr>
          <w:rFonts w:ascii="Times New Roman" w:hAnsi="Times New Roman"/>
          <w:sz w:val="28"/>
          <w:szCs w:val="28"/>
        </w:rPr>
        <w:t xml:space="preserve">відділу культури, туризму, національності та </w:t>
      </w:r>
      <w:proofErr w:type="gramStart"/>
      <w:r w:rsidR="00226DE6" w:rsidRPr="00622EDA">
        <w:rPr>
          <w:rFonts w:ascii="Times New Roman" w:hAnsi="Times New Roman"/>
          <w:sz w:val="28"/>
          <w:szCs w:val="28"/>
        </w:rPr>
        <w:t>рел</w:t>
      </w:r>
      <w:proofErr w:type="gramEnd"/>
      <w:r w:rsidR="00226DE6" w:rsidRPr="00622EDA">
        <w:rPr>
          <w:rFonts w:ascii="Times New Roman" w:hAnsi="Times New Roman"/>
          <w:sz w:val="28"/>
          <w:szCs w:val="28"/>
        </w:rPr>
        <w:t>ігії виконкому Покровської мі</w:t>
      </w:r>
      <w:proofErr w:type="gramStart"/>
      <w:r w:rsidR="00226DE6" w:rsidRPr="00622EDA">
        <w:rPr>
          <w:rFonts w:ascii="Times New Roman" w:hAnsi="Times New Roman"/>
          <w:sz w:val="28"/>
          <w:szCs w:val="28"/>
        </w:rPr>
        <w:t>ської</w:t>
      </w:r>
      <w:proofErr w:type="gramEnd"/>
      <w:r w:rsidR="00226DE6" w:rsidRPr="00622EDA">
        <w:rPr>
          <w:rFonts w:ascii="Times New Roman" w:hAnsi="Times New Roman"/>
          <w:sz w:val="28"/>
          <w:szCs w:val="28"/>
        </w:rPr>
        <w:t xml:space="preserve"> ради СУДАРЄВІЙ Тетяні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прове</w:t>
      </w:r>
      <w:r w:rsidR="00706BC2" w:rsidRPr="00622EDA">
        <w:rPr>
          <w:rFonts w:ascii="Times New Roman" w:hAnsi="Times New Roman"/>
          <w:sz w:val="28"/>
          <w:szCs w:val="28"/>
          <w:lang w:val="ru-RU"/>
        </w:rPr>
        <w:t>сти  перевірку технічного стану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джерел зовнішнього протипожежного водопостачання та забезпечити їх робочий стан.</w:t>
      </w:r>
    </w:p>
    <w:p w:rsidR="00FA1CC1" w:rsidRPr="00622EDA" w:rsidRDefault="00FA1CC1" w:rsidP="00986EDB">
      <w:pPr>
        <w:spacing w:line="216" w:lineRule="auto"/>
        <w:ind w:firstLine="708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22EDA">
        <w:rPr>
          <w:rFonts w:ascii="Times New Roman" w:hAnsi="Times New Roman"/>
          <w:b/>
          <w:sz w:val="28"/>
          <w:szCs w:val="28"/>
          <w:lang w:val="ru-RU"/>
        </w:rPr>
        <w:t>Термін: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2EDA">
        <w:rPr>
          <w:rFonts w:ascii="Times New Roman" w:hAnsi="Times New Roman"/>
          <w:b/>
          <w:sz w:val="28"/>
          <w:szCs w:val="28"/>
          <w:lang w:val="ru-RU"/>
        </w:rPr>
        <w:t>постійно</w:t>
      </w: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CC1" w:rsidRPr="00622EDA" w:rsidRDefault="00FA1CC1" w:rsidP="00FA1CC1">
      <w:pPr>
        <w:spacing w:after="170"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>10. Керівникам: МКП «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Покроводоканал» </w:t>
      </w:r>
      <w:r w:rsidR="00226DE6" w:rsidRPr="00622EDA">
        <w:rPr>
          <w:rFonts w:ascii="Times New Roman" w:hAnsi="Times New Roman"/>
          <w:sz w:val="28"/>
          <w:szCs w:val="28"/>
        </w:rPr>
        <w:t>ГЛУЩЕНКО Віталію</w:t>
      </w:r>
      <w:r w:rsidR="00226DE6" w:rsidRPr="00622EDA">
        <w:rPr>
          <w:rFonts w:ascii="Times New Roman" w:hAnsi="Times New Roman"/>
          <w:sz w:val="28"/>
          <w:szCs w:val="28"/>
          <w:lang w:val="uk-UA"/>
        </w:rPr>
        <w:t>,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 управляючій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компанії 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ТОВ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 xml:space="preserve"> «Універ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>сал-Сервіс 94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226DE6" w:rsidRPr="00622EDA">
        <w:rPr>
          <w:rFonts w:ascii="Times New Roman" w:hAnsi="Times New Roman"/>
          <w:sz w:val="28"/>
          <w:szCs w:val="28"/>
        </w:rPr>
        <w:t xml:space="preserve">КОЛПАКЧІ Олегу 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>– за згодою</w:t>
      </w:r>
      <w:r w:rsidR="004942D2">
        <w:rPr>
          <w:rFonts w:ascii="Times New Roman" w:hAnsi="Times New Roman"/>
          <w:sz w:val="28"/>
          <w:szCs w:val="28"/>
          <w:lang w:val="ru-RU"/>
        </w:rPr>
        <w:t xml:space="preserve">,  </w:t>
      </w:r>
      <w:r w:rsidR="00951C36" w:rsidRPr="00622EDA">
        <w:rPr>
          <w:rFonts w:ascii="Times New Roman" w:hAnsi="Times New Roman"/>
          <w:sz w:val="28"/>
          <w:szCs w:val="28"/>
          <w:lang w:val="ru-RU"/>
        </w:rPr>
        <w:t xml:space="preserve">ПМКП «Добробут» </w:t>
      </w:r>
      <w:r w:rsidR="00226DE6" w:rsidRPr="00622EDA">
        <w:rPr>
          <w:rFonts w:ascii="Times New Roman" w:hAnsi="Times New Roman"/>
          <w:sz w:val="28"/>
          <w:szCs w:val="28"/>
        </w:rPr>
        <w:t>СЕРГЄЄВУ Руслану</w:t>
      </w:r>
      <w:r w:rsidR="00226DE6" w:rsidRPr="00622EDA">
        <w:rPr>
          <w:rFonts w:ascii="Times New Roman" w:hAnsi="Times New Roman"/>
          <w:sz w:val="28"/>
          <w:szCs w:val="28"/>
          <w:lang w:val="uk-UA"/>
        </w:rPr>
        <w:t>,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2EDA">
        <w:rPr>
          <w:rFonts w:ascii="Times New Roman" w:hAnsi="Times New Roman"/>
          <w:sz w:val="28"/>
          <w:szCs w:val="28"/>
          <w:lang w:val="ru-RU"/>
        </w:rPr>
        <w:t>АТ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 «ПОКРОВСЬКИЙ ГЗК» ШУВАЄВУ Сергію – за згодою), Покровській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діл</w:t>
      </w:r>
      <w:r w:rsidR="004942D2">
        <w:rPr>
          <w:rFonts w:ascii="Times New Roman" w:hAnsi="Times New Roman"/>
          <w:sz w:val="28"/>
          <w:szCs w:val="28"/>
          <w:lang w:val="ru-RU"/>
        </w:rPr>
        <w:t>ьниці Нікопольського відділення</w:t>
      </w:r>
      <w:r w:rsidR="00986EDB"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2EDA">
        <w:rPr>
          <w:rFonts w:ascii="Times New Roman" w:hAnsi="Times New Roman"/>
          <w:sz w:val="28"/>
          <w:szCs w:val="28"/>
          <w:lang w:val="ru-RU"/>
        </w:rPr>
        <w:t>АТ «Дніпро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петровськгаз» КРЯЖЕВСЬКИХ Зінаїді </w:t>
      </w:r>
      <w:r w:rsidRPr="00622EDA">
        <w:rPr>
          <w:rFonts w:ascii="Times New Roman" w:hAnsi="Times New Roman"/>
          <w:sz w:val="28"/>
          <w:szCs w:val="28"/>
          <w:lang w:val="ru-RU"/>
        </w:rPr>
        <w:t>– з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>а згодою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226DE6" w:rsidRPr="00622EDA">
        <w:rPr>
          <w:rFonts w:ascii="Times New Roman" w:hAnsi="Times New Roman"/>
          <w:sz w:val="28"/>
          <w:szCs w:val="28"/>
        </w:rPr>
        <w:t xml:space="preserve">АТ «Укртелеком» ДМД № 343/6 МАРЧЕНКОВУ Радіону </w:t>
      </w:r>
      <w:r w:rsidR="00226DE6" w:rsidRPr="00622EDA">
        <w:rPr>
          <w:rFonts w:ascii="Times New Roman" w:hAnsi="Times New Roman"/>
          <w:sz w:val="28"/>
          <w:szCs w:val="28"/>
          <w:lang w:val="ru-RU"/>
        </w:rPr>
        <w:t>– за згодою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постійно </w:t>
      </w:r>
      <w:r w:rsidRPr="00622EDA">
        <w:rPr>
          <w:rFonts w:ascii="Times New Roman" w:hAnsi="Times New Roman"/>
          <w:sz w:val="28"/>
          <w:szCs w:val="28"/>
          <w:lang w:val="ru-RU"/>
        </w:rPr>
        <w:lastRenderedPageBreak/>
        <w:t>забезпечувати наявність люкі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 xml:space="preserve"> на колодязях інженерних 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мереж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>, які знаходяться на території міста.</w:t>
      </w:r>
    </w:p>
    <w:p w:rsidR="00FA1CC1" w:rsidRPr="00622EDA" w:rsidRDefault="00FA1CC1" w:rsidP="00FA1CC1">
      <w:pPr>
        <w:spacing w:after="170"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136" w:rsidRPr="00622EDA" w:rsidRDefault="00FA1CC1" w:rsidP="009B6136">
      <w:pPr>
        <w:spacing w:after="170"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 xml:space="preserve">11. Керівникам: МКП «Покроводоканал» </w:t>
      </w:r>
      <w:r w:rsidR="00622EDA" w:rsidRPr="00622EDA">
        <w:rPr>
          <w:rFonts w:ascii="Times New Roman" w:hAnsi="Times New Roman"/>
          <w:sz w:val="28"/>
          <w:szCs w:val="28"/>
        </w:rPr>
        <w:t>ГЛУЩЕНКО Віталію</w:t>
      </w:r>
      <w:r w:rsidR="00622EDA" w:rsidRPr="00622EDA">
        <w:rPr>
          <w:rFonts w:ascii="Times New Roman" w:hAnsi="Times New Roman"/>
          <w:sz w:val="28"/>
          <w:szCs w:val="28"/>
          <w:lang w:val="uk-UA"/>
        </w:rPr>
        <w:t>,</w:t>
      </w:r>
      <w:r w:rsidR="00622EDA" w:rsidRPr="00622EDA">
        <w:rPr>
          <w:rFonts w:ascii="Times New Roman" w:hAnsi="Times New Roman"/>
          <w:sz w:val="28"/>
          <w:szCs w:val="28"/>
          <w:lang w:val="ru-RU"/>
        </w:rPr>
        <w:t xml:space="preserve"> управляючій компанії </w:t>
      </w:r>
      <w:proofErr w:type="gramStart"/>
      <w:r w:rsidR="00622EDA" w:rsidRPr="00622EDA">
        <w:rPr>
          <w:rFonts w:ascii="Times New Roman" w:hAnsi="Times New Roman"/>
          <w:sz w:val="28"/>
          <w:szCs w:val="28"/>
          <w:lang w:val="ru-RU"/>
        </w:rPr>
        <w:t>ТОВ</w:t>
      </w:r>
      <w:proofErr w:type="gramEnd"/>
      <w:r w:rsidR="00622EDA" w:rsidRPr="00622EDA">
        <w:rPr>
          <w:rFonts w:ascii="Times New Roman" w:hAnsi="Times New Roman"/>
          <w:sz w:val="28"/>
          <w:szCs w:val="28"/>
          <w:lang w:val="ru-RU"/>
        </w:rPr>
        <w:t xml:space="preserve"> «Універсал-Сервіс 94» </w:t>
      </w:r>
      <w:r w:rsidR="00622EDA" w:rsidRPr="00622EDA">
        <w:rPr>
          <w:rFonts w:ascii="Times New Roman" w:hAnsi="Times New Roman"/>
          <w:sz w:val="28"/>
          <w:szCs w:val="28"/>
        </w:rPr>
        <w:t>КОЛПАКЧІ Олегу</w:t>
      </w:r>
      <w:r w:rsidR="00622EDA" w:rsidRPr="00622EDA">
        <w:rPr>
          <w:rFonts w:ascii="Times New Roman" w:hAnsi="Times New Roman"/>
          <w:sz w:val="28"/>
          <w:szCs w:val="28"/>
          <w:lang w:val="ru-RU"/>
        </w:rPr>
        <w:t xml:space="preserve"> – за згодою), Покровській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 дільниці Нікопольського відділення </w:t>
      </w:r>
      <w:r w:rsidR="004942D2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АТ «Дніпропетровськгаз» </w:t>
      </w:r>
      <w:r w:rsidR="00622EDA" w:rsidRPr="00622EDA">
        <w:rPr>
          <w:rFonts w:ascii="Times New Roman" w:hAnsi="Times New Roman"/>
          <w:sz w:val="28"/>
          <w:szCs w:val="28"/>
          <w:lang w:val="ru-RU"/>
        </w:rPr>
        <w:t>КРЯЖЕВСЬКИХ Зінаїді – за згодою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Нікопольському РЕМ АТ «ДТЕК Дніпровські електромережі» </w:t>
      </w:r>
      <w:r w:rsidR="004942D2">
        <w:rPr>
          <w:rFonts w:ascii="Times New Roman" w:hAnsi="Times New Roman"/>
          <w:sz w:val="28"/>
          <w:szCs w:val="28"/>
        </w:rPr>
        <w:t xml:space="preserve">  </w:t>
      </w:r>
      <w:r w:rsidR="00C22388">
        <w:rPr>
          <w:rFonts w:ascii="Times New Roman" w:hAnsi="Times New Roman"/>
          <w:sz w:val="28"/>
          <w:szCs w:val="28"/>
          <w:lang w:val="uk-UA"/>
        </w:rPr>
        <w:t>СТАРОКОНЬ Віктору</w:t>
      </w:r>
      <w:r w:rsidR="00622EDA" w:rsidRPr="00622EDA">
        <w:rPr>
          <w:rFonts w:ascii="Times New Roman" w:hAnsi="Times New Roman"/>
          <w:sz w:val="28"/>
          <w:szCs w:val="28"/>
          <w:lang w:val="ru-RU"/>
        </w:rPr>
        <w:t>– за згодою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виконати благоустрій територій після виконання аварійно-відновлювальних робіт на мережах 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>ідприємств.</w:t>
      </w:r>
    </w:p>
    <w:p w:rsidR="00FA1CC1" w:rsidRDefault="005016AC" w:rsidP="005016AC">
      <w:pPr>
        <w:spacing w:line="21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2ED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</w:t>
      </w:r>
      <w:r w:rsidR="00622EDA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2F3135" w:rsidRPr="00622EDA">
        <w:rPr>
          <w:rFonts w:ascii="Times New Roman" w:hAnsi="Times New Roman"/>
          <w:b/>
          <w:sz w:val="28"/>
          <w:szCs w:val="28"/>
          <w:lang w:val="ru-RU"/>
        </w:rPr>
        <w:t>Термі</w:t>
      </w:r>
      <w:proofErr w:type="gramStart"/>
      <w:r w:rsidR="002F3135" w:rsidRPr="00622EDA"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gramEnd"/>
      <w:r w:rsidR="002F3135" w:rsidRPr="00622EDA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22388">
        <w:rPr>
          <w:rFonts w:ascii="Times New Roman" w:hAnsi="Times New Roman"/>
          <w:b/>
          <w:sz w:val="28"/>
          <w:szCs w:val="28"/>
          <w:lang w:val="ru-RU"/>
        </w:rPr>
        <w:t xml:space="preserve">до 01 вересня </w:t>
      </w:r>
      <w:r w:rsidR="00622EDA" w:rsidRPr="00622EDA">
        <w:rPr>
          <w:rFonts w:ascii="Times New Roman" w:hAnsi="Times New Roman"/>
          <w:b/>
          <w:sz w:val="28"/>
          <w:szCs w:val="28"/>
          <w:lang w:val="ru-RU"/>
        </w:rPr>
        <w:t>2022</w:t>
      </w:r>
      <w:r w:rsidR="00FA1CC1" w:rsidRPr="00622EDA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</w:p>
    <w:p w:rsidR="004942D2" w:rsidRPr="00622EDA" w:rsidRDefault="004942D2" w:rsidP="005016AC">
      <w:pPr>
        <w:spacing w:line="21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A1CC1" w:rsidRPr="00622EDA" w:rsidRDefault="00FA1CC1" w:rsidP="00FA1CC1">
      <w:pPr>
        <w:pStyle w:val="a8"/>
        <w:spacing w:before="0" w:after="0" w:line="216" w:lineRule="auto"/>
        <w:ind w:firstLine="709"/>
        <w:jc w:val="both"/>
        <w:rPr>
          <w:sz w:val="28"/>
          <w:szCs w:val="28"/>
          <w:lang w:val="ru-RU"/>
        </w:rPr>
      </w:pPr>
      <w:r w:rsidRPr="00622EDA">
        <w:rPr>
          <w:sz w:val="28"/>
          <w:szCs w:val="28"/>
          <w:lang w:val="ru-RU"/>
        </w:rPr>
        <w:t xml:space="preserve">12. Управляючій компанії </w:t>
      </w:r>
      <w:proofErr w:type="gramStart"/>
      <w:r w:rsidRPr="00622EDA">
        <w:rPr>
          <w:sz w:val="28"/>
          <w:szCs w:val="28"/>
          <w:lang w:val="ru-RU"/>
        </w:rPr>
        <w:t>ТОВ</w:t>
      </w:r>
      <w:proofErr w:type="gramEnd"/>
      <w:r w:rsidRPr="00622EDA">
        <w:rPr>
          <w:sz w:val="28"/>
          <w:szCs w:val="28"/>
          <w:lang w:val="ru-RU"/>
        </w:rPr>
        <w:t xml:space="preserve"> «Універсал-Сервіс ЛТД» </w:t>
      </w:r>
      <w:r w:rsidR="00622EDA" w:rsidRPr="00622EDA">
        <w:rPr>
          <w:sz w:val="28"/>
          <w:szCs w:val="28"/>
        </w:rPr>
        <w:t>КОЛПАКЧІ Олегу</w:t>
      </w:r>
      <w:r w:rsidR="00622EDA" w:rsidRPr="00622EDA">
        <w:rPr>
          <w:sz w:val="28"/>
          <w:szCs w:val="28"/>
          <w:lang w:val="ru-RU"/>
        </w:rPr>
        <w:t xml:space="preserve"> – за згодою</w:t>
      </w:r>
      <w:r w:rsidRPr="00622EDA">
        <w:rPr>
          <w:sz w:val="28"/>
          <w:szCs w:val="28"/>
          <w:lang w:val="ru-RU"/>
        </w:rPr>
        <w:t xml:space="preserve">, МКП «Покровводоканал» </w:t>
      </w:r>
      <w:r w:rsidR="00622EDA" w:rsidRPr="00622EDA">
        <w:rPr>
          <w:sz w:val="28"/>
          <w:szCs w:val="28"/>
        </w:rPr>
        <w:t>ГЛУЩЕНКО Віталію</w:t>
      </w:r>
      <w:r w:rsidR="00706BC2" w:rsidRPr="00622EDA">
        <w:rPr>
          <w:sz w:val="28"/>
          <w:szCs w:val="28"/>
          <w:lang w:val="ru-RU"/>
        </w:rPr>
        <w:t>,</w:t>
      </w:r>
      <w:r w:rsidR="00706BC2" w:rsidRPr="00622EDA">
        <w:rPr>
          <w:sz w:val="28"/>
          <w:szCs w:val="28"/>
          <w:lang w:val="uk-UA"/>
        </w:rPr>
        <w:t xml:space="preserve"> </w:t>
      </w:r>
      <w:r w:rsidR="004942D2">
        <w:rPr>
          <w:sz w:val="28"/>
          <w:szCs w:val="28"/>
          <w:lang w:val="uk-UA"/>
        </w:rPr>
        <w:t xml:space="preserve">         </w:t>
      </w:r>
      <w:r w:rsidRPr="00622EDA">
        <w:rPr>
          <w:sz w:val="28"/>
          <w:szCs w:val="28"/>
          <w:lang w:val="ru-RU"/>
        </w:rPr>
        <w:t xml:space="preserve">ПМКП «ЖИТЛКОМСЕРВІС» </w:t>
      </w:r>
      <w:r w:rsidR="00622EDA" w:rsidRPr="00622EDA">
        <w:rPr>
          <w:sz w:val="28"/>
          <w:szCs w:val="28"/>
        </w:rPr>
        <w:t>МІНЕНКО Валентині</w:t>
      </w:r>
      <w:r w:rsidRPr="00622EDA">
        <w:rPr>
          <w:sz w:val="28"/>
          <w:szCs w:val="28"/>
          <w:lang w:val="ru-RU"/>
        </w:rPr>
        <w:t xml:space="preserve">, головам ОСББ міста, </w:t>
      </w:r>
      <w:r w:rsidR="004942D2">
        <w:rPr>
          <w:sz w:val="28"/>
          <w:szCs w:val="28"/>
          <w:lang w:val="ru-RU"/>
        </w:rPr>
        <w:t xml:space="preserve">     </w:t>
      </w:r>
      <w:r w:rsidRPr="00622EDA">
        <w:rPr>
          <w:sz w:val="28"/>
          <w:szCs w:val="28"/>
          <w:lang w:val="ru-RU"/>
        </w:rPr>
        <w:t xml:space="preserve">ДП ЖКК ЗАТ «ОВЕТРІ» </w:t>
      </w:r>
      <w:r w:rsidR="00622EDA" w:rsidRPr="00622EDA">
        <w:rPr>
          <w:sz w:val="28"/>
          <w:szCs w:val="28"/>
        </w:rPr>
        <w:t>ЧЕПЕЦЬ Людмилі</w:t>
      </w:r>
      <w:r w:rsidRPr="00622EDA">
        <w:rPr>
          <w:sz w:val="28"/>
          <w:szCs w:val="28"/>
          <w:lang w:val="ru-RU"/>
        </w:rPr>
        <w:t>:</w:t>
      </w:r>
    </w:p>
    <w:p w:rsidR="00986EDB" w:rsidRPr="00622EDA" w:rsidRDefault="00FA1CC1" w:rsidP="00FA1CC1">
      <w:pPr>
        <w:pStyle w:val="a8"/>
        <w:spacing w:before="0" w:after="0" w:line="216" w:lineRule="auto"/>
        <w:ind w:firstLine="709"/>
        <w:jc w:val="both"/>
        <w:rPr>
          <w:sz w:val="28"/>
          <w:szCs w:val="28"/>
          <w:lang w:val="ru-RU"/>
        </w:rPr>
      </w:pPr>
      <w:r w:rsidRPr="00622EDA">
        <w:rPr>
          <w:sz w:val="28"/>
          <w:szCs w:val="28"/>
          <w:lang w:val="ru-RU"/>
        </w:rPr>
        <w:t>- активізувати роботу по стягненню зі споживачів дебіторської</w:t>
      </w:r>
    </w:p>
    <w:p w:rsidR="00FA1CC1" w:rsidRPr="00622EDA" w:rsidRDefault="00FA1CC1" w:rsidP="00FA1CC1">
      <w:pPr>
        <w:pStyle w:val="a8"/>
        <w:spacing w:before="0" w:after="0" w:line="216" w:lineRule="auto"/>
        <w:ind w:firstLine="709"/>
        <w:jc w:val="both"/>
        <w:rPr>
          <w:sz w:val="28"/>
          <w:szCs w:val="28"/>
          <w:lang w:val="ru-RU"/>
        </w:rPr>
      </w:pPr>
      <w:r w:rsidRPr="00622EDA">
        <w:rPr>
          <w:sz w:val="28"/>
          <w:szCs w:val="28"/>
          <w:lang w:val="ru-RU"/>
        </w:rPr>
        <w:t>заборгованості за житлово - комунальні послуги;</w:t>
      </w:r>
    </w:p>
    <w:p w:rsidR="00FA1CC1" w:rsidRPr="00622EDA" w:rsidRDefault="00FA1CC1" w:rsidP="00FA1CC1">
      <w:pPr>
        <w:tabs>
          <w:tab w:val="left" w:pos="0"/>
        </w:tabs>
        <w:spacing w:line="216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>- здійснити розрахунки з погашення кредиторської заборгованості за надані комунальні послуги</w:t>
      </w:r>
      <w:r w:rsidRPr="00622EDA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A1CC1" w:rsidRPr="00622EDA" w:rsidRDefault="00FA1CC1" w:rsidP="00A84408">
      <w:pPr>
        <w:tabs>
          <w:tab w:val="left" w:pos="0"/>
        </w:tabs>
        <w:spacing w:line="216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22EDA">
        <w:rPr>
          <w:rFonts w:ascii="Times New Roman" w:hAnsi="Times New Roman"/>
          <w:b/>
          <w:sz w:val="28"/>
          <w:szCs w:val="28"/>
          <w:lang w:val="ru-RU"/>
        </w:rPr>
        <w:t>Термін: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2EDA">
        <w:rPr>
          <w:rFonts w:ascii="Times New Roman" w:hAnsi="Times New Roman"/>
          <w:b/>
          <w:sz w:val="28"/>
          <w:szCs w:val="28"/>
          <w:lang w:val="ru-RU"/>
        </w:rPr>
        <w:t>постійно</w:t>
      </w: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6EDB" w:rsidRPr="00622EDA" w:rsidRDefault="00FA1CC1" w:rsidP="009B6136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 xml:space="preserve">13. Теплопостачальним компаніям: </w:t>
      </w:r>
      <w:r w:rsidRPr="00622ED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ТОВ "АПС Пауер Технолоджи"</w:t>
      </w:r>
      <w:r w:rsidR="00A84408"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2EDA" w:rsidRPr="00622EDA">
        <w:rPr>
          <w:rFonts w:ascii="Times New Roman" w:hAnsi="Times New Roman"/>
          <w:sz w:val="28"/>
          <w:szCs w:val="28"/>
        </w:rPr>
        <w:t>КАЩЕНКО Станіславу</w:t>
      </w:r>
      <w:r w:rsidR="00622EDA" w:rsidRPr="00622EDA">
        <w:rPr>
          <w:rFonts w:ascii="Times New Roman" w:hAnsi="Times New Roman"/>
          <w:sz w:val="28"/>
          <w:szCs w:val="28"/>
          <w:lang w:val="ru-RU"/>
        </w:rPr>
        <w:t>– за згодою</w:t>
      </w:r>
      <w:r w:rsidRPr="00622EDA">
        <w:rPr>
          <w:rFonts w:ascii="Times New Roman" w:hAnsi="Times New Roman"/>
          <w:sz w:val="28"/>
          <w:szCs w:val="28"/>
          <w:lang w:val="ru-RU"/>
        </w:rPr>
        <w:t>, ТО</w:t>
      </w:r>
      <w:r w:rsidR="00A84408" w:rsidRPr="00622EDA">
        <w:rPr>
          <w:rFonts w:ascii="Times New Roman" w:hAnsi="Times New Roman"/>
          <w:sz w:val="28"/>
          <w:szCs w:val="28"/>
          <w:lang w:val="ru-RU"/>
        </w:rPr>
        <w:t xml:space="preserve">В «Укртехресурс» </w:t>
      </w:r>
      <w:r w:rsidR="00622EDA" w:rsidRPr="00622EDA">
        <w:rPr>
          <w:rFonts w:ascii="Times New Roman" w:hAnsi="Times New Roman"/>
          <w:sz w:val="28"/>
          <w:szCs w:val="28"/>
        </w:rPr>
        <w:t>МАЦИБОРКО Ігорю</w:t>
      </w:r>
      <w:r w:rsidR="00622EDA"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42D2">
        <w:rPr>
          <w:rFonts w:ascii="Times New Roman" w:hAnsi="Times New Roman"/>
          <w:sz w:val="28"/>
          <w:szCs w:val="28"/>
          <w:lang w:val="ru-RU"/>
        </w:rPr>
        <w:t>– за згодою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, ТОВ «Титан Теплоенерго» </w:t>
      </w:r>
      <w:r w:rsidR="00622EDA" w:rsidRPr="00622EDA">
        <w:rPr>
          <w:rFonts w:ascii="Times New Roman" w:hAnsi="Times New Roman"/>
          <w:sz w:val="28"/>
          <w:szCs w:val="28"/>
        </w:rPr>
        <w:t>СУХОМУД Юрію</w:t>
      </w:r>
      <w:r w:rsidR="00622EDA" w:rsidRPr="00622EDA">
        <w:rPr>
          <w:rFonts w:ascii="Times New Roman" w:hAnsi="Times New Roman"/>
          <w:sz w:val="28"/>
          <w:szCs w:val="28"/>
          <w:lang w:val="ru-RU"/>
        </w:rPr>
        <w:t xml:space="preserve"> – за згодою</w:t>
      </w:r>
      <w:r w:rsidR="002F3135" w:rsidRPr="00622E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942D2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2F3135" w:rsidRPr="00622EDA">
        <w:rPr>
          <w:rFonts w:ascii="Times New Roman" w:hAnsi="Times New Roman"/>
          <w:sz w:val="28"/>
          <w:szCs w:val="28"/>
          <w:lang w:val="ru-RU"/>
        </w:rPr>
        <w:t xml:space="preserve">ТОВ «Теплоінвест Україна» </w:t>
      </w:r>
      <w:r w:rsidR="00622EDA" w:rsidRPr="00622EDA">
        <w:rPr>
          <w:rFonts w:ascii="Times New Roman" w:hAnsi="Times New Roman"/>
          <w:sz w:val="28"/>
          <w:szCs w:val="28"/>
        </w:rPr>
        <w:t xml:space="preserve">ГІЛЬДІНУ Ігорю </w:t>
      </w:r>
      <w:r w:rsidRPr="00622EDA">
        <w:rPr>
          <w:rFonts w:ascii="Times New Roman" w:hAnsi="Times New Roman"/>
          <w:sz w:val="28"/>
          <w:szCs w:val="28"/>
          <w:lang w:val="ru-RU"/>
        </w:rPr>
        <w:t>підготувати котельні, топкові та теплові мережі до стабільного теплопостачання об’єктів бюджетних установ та комунальних заклад</w:t>
      </w:r>
      <w:r w:rsidR="00622EDA" w:rsidRPr="00622EDA">
        <w:rPr>
          <w:rFonts w:ascii="Times New Roman" w:hAnsi="Times New Roman"/>
          <w:sz w:val="28"/>
          <w:szCs w:val="28"/>
          <w:lang w:val="ru-RU"/>
        </w:rPr>
        <w:t xml:space="preserve">ів </w:t>
      </w:r>
      <w:proofErr w:type="gramStart"/>
      <w:r w:rsidR="00622EDA" w:rsidRPr="00622EDA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622EDA" w:rsidRPr="00622EDA">
        <w:rPr>
          <w:rFonts w:ascii="Times New Roman" w:hAnsi="Times New Roman"/>
          <w:sz w:val="28"/>
          <w:szCs w:val="28"/>
          <w:lang w:val="ru-RU"/>
        </w:rPr>
        <w:t xml:space="preserve"> осінньо-зимовий період 2022-2023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років. Оформити та здати паспорти готовності цих об’єктів 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 xml:space="preserve"> Департамент ЖКГ та будівництва ОДА.</w:t>
      </w:r>
    </w:p>
    <w:p w:rsidR="00FA1CC1" w:rsidRPr="00622EDA" w:rsidRDefault="002F3135" w:rsidP="002F3135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b/>
          <w:sz w:val="28"/>
          <w:szCs w:val="28"/>
          <w:lang w:val="ru-RU"/>
        </w:rPr>
        <w:t>Термі</w:t>
      </w:r>
      <w:proofErr w:type="gramStart"/>
      <w:r w:rsidRPr="00622EDA"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gramEnd"/>
      <w:r w:rsidRPr="00622EDA">
        <w:rPr>
          <w:rFonts w:ascii="Times New Roman" w:hAnsi="Times New Roman"/>
          <w:b/>
          <w:sz w:val="28"/>
          <w:szCs w:val="28"/>
          <w:lang w:val="ru-RU"/>
        </w:rPr>
        <w:t>: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2EDA" w:rsidRPr="00622EDA">
        <w:rPr>
          <w:rFonts w:ascii="Times New Roman" w:hAnsi="Times New Roman"/>
          <w:b/>
          <w:sz w:val="28"/>
          <w:szCs w:val="28"/>
          <w:lang w:val="ru-RU"/>
        </w:rPr>
        <w:t>до 20 серпня 2022</w:t>
      </w:r>
      <w:r w:rsidR="00FA1CC1" w:rsidRPr="00622EDA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 xml:space="preserve">14. Начальнику Нікопольського РЕМ АТ «ДТЕК Дніпровські електромережі» </w:t>
      </w:r>
      <w:r w:rsidR="00C22388">
        <w:rPr>
          <w:rFonts w:ascii="Times New Roman" w:hAnsi="Times New Roman"/>
          <w:sz w:val="28"/>
          <w:szCs w:val="28"/>
          <w:lang w:val="uk-UA"/>
        </w:rPr>
        <w:t>СТАРОКОНЬ Віктору</w:t>
      </w:r>
      <w:r w:rsidR="00C22388"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2EDA" w:rsidRPr="00622EDA">
        <w:rPr>
          <w:rFonts w:ascii="Times New Roman" w:hAnsi="Times New Roman"/>
          <w:sz w:val="28"/>
          <w:szCs w:val="28"/>
          <w:lang w:val="ru-RU"/>
        </w:rPr>
        <w:t>– за згодою</w:t>
      </w:r>
      <w:r w:rsidRPr="00622EDA">
        <w:rPr>
          <w:rFonts w:ascii="Times New Roman" w:hAnsi="Times New Roman"/>
          <w:sz w:val="28"/>
          <w:szCs w:val="28"/>
          <w:lang w:val="ru-RU"/>
        </w:rPr>
        <w:t>:</w:t>
      </w: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 xml:space="preserve">- виконати в повному обсязі капітальні та поточні планово-попереджувальні ремонти та налагодження електрообладнання трансформаторних 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>ідстанцій  та  високовольтних  повітряних та кабельних силових ліній;</w:t>
      </w:r>
    </w:p>
    <w:p w:rsidR="00FA1CC1" w:rsidRPr="00622EDA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b/>
          <w:sz w:val="28"/>
          <w:szCs w:val="28"/>
          <w:lang w:val="ru-RU"/>
        </w:rPr>
        <w:t>Термін: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2EDA">
        <w:rPr>
          <w:rFonts w:ascii="Times New Roman" w:hAnsi="Times New Roman"/>
          <w:b/>
          <w:sz w:val="28"/>
          <w:szCs w:val="28"/>
          <w:lang w:val="ru-RU"/>
        </w:rPr>
        <w:t>згідно графі</w:t>
      </w:r>
      <w:proofErr w:type="gramStart"/>
      <w:r w:rsidRPr="00622EDA">
        <w:rPr>
          <w:rFonts w:ascii="Times New Roman" w:hAnsi="Times New Roman"/>
          <w:b/>
          <w:sz w:val="28"/>
          <w:szCs w:val="28"/>
          <w:lang w:val="ru-RU"/>
        </w:rPr>
        <w:t>к</w:t>
      </w:r>
      <w:proofErr w:type="gramEnd"/>
      <w:r w:rsidRPr="00622EDA">
        <w:rPr>
          <w:rFonts w:ascii="Times New Roman" w:hAnsi="Times New Roman"/>
          <w:b/>
          <w:sz w:val="28"/>
          <w:szCs w:val="28"/>
          <w:lang w:val="ru-RU"/>
        </w:rPr>
        <w:t>ів</w:t>
      </w: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>- з</w:t>
      </w:r>
      <w:bookmarkStart w:id="0" w:name="_GoBack"/>
      <w:bookmarkEnd w:id="0"/>
      <w:r w:rsidRPr="00622EDA">
        <w:rPr>
          <w:rFonts w:ascii="Times New Roman" w:hAnsi="Times New Roman"/>
          <w:sz w:val="28"/>
          <w:szCs w:val="28"/>
          <w:lang w:val="ru-RU"/>
        </w:rPr>
        <w:t xml:space="preserve">абезпечити роботу аварійно-відновлювальних бригад по усуненню аварійних ситуацій на електромережах міста та по заявам мешканців 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 xml:space="preserve"> цілодобовому режимі.</w:t>
      </w:r>
    </w:p>
    <w:p w:rsidR="00FA1CC1" w:rsidRPr="00622EDA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b/>
          <w:sz w:val="28"/>
          <w:szCs w:val="28"/>
          <w:lang w:val="ru-RU"/>
        </w:rPr>
        <w:t>Термін: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2EDA">
        <w:rPr>
          <w:rFonts w:ascii="Times New Roman" w:hAnsi="Times New Roman"/>
          <w:b/>
          <w:sz w:val="28"/>
          <w:szCs w:val="28"/>
          <w:lang w:val="ru-RU"/>
        </w:rPr>
        <w:t>протягом року</w:t>
      </w:r>
    </w:p>
    <w:p w:rsidR="00FA1CC1" w:rsidRPr="00622EDA" w:rsidRDefault="00FA1CC1" w:rsidP="002F3135">
      <w:pPr>
        <w:spacing w:line="21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 xml:space="preserve">15. Керівнику Покровської дільниці Нікопольського відділення               АТ «Дніпропетровськгаз» </w:t>
      </w:r>
      <w:r w:rsidR="00622EDA" w:rsidRPr="00622EDA">
        <w:rPr>
          <w:rFonts w:ascii="Times New Roman" w:hAnsi="Times New Roman"/>
          <w:sz w:val="28"/>
          <w:szCs w:val="28"/>
          <w:lang w:val="ru-RU"/>
        </w:rPr>
        <w:t xml:space="preserve">КРЯЖЕВСЬКИХ </w:t>
      </w:r>
      <w:proofErr w:type="gramStart"/>
      <w:r w:rsidR="00622EDA" w:rsidRPr="00622EDA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="00622EDA" w:rsidRPr="00622EDA">
        <w:rPr>
          <w:rFonts w:ascii="Times New Roman" w:hAnsi="Times New Roman"/>
          <w:sz w:val="28"/>
          <w:szCs w:val="28"/>
          <w:lang w:val="ru-RU"/>
        </w:rPr>
        <w:t>інаїді – за згодою виконати в 2022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році в повному обсязі заплановані поточні ремонти та технічне обслуговування внутрішньо-будинкових газових мереж багатоповерхових житлових будинків та об’єктів бюджетної сфери в м. Покров.</w:t>
      </w:r>
    </w:p>
    <w:p w:rsidR="00FA1CC1" w:rsidRPr="00622EDA" w:rsidRDefault="00FA1CC1" w:rsidP="002F3135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b/>
          <w:sz w:val="28"/>
          <w:szCs w:val="28"/>
          <w:lang w:val="ru-RU"/>
        </w:rPr>
        <w:t>Термін: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2EDA">
        <w:rPr>
          <w:rFonts w:ascii="Times New Roman" w:hAnsi="Times New Roman"/>
          <w:b/>
          <w:sz w:val="28"/>
          <w:szCs w:val="28"/>
          <w:lang w:val="ru-RU"/>
        </w:rPr>
        <w:t>згідно графі</w:t>
      </w:r>
      <w:proofErr w:type="gramStart"/>
      <w:r w:rsidRPr="00622EDA">
        <w:rPr>
          <w:rFonts w:ascii="Times New Roman" w:hAnsi="Times New Roman"/>
          <w:b/>
          <w:sz w:val="28"/>
          <w:szCs w:val="28"/>
          <w:lang w:val="ru-RU"/>
        </w:rPr>
        <w:t>к</w:t>
      </w:r>
      <w:proofErr w:type="gramEnd"/>
      <w:r w:rsidRPr="00622EDA">
        <w:rPr>
          <w:rFonts w:ascii="Times New Roman" w:hAnsi="Times New Roman"/>
          <w:b/>
          <w:sz w:val="28"/>
          <w:szCs w:val="28"/>
          <w:lang w:val="ru-RU"/>
        </w:rPr>
        <w:t>ів</w:t>
      </w:r>
    </w:p>
    <w:p w:rsidR="00FA1CC1" w:rsidRPr="00622EDA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6EDB" w:rsidRDefault="00FA1CC1" w:rsidP="009B6136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22EDA">
        <w:rPr>
          <w:rFonts w:ascii="Times New Roman" w:hAnsi="Times New Roman"/>
          <w:sz w:val="28"/>
          <w:szCs w:val="28"/>
          <w:lang w:val="ru-RU"/>
        </w:rPr>
        <w:t xml:space="preserve">16. Фінансовому управлінню Покровської міської ради </w:t>
      </w:r>
      <w:r w:rsidR="00622EDA" w:rsidRPr="00622EDA">
        <w:rPr>
          <w:rFonts w:ascii="Times New Roman" w:hAnsi="Times New Roman"/>
          <w:sz w:val="28"/>
          <w:szCs w:val="28"/>
        </w:rPr>
        <w:t xml:space="preserve">МІЩЕНКО Тетяні 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забезпечити фінансування робіт з </w:t>
      </w:r>
      <w:proofErr w:type="gramStart"/>
      <w:r w:rsidRPr="00622ED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22EDA">
        <w:rPr>
          <w:rFonts w:ascii="Times New Roman" w:hAnsi="Times New Roman"/>
          <w:sz w:val="28"/>
          <w:szCs w:val="28"/>
          <w:lang w:val="ru-RU"/>
        </w:rPr>
        <w:t>ідготовки міста до</w:t>
      </w:r>
      <w:r w:rsidR="00622EDA" w:rsidRPr="00622EDA">
        <w:rPr>
          <w:rFonts w:ascii="Times New Roman" w:hAnsi="Times New Roman"/>
          <w:sz w:val="28"/>
          <w:szCs w:val="28"/>
          <w:lang w:val="ru-RU"/>
        </w:rPr>
        <w:t xml:space="preserve"> осінньо-зимового   періоду 2022-2023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років у відповідності до затвердженого бю</w:t>
      </w:r>
      <w:r w:rsidR="002F3135" w:rsidRPr="00622EDA">
        <w:rPr>
          <w:rFonts w:ascii="Times New Roman" w:hAnsi="Times New Roman"/>
          <w:sz w:val="28"/>
          <w:szCs w:val="28"/>
          <w:lang w:val="ru-RU"/>
        </w:rPr>
        <w:t>джету              міста на 202</w:t>
      </w:r>
      <w:r w:rsidR="00622EDA" w:rsidRPr="00622EDA">
        <w:rPr>
          <w:rFonts w:ascii="Times New Roman" w:hAnsi="Times New Roman"/>
          <w:sz w:val="28"/>
          <w:szCs w:val="28"/>
          <w:lang w:val="ru-RU"/>
        </w:rPr>
        <w:t>2</w:t>
      </w:r>
      <w:r w:rsidRPr="00622EDA">
        <w:rPr>
          <w:rFonts w:ascii="Times New Roman" w:hAnsi="Times New Roman"/>
          <w:sz w:val="28"/>
          <w:szCs w:val="28"/>
          <w:lang w:val="ru-RU"/>
        </w:rPr>
        <w:t xml:space="preserve"> рік.</w:t>
      </w:r>
    </w:p>
    <w:p w:rsidR="004942D2" w:rsidRPr="00622EDA" w:rsidRDefault="004942D2" w:rsidP="009B6136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408" w:rsidRPr="00622EDA" w:rsidRDefault="00FA1CC1" w:rsidP="00A84408">
      <w:pPr>
        <w:pStyle w:val="a8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622EDA">
        <w:rPr>
          <w:sz w:val="28"/>
          <w:szCs w:val="28"/>
          <w:lang w:val="ru-RU"/>
        </w:rPr>
        <w:t>17. Контроль за виконанням цьог</w:t>
      </w:r>
      <w:r w:rsidR="0033377F" w:rsidRPr="00622EDA">
        <w:rPr>
          <w:sz w:val="28"/>
          <w:szCs w:val="28"/>
          <w:lang w:val="ru-RU"/>
        </w:rPr>
        <w:t xml:space="preserve">о </w:t>
      </w:r>
      <w:proofErr w:type="gramStart"/>
      <w:r w:rsidR="0033377F" w:rsidRPr="00622EDA">
        <w:rPr>
          <w:sz w:val="28"/>
          <w:szCs w:val="28"/>
          <w:lang w:val="ru-RU"/>
        </w:rPr>
        <w:t>р</w:t>
      </w:r>
      <w:proofErr w:type="gramEnd"/>
      <w:r w:rsidR="0033377F" w:rsidRPr="00622EDA">
        <w:rPr>
          <w:sz w:val="28"/>
          <w:szCs w:val="28"/>
          <w:lang w:val="ru-RU"/>
        </w:rPr>
        <w:t>ішення покласти на заступників</w:t>
      </w:r>
      <w:r w:rsidRPr="00622EDA">
        <w:rPr>
          <w:sz w:val="28"/>
          <w:szCs w:val="28"/>
          <w:lang w:val="ru-RU"/>
        </w:rPr>
        <w:t xml:space="preserve"> міського голови</w:t>
      </w:r>
      <w:r w:rsidR="0033377F" w:rsidRPr="00622EDA">
        <w:rPr>
          <w:sz w:val="28"/>
          <w:szCs w:val="28"/>
          <w:lang w:val="ru-RU"/>
        </w:rPr>
        <w:t xml:space="preserve"> </w:t>
      </w:r>
      <w:r w:rsidR="004E210C" w:rsidRPr="00622EDA">
        <w:rPr>
          <w:sz w:val="28"/>
          <w:szCs w:val="28"/>
          <w:lang w:val="ru-RU"/>
        </w:rPr>
        <w:t xml:space="preserve">за напрямками роботи </w:t>
      </w:r>
      <w:r w:rsidR="00AE5E16" w:rsidRPr="00622EDA">
        <w:rPr>
          <w:sz w:val="28"/>
          <w:szCs w:val="28"/>
          <w:lang w:val="ru-RU"/>
        </w:rPr>
        <w:t xml:space="preserve">та </w:t>
      </w:r>
      <w:r w:rsidR="00CD2E1D" w:rsidRPr="00622EDA">
        <w:rPr>
          <w:sz w:val="28"/>
          <w:szCs w:val="28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</w:t>
      </w:r>
      <w:r w:rsidR="00CD2E1D" w:rsidRPr="00622EDA">
        <w:rPr>
          <w:sz w:val="28"/>
          <w:szCs w:val="28"/>
          <w:lang w:val="uk-UA"/>
        </w:rPr>
        <w:t>.</w:t>
      </w:r>
    </w:p>
    <w:p w:rsidR="00CD2E1D" w:rsidRPr="00622EDA" w:rsidRDefault="00CD2E1D" w:rsidP="00A84408">
      <w:pPr>
        <w:pStyle w:val="a8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CD2E1D" w:rsidRPr="00622EDA" w:rsidRDefault="00CD2E1D" w:rsidP="00A84408">
      <w:pPr>
        <w:pStyle w:val="a8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622EDA" w:rsidRPr="00622EDA" w:rsidRDefault="00622EDA" w:rsidP="002F46E0">
      <w:pPr>
        <w:ind w:left="5726"/>
        <w:rPr>
          <w:rFonts w:ascii="Times New Roman" w:hAnsi="Times New Roman"/>
          <w:sz w:val="28"/>
          <w:szCs w:val="28"/>
          <w:lang w:val="uk-UA"/>
        </w:rPr>
      </w:pPr>
    </w:p>
    <w:p w:rsidR="00622EDA" w:rsidRPr="00622EDA" w:rsidRDefault="00622EDA" w:rsidP="002F46E0">
      <w:pPr>
        <w:ind w:left="5726"/>
        <w:rPr>
          <w:rFonts w:ascii="Times New Roman" w:hAnsi="Times New Roman"/>
          <w:sz w:val="28"/>
          <w:szCs w:val="28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2F46E0">
      <w:pPr>
        <w:ind w:left="5726"/>
        <w:rPr>
          <w:rFonts w:ascii="Times New Roman" w:hAnsi="Times New Roman"/>
          <w:lang w:val="uk-UA"/>
        </w:rPr>
      </w:pPr>
    </w:p>
    <w:p w:rsidR="00622EDA" w:rsidRDefault="00622EDA" w:rsidP="009758EE">
      <w:pPr>
        <w:rPr>
          <w:rFonts w:ascii="Times New Roman" w:hAnsi="Times New Roman"/>
          <w:lang w:val="uk-UA"/>
        </w:rPr>
      </w:pPr>
    </w:p>
    <w:sectPr w:rsidR="00622EDA" w:rsidSect="00A7782B">
      <w:pgSz w:w="11906" w:h="16838"/>
      <w:pgMar w:top="1134" w:right="567" w:bottom="1134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5A8" w:rsidRDefault="007255A8" w:rsidP="00A7782B">
      <w:r>
        <w:separator/>
      </w:r>
    </w:p>
  </w:endnote>
  <w:endnote w:type="continuationSeparator" w:id="1">
    <w:p w:rsidR="007255A8" w:rsidRDefault="007255A8" w:rsidP="00A77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5A8" w:rsidRDefault="007255A8" w:rsidP="00A7782B">
      <w:r>
        <w:separator/>
      </w:r>
    </w:p>
  </w:footnote>
  <w:footnote w:type="continuationSeparator" w:id="1">
    <w:p w:rsidR="007255A8" w:rsidRDefault="007255A8" w:rsidP="00A77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6631"/>
    <w:multiLevelType w:val="multilevel"/>
    <w:tmpl w:val="45B007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637329"/>
    <w:multiLevelType w:val="multilevel"/>
    <w:tmpl w:val="97D2F3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grammar="clean"/>
  <w:attachedTemplate r:id="rId1"/>
  <w:stylePaneFormatFilter w:val="0000"/>
  <w:doNotTrackMoves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27296"/>
    <w:rsid w:val="00057D09"/>
    <w:rsid w:val="00074D7B"/>
    <w:rsid w:val="000762FD"/>
    <w:rsid w:val="000854B4"/>
    <w:rsid w:val="000964AB"/>
    <w:rsid w:val="000B41F3"/>
    <w:rsid w:val="000C1772"/>
    <w:rsid w:val="000D1DAD"/>
    <w:rsid w:val="000F0D25"/>
    <w:rsid w:val="00106104"/>
    <w:rsid w:val="0011551C"/>
    <w:rsid w:val="0016293E"/>
    <w:rsid w:val="001701BE"/>
    <w:rsid w:val="001B0D90"/>
    <w:rsid w:val="001B20B6"/>
    <w:rsid w:val="001D7C72"/>
    <w:rsid w:val="001E1F8C"/>
    <w:rsid w:val="001F2B98"/>
    <w:rsid w:val="00212BD6"/>
    <w:rsid w:val="00213696"/>
    <w:rsid w:val="002211C3"/>
    <w:rsid w:val="00222B83"/>
    <w:rsid w:val="00226DE6"/>
    <w:rsid w:val="00235065"/>
    <w:rsid w:val="00243454"/>
    <w:rsid w:val="0024581D"/>
    <w:rsid w:val="00251DF1"/>
    <w:rsid w:val="00252424"/>
    <w:rsid w:val="002B404B"/>
    <w:rsid w:val="002F3135"/>
    <w:rsid w:val="002F46E0"/>
    <w:rsid w:val="00303151"/>
    <w:rsid w:val="00315064"/>
    <w:rsid w:val="003168D1"/>
    <w:rsid w:val="003206FF"/>
    <w:rsid w:val="0033377F"/>
    <w:rsid w:val="00366B5F"/>
    <w:rsid w:val="00375A89"/>
    <w:rsid w:val="0037703F"/>
    <w:rsid w:val="003B1A14"/>
    <w:rsid w:val="003C6147"/>
    <w:rsid w:val="003E74C5"/>
    <w:rsid w:val="00403001"/>
    <w:rsid w:val="00403379"/>
    <w:rsid w:val="00413CE1"/>
    <w:rsid w:val="004371F3"/>
    <w:rsid w:val="004942D2"/>
    <w:rsid w:val="004C1D35"/>
    <w:rsid w:val="004C5BFA"/>
    <w:rsid w:val="004E210C"/>
    <w:rsid w:val="004E5739"/>
    <w:rsid w:val="004F4F80"/>
    <w:rsid w:val="005016AC"/>
    <w:rsid w:val="005216A0"/>
    <w:rsid w:val="00524D2F"/>
    <w:rsid w:val="005A69CA"/>
    <w:rsid w:val="005B57DA"/>
    <w:rsid w:val="005C42CA"/>
    <w:rsid w:val="00615EB2"/>
    <w:rsid w:val="00622EDA"/>
    <w:rsid w:val="006434FE"/>
    <w:rsid w:val="006520DA"/>
    <w:rsid w:val="00656812"/>
    <w:rsid w:val="00657DC2"/>
    <w:rsid w:val="006729DC"/>
    <w:rsid w:val="00692E71"/>
    <w:rsid w:val="00697652"/>
    <w:rsid w:val="00702019"/>
    <w:rsid w:val="00706BC2"/>
    <w:rsid w:val="00706E14"/>
    <w:rsid w:val="007147F9"/>
    <w:rsid w:val="00717E2F"/>
    <w:rsid w:val="007255A8"/>
    <w:rsid w:val="007276D1"/>
    <w:rsid w:val="0077315D"/>
    <w:rsid w:val="0077471D"/>
    <w:rsid w:val="007875F8"/>
    <w:rsid w:val="007E1C0D"/>
    <w:rsid w:val="0088587B"/>
    <w:rsid w:val="00885B75"/>
    <w:rsid w:val="008B192C"/>
    <w:rsid w:val="008B55B6"/>
    <w:rsid w:val="008C006C"/>
    <w:rsid w:val="008C538A"/>
    <w:rsid w:val="008C64D9"/>
    <w:rsid w:val="008D120B"/>
    <w:rsid w:val="008D1FCA"/>
    <w:rsid w:val="008D64E7"/>
    <w:rsid w:val="00951C36"/>
    <w:rsid w:val="009641EE"/>
    <w:rsid w:val="00966F1D"/>
    <w:rsid w:val="009758EE"/>
    <w:rsid w:val="00986EDB"/>
    <w:rsid w:val="009A4E9A"/>
    <w:rsid w:val="009B6136"/>
    <w:rsid w:val="009C067C"/>
    <w:rsid w:val="009C6AEB"/>
    <w:rsid w:val="009D2A17"/>
    <w:rsid w:val="00A11E40"/>
    <w:rsid w:val="00A2595C"/>
    <w:rsid w:val="00A47A91"/>
    <w:rsid w:val="00A50BC0"/>
    <w:rsid w:val="00A631AB"/>
    <w:rsid w:val="00A7782B"/>
    <w:rsid w:val="00A84408"/>
    <w:rsid w:val="00A852B3"/>
    <w:rsid w:val="00A85A19"/>
    <w:rsid w:val="00A87091"/>
    <w:rsid w:val="00AA2662"/>
    <w:rsid w:val="00AA728C"/>
    <w:rsid w:val="00AA751F"/>
    <w:rsid w:val="00AB2EFC"/>
    <w:rsid w:val="00AE32DC"/>
    <w:rsid w:val="00AE561F"/>
    <w:rsid w:val="00AE5E16"/>
    <w:rsid w:val="00AE7052"/>
    <w:rsid w:val="00B0725F"/>
    <w:rsid w:val="00B10D3B"/>
    <w:rsid w:val="00B251FF"/>
    <w:rsid w:val="00B64D35"/>
    <w:rsid w:val="00B84744"/>
    <w:rsid w:val="00BB682C"/>
    <w:rsid w:val="00C22388"/>
    <w:rsid w:val="00C224E2"/>
    <w:rsid w:val="00C25B58"/>
    <w:rsid w:val="00C40EC1"/>
    <w:rsid w:val="00C47F10"/>
    <w:rsid w:val="00C833DD"/>
    <w:rsid w:val="00C93927"/>
    <w:rsid w:val="00CD2E1D"/>
    <w:rsid w:val="00D0707C"/>
    <w:rsid w:val="00D54096"/>
    <w:rsid w:val="00D569C5"/>
    <w:rsid w:val="00D6422B"/>
    <w:rsid w:val="00DB49C7"/>
    <w:rsid w:val="00DD772C"/>
    <w:rsid w:val="00DF50A5"/>
    <w:rsid w:val="00E2752D"/>
    <w:rsid w:val="00E5548F"/>
    <w:rsid w:val="00E61B1F"/>
    <w:rsid w:val="00E65F6E"/>
    <w:rsid w:val="00E74930"/>
    <w:rsid w:val="00E76A1B"/>
    <w:rsid w:val="00E76B4B"/>
    <w:rsid w:val="00E808BA"/>
    <w:rsid w:val="00E81EE1"/>
    <w:rsid w:val="00E87DD6"/>
    <w:rsid w:val="00E925AC"/>
    <w:rsid w:val="00E96F5C"/>
    <w:rsid w:val="00EB5123"/>
    <w:rsid w:val="00EB5511"/>
    <w:rsid w:val="00EC3F63"/>
    <w:rsid w:val="00EE7590"/>
    <w:rsid w:val="00EF0CE5"/>
    <w:rsid w:val="00F06AC6"/>
    <w:rsid w:val="00F3335B"/>
    <w:rsid w:val="00F3774D"/>
    <w:rsid w:val="00F450D2"/>
    <w:rsid w:val="00FA1CC1"/>
    <w:rsid w:val="00FA396D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1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47F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qFormat/>
    <w:rsid w:val="004F4F80"/>
  </w:style>
  <w:style w:type="character" w:customStyle="1" w:styleId="a3">
    <w:name w:val="Основной текст Знак"/>
    <w:qFormat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qFormat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2"/>
    <w:rsid w:val="004F4F80"/>
    <w:pPr>
      <w:widowControl w:val="0"/>
      <w:spacing w:after="120"/>
    </w:pPr>
    <w:rPr>
      <w:rFonts w:ascii="Times New Roman" w:eastAsia="Andale Sans UI" w:hAnsi="Times New Roman"/>
      <w:kern w:val="2"/>
    </w:rPr>
  </w:style>
  <w:style w:type="paragraph" w:styleId="a6">
    <w:name w:val="List"/>
    <w:basedOn w:val="a5"/>
    <w:rsid w:val="004F4F80"/>
    <w:rPr>
      <w:rFonts w:cs="Arial"/>
    </w:rPr>
  </w:style>
  <w:style w:type="paragraph" w:styleId="a7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qFormat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4F4F80"/>
    <w:pPr>
      <w:ind w:firstLine="720"/>
      <w:jc w:val="center"/>
    </w:pPr>
    <w:rPr>
      <w:rFonts w:ascii="Times New Roman" w:hAnsi="Times New Roman"/>
      <w:szCs w:val="20"/>
    </w:rPr>
  </w:style>
  <w:style w:type="paragraph" w:styleId="a8">
    <w:name w:val="Normal (Web)"/>
    <w:basedOn w:val="a"/>
    <w:qFormat/>
    <w:rsid w:val="00885B75"/>
    <w:pPr>
      <w:widowControl w:val="0"/>
      <w:spacing w:before="280" w:after="280"/>
    </w:pPr>
    <w:rPr>
      <w:rFonts w:ascii="Times New Roman" w:eastAsia="Andale Sans UI" w:hAnsi="Times New Roman"/>
      <w:kern w:val="2"/>
    </w:r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7F1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7F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7F1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47F1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C47F1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7F1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7F1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7F1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7F10"/>
    <w:rPr>
      <w:rFonts w:ascii="Cambria" w:eastAsia="Times New Roman" w:hAnsi="Cambria"/>
    </w:rPr>
  </w:style>
  <w:style w:type="paragraph" w:styleId="aa">
    <w:name w:val="Title"/>
    <w:basedOn w:val="a"/>
    <w:next w:val="a"/>
    <w:link w:val="ab"/>
    <w:uiPriority w:val="10"/>
    <w:qFormat/>
    <w:rsid w:val="00C47F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C47F10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C47F10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C47F10"/>
    <w:rPr>
      <w:rFonts w:ascii="Cambria" w:eastAsia="Times New Roman" w:hAnsi="Cambria"/>
      <w:sz w:val="24"/>
      <w:szCs w:val="24"/>
    </w:rPr>
  </w:style>
  <w:style w:type="character" w:styleId="ae">
    <w:name w:val="Strong"/>
    <w:basedOn w:val="a0"/>
    <w:uiPriority w:val="22"/>
    <w:qFormat/>
    <w:rsid w:val="00C47F10"/>
    <w:rPr>
      <w:b/>
      <w:bCs/>
    </w:rPr>
  </w:style>
  <w:style w:type="character" w:styleId="af">
    <w:name w:val="Emphasis"/>
    <w:basedOn w:val="a0"/>
    <w:uiPriority w:val="20"/>
    <w:qFormat/>
    <w:rsid w:val="00C47F10"/>
    <w:rPr>
      <w:rFonts w:ascii="Calibri" w:hAnsi="Calibri"/>
      <w:b/>
      <w:i/>
      <w:iCs/>
    </w:rPr>
  </w:style>
  <w:style w:type="paragraph" w:styleId="af0">
    <w:name w:val="No Spacing"/>
    <w:basedOn w:val="a"/>
    <w:uiPriority w:val="1"/>
    <w:qFormat/>
    <w:rsid w:val="00C47F10"/>
    <w:rPr>
      <w:szCs w:val="32"/>
    </w:rPr>
  </w:style>
  <w:style w:type="paragraph" w:styleId="af1">
    <w:name w:val="List Paragraph"/>
    <w:basedOn w:val="a"/>
    <w:uiPriority w:val="34"/>
    <w:qFormat/>
    <w:rsid w:val="00C47F10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C47F10"/>
    <w:rPr>
      <w:i/>
    </w:rPr>
  </w:style>
  <w:style w:type="character" w:customStyle="1" w:styleId="23">
    <w:name w:val="Цитата 2 Знак"/>
    <w:basedOn w:val="a0"/>
    <w:link w:val="22"/>
    <w:uiPriority w:val="29"/>
    <w:rsid w:val="00C47F10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C47F10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C47F10"/>
    <w:rPr>
      <w:b/>
      <w:i/>
      <w:sz w:val="24"/>
    </w:rPr>
  </w:style>
  <w:style w:type="character" w:styleId="af4">
    <w:name w:val="Subtle Emphasis"/>
    <w:uiPriority w:val="19"/>
    <w:qFormat/>
    <w:rsid w:val="00C47F10"/>
    <w:rPr>
      <w:i/>
      <w:color w:val="5A5A5A"/>
    </w:rPr>
  </w:style>
  <w:style w:type="character" w:styleId="af5">
    <w:name w:val="Intense Emphasis"/>
    <w:basedOn w:val="a0"/>
    <w:uiPriority w:val="21"/>
    <w:qFormat/>
    <w:rsid w:val="00C47F1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C47F1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C47F1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C47F10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C47F10"/>
    <w:pPr>
      <w:outlineLvl w:val="9"/>
    </w:pPr>
  </w:style>
  <w:style w:type="paragraph" w:customStyle="1" w:styleId="Heading1">
    <w:name w:val="Heading 1"/>
    <w:basedOn w:val="a"/>
    <w:qFormat/>
    <w:rsid w:val="00FA1CC1"/>
    <w:pPr>
      <w:keepNext/>
      <w:numPr>
        <w:numId w:val="1"/>
      </w:numPr>
      <w:tabs>
        <w:tab w:val="left" w:pos="6300"/>
      </w:tabs>
      <w:suppressAutoHyphens/>
      <w:jc w:val="center"/>
      <w:outlineLvl w:val="0"/>
    </w:pPr>
    <w:rPr>
      <w:rFonts w:ascii="Times New Roman" w:hAnsi="Times New Roman"/>
      <w:b/>
      <w:bCs/>
      <w:color w:val="00000A"/>
      <w:sz w:val="28"/>
      <w:lang w:val="uk-UA" w:eastAsia="zh-CN" w:bidi="ar-SA"/>
    </w:rPr>
  </w:style>
  <w:style w:type="paragraph" w:customStyle="1" w:styleId="Heading2">
    <w:name w:val="Heading 2"/>
    <w:basedOn w:val="a"/>
    <w:qFormat/>
    <w:rsid w:val="00FA1CC1"/>
    <w:pPr>
      <w:keepNext/>
      <w:numPr>
        <w:ilvl w:val="1"/>
        <w:numId w:val="1"/>
      </w:numPr>
      <w:tabs>
        <w:tab w:val="left" w:pos="6300"/>
      </w:tabs>
      <w:suppressAutoHyphens/>
      <w:outlineLvl w:val="1"/>
    </w:pPr>
    <w:rPr>
      <w:rFonts w:ascii="Times New Roman" w:hAnsi="Times New Roman"/>
      <w:b/>
      <w:bCs/>
      <w:color w:val="00000A"/>
      <w:sz w:val="28"/>
      <w:lang w:val="uk-UA" w:eastAsia="zh-CN" w:bidi="ar-SA"/>
    </w:rPr>
  </w:style>
  <w:style w:type="paragraph" w:customStyle="1" w:styleId="Heading5">
    <w:name w:val="Heading 5"/>
    <w:basedOn w:val="a"/>
    <w:qFormat/>
    <w:rsid w:val="00FA1CC1"/>
    <w:pPr>
      <w:numPr>
        <w:ilvl w:val="4"/>
        <w:numId w:val="1"/>
      </w:numPr>
      <w:suppressAutoHyphens/>
      <w:spacing w:before="240" w:after="60"/>
      <w:outlineLvl w:val="4"/>
    </w:pPr>
    <w:rPr>
      <w:rFonts w:ascii="Times New Roman" w:hAnsi="Times New Roman"/>
      <w:b/>
      <w:bCs/>
      <w:i/>
      <w:iCs/>
      <w:color w:val="00000A"/>
      <w:sz w:val="26"/>
      <w:szCs w:val="26"/>
      <w:lang w:val="ru-RU" w:eastAsia="zh-CN" w:bidi="ar-SA"/>
    </w:rPr>
  </w:style>
  <w:style w:type="character" w:customStyle="1" w:styleId="afa">
    <w:name w:val="Гіперпосилання"/>
    <w:basedOn w:val="a0"/>
    <w:rsid w:val="002F46E0"/>
    <w:rPr>
      <w:color w:val="0000FF"/>
      <w:u w:val="single"/>
    </w:rPr>
  </w:style>
  <w:style w:type="character" w:customStyle="1" w:styleId="12">
    <w:name w:val="Основной текст Знак1"/>
    <w:basedOn w:val="a0"/>
    <w:link w:val="a5"/>
    <w:rsid w:val="002F46E0"/>
    <w:rPr>
      <w:rFonts w:ascii="Times New Roman" w:eastAsia="Andale Sans UI" w:hAnsi="Times New Roman"/>
      <w:kern w:val="2"/>
      <w:sz w:val="24"/>
      <w:szCs w:val="24"/>
      <w:lang w:val="en-US" w:eastAsia="en-US" w:bidi="en-US"/>
    </w:rPr>
  </w:style>
  <w:style w:type="paragraph" w:customStyle="1" w:styleId="Caption">
    <w:name w:val="Caption"/>
    <w:basedOn w:val="a"/>
    <w:qFormat/>
    <w:rsid w:val="002F46E0"/>
    <w:pPr>
      <w:suppressLineNumbers/>
      <w:suppressAutoHyphens/>
      <w:spacing w:before="120" w:after="120" w:line="276" w:lineRule="auto"/>
    </w:pPr>
    <w:rPr>
      <w:rFonts w:eastAsia="Calibri" w:cs="Arial"/>
      <w:i/>
      <w:iCs/>
      <w:lang w:val="uk-UA" w:eastAsia="zh-CN" w:bidi="ar-SA"/>
    </w:rPr>
  </w:style>
  <w:style w:type="paragraph" w:customStyle="1" w:styleId="afb">
    <w:name w:val="Покажчик"/>
    <w:basedOn w:val="a"/>
    <w:qFormat/>
    <w:rsid w:val="002F46E0"/>
    <w:pPr>
      <w:suppressLineNumbers/>
      <w:suppressAutoHyphens/>
      <w:spacing w:after="200" w:line="276" w:lineRule="auto"/>
    </w:pPr>
    <w:rPr>
      <w:rFonts w:eastAsia="Calibri" w:cs="Arial"/>
      <w:sz w:val="22"/>
      <w:szCs w:val="22"/>
      <w:lang w:val="uk-UA" w:eastAsia="zh-CN" w:bidi="ar-SA"/>
    </w:rPr>
  </w:style>
  <w:style w:type="paragraph" w:customStyle="1" w:styleId="Header">
    <w:name w:val="Header"/>
    <w:basedOn w:val="a"/>
    <w:rsid w:val="002F46E0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Calibri"/>
      <w:sz w:val="22"/>
      <w:szCs w:val="22"/>
      <w:lang w:val="uk-UA" w:eastAsia="zh-CN" w:bidi="ar-SA"/>
    </w:rPr>
  </w:style>
  <w:style w:type="paragraph" w:styleId="HTML">
    <w:name w:val="HTML Preformatted"/>
    <w:basedOn w:val="a"/>
    <w:link w:val="HTML0"/>
    <w:qFormat/>
    <w:rsid w:val="002F4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val="uk-UA" w:eastAsia="zh-CN" w:bidi="ar-SA"/>
    </w:rPr>
  </w:style>
  <w:style w:type="character" w:customStyle="1" w:styleId="HTML0">
    <w:name w:val="Стандартный HTML Знак"/>
    <w:basedOn w:val="a0"/>
    <w:link w:val="HTML"/>
    <w:rsid w:val="002F46E0"/>
    <w:rPr>
      <w:rFonts w:ascii="Courier New" w:eastAsia="Calibri" w:hAnsi="Courier New" w:cs="Courier New"/>
      <w:lang w:val="uk-UA" w:eastAsia="zh-CN"/>
    </w:rPr>
  </w:style>
  <w:style w:type="paragraph" w:styleId="afc">
    <w:name w:val="header"/>
    <w:basedOn w:val="a"/>
    <w:link w:val="afd"/>
    <w:uiPriority w:val="99"/>
    <w:semiHidden/>
    <w:unhideWhenUsed/>
    <w:rsid w:val="002F46E0"/>
    <w:pPr>
      <w:tabs>
        <w:tab w:val="center" w:pos="4677"/>
        <w:tab w:val="right" w:pos="9355"/>
      </w:tabs>
      <w:suppressAutoHyphens/>
    </w:pPr>
    <w:rPr>
      <w:rFonts w:eastAsia="Calibri"/>
      <w:sz w:val="22"/>
      <w:szCs w:val="22"/>
      <w:lang w:val="uk-UA" w:eastAsia="zh-CN" w:bidi="ar-SA"/>
    </w:rPr>
  </w:style>
  <w:style w:type="character" w:customStyle="1" w:styleId="afd">
    <w:name w:val="Верхний колонтитул Знак"/>
    <w:basedOn w:val="a0"/>
    <w:link w:val="afc"/>
    <w:uiPriority w:val="99"/>
    <w:semiHidden/>
    <w:rsid w:val="002F46E0"/>
    <w:rPr>
      <w:rFonts w:eastAsia="Calibri"/>
      <w:sz w:val="22"/>
      <w:szCs w:val="22"/>
      <w:lang w:val="uk-UA" w:eastAsia="zh-CN"/>
    </w:rPr>
  </w:style>
  <w:style w:type="paragraph" w:styleId="afe">
    <w:name w:val="footer"/>
    <w:basedOn w:val="a"/>
    <w:link w:val="aff"/>
    <w:uiPriority w:val="99"/>
    <w:semiHidden/>
    <w:unhideWhenUsed/>
    <w:rsid w:val="002F46E0"/>
    <w:pPr>
      <w:tabs>
        <w:tab w:val="center" w:pos="4677"/>
        <w:tab w:val="right" w:pos="9355"/>
      </w:tabs>
      <w:suppressAutoHyphens/>
    </w:pPr>
    <w:rPr>
      <w:rFonts w:eastAsia="Calibri"/>
      <w:sz w:val="22"/>
      <w:szCs w:val="22"/>
      <w:lang w:val="uk-UA" w:eastAsia="zh-CN" w:bidi="ar-SA"/>
    </w:rPr>
  </w:style>
  <w:style w:type="character" w:customStyle="1" w:styleId="aff">
    <w:name w:val="Нижний колонтитул Знак"/>
    <w:basedOn w:val="a0"/>
    <w:link w:val="afe"/>
    <w:uiPriority w:val="99"/>
    <w:semiHidden/>
    <w:rsid w:val="002F46E0"/>
    <w:rPr>
      <w:rFonts w:eastAsia="Calibri"/>
      <w:sz w:val="22"/>
      <w:szCs w:val="22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250C-38FC-416B-A881-4C01FC03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204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 3</cp:lastModifiedBy>
  <cp:revision>15</cp:revision>
  <cp:lastPrinted>2022-03-17T11:26:00Z</cp:lastPrinted>
  <dcterms:created xsi:type="dcterms:W3CDTF">2021-04-09T08:44:00Z</dcterms:created>
  <dcterms:modified xsi:type="dcterms:W3CDTF">2022-03-18T10:24:00Z</dcterms:modified>
</cp:coreProperties>
</file>