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ПРОЄКТ </w:t>
      </w:r>
      <w:r>
        <w:rPr>
          <w:b/>
          <w:bCs/>
          <w:sz w:val="28"/>
          <w:szCs w:val="28"/>
          <w:lang w:val="uk-UA"/>
        </w:rPr>
        <w:t>РІШЕННЯ</w:t>
      </w:r>
    </w:p>
    <w:p>
      <w:pPr>
        <w:pStyle w:val="BodyText2"/>
        <w:bidi w:val="0"/>
        <w:spacing w:lineRule="auto" w:line="240" w:before="0" w:after="0"/>
        <w:ind w:left="0" w:right="0" w:hanging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____________________                     </w:t>
      </w:r>
      <w:r>
        <w:rPr>
          <w:b w:val="false"/>
          <w:bCs w:val="false"/>
          <w:sz w:val="28"/>
          <w:szCs w:val="28"/>
          <w:lang w:val="uk-UA"/>
        </w:rPr>
        <w:t xml:space="preserve"> </w:t>
      </w:r>
      <w:r>
        <w:rPr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b/>
          <w:bCs/>
          <w:sz w:val="28"/>
          <w:szCs w:val="28"/>
          <w:lang w:val="uk-UA"/>
        </w:rPr>
        <w:t xml:space="preserve">                               </w:t>
      </w:r>
      <w:r>
        <w:rPr>
          <w:b w:val="false"/>
          <w:bCs w:val="false"/>
          <w:sz w:val="28"/>
          <w:szCs w:val="28"/>
          <w:lang w:val="uk-UA"/>
        </w:rPr>
        <w:t xml:space="preserve">  №</w:t>
      </w:r>
      <w:r>
        <w:rPr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20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Про переукладання договору  оренди комунального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майна, розташованого по вул.Центральна, 5,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>загальною площею 346,8 кв.м.</w:t>
      </w:r>
    </w:p>
    <w:p>
      <w:pPr>
        <w:pStyle w:val="Style20"/>
        <w:bidi w:val="0"/>
        <w:spacing w:lineRule="auto" w:line="276" w:before="0" w:after="0"/>
        <w:jc w:val="left"/>
        <w:rPr/>
      </w:pPr>
      <w:r>
        <w:rPr/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hi-IN"/>
        </w:rPr>
        <w:t>звернення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управління освіти виконавчого комітету Покровської міської ради від 22.11.2021 року №2968 та лист ФОП Гончарова А.В. від 18.11.2021 року щодо переукладання договору оренди №4 від 04.02.2019 року, у продовжені якого було відмовлено рішенням виконавчого комітету Покровської міської ради від 26.10.2021 року №484, керуючись Законом України від 03.10.2019 №157-ІХ "Про оренду державного та комунального майна", пунктом 142 “Порядку передачі в оренду державного та комунального майна”, затвердженого постановою КМУ від 03.06.2020 року №483, статтею 29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76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lineRule="auto" w:line="276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Переукласти з Фізичною особою-підприємцем Гончаровим А.В. (реєстраційний номер облікової картки платника податку 3193514138) договір оренди №4 від 04.02.2019 року на користування комунальним майном — приміщеннями нежитлової будівлі, загальною площею 346,8 кв.м., розташованої в м.Покров Дніпропетровської обл. по вул. Центральна, 5. </w:t>
      </w:r>
    </w:p>
    <w:p>
      <w:pPr>
        <w:pStyle w:val="Normal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ru-RU" w:bidi="hi-IN"/>
        </w:rPr>
        <w:t>Д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оговір оренди переукласти згідно з Примірним договором оренди, затвердженим пос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тановою КМУ від 12.08.2020 року №820, та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ru-RU" w:bidi="hi-IN"/>
        </w:rPr>
        <w:t>згідно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з пунктом 142 “Порядку передачі в оренду державного та комунального майна”, затвердженим постановою КМУ від 03.06.2020 року №483, на умовах, що були визначені в договорі, у продовженні якого було відмовлено.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3. Контроль за виконанням цього рішення покласти  на заступника міського голови Чистякова О.</w:t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ntiqua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Style13">
    <w:name w:val="Гіперпосилання"/>
    <w:qFormat/>
    <w:rPr>
      <w:color w:val="000080"/>
      <w:u w:val="single"/>
      <w:lang w:val="zxx" w:eastAsia="zxx" w:bidi="zxx"/>
    </w:rPr>
  </w:style>
  <w:style w:type="character" w:styleId="Style14">
    <w:name w:val="Відвідане гіперпосилання"/>
    <w:qFormat/>
    <w:rPr>
      <w:color w:val="800000"/>
      <w:u w:val="single"/>
      <w:lang w:val="zxx" w:eastAsia="zxx" w:bidi="zxx"/>
    </w:rPr>
  </w:style>
  <w:style w:type="character" w:styleId="Style15">
    <w:name w:val="Маркери"/>
    <w:qFormat/>
    <w:rPr>
      <w:rFonts w:ascii="OpenSymbol" w:hAnsi="OpenSymbol" w:eastAsia="OpenSymbol" w:cs="OpenSymbol"/>
    </w:rPr>
  </w:style>
  <w:style w:type="character" w:styleId="Style16">
    <w:name w:val="Символ нумерації"/>
    <w:qFormat/>
    <w:rPr/>
  </w:style>
  <w:style w:type="character" w:styleId="Style17">
    <w:name w:val="Номер сторінки"/>
    <w:qFormat/>
    <w:rPr/>
  </w:style>
  <w:style w:type="character" w:styleId="Style18">
    <w:name w:val="Интернет-ссылка"/>
    <w:qFormat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2"/>
      <w:sz w:val="24"/>
      <w:szCs w:val="24"/>
      <w:lang w:val="uk-UA" w:eastAsia="zh-CN" w:bidi="ar-SA"/>
    </w:rPr>
  </w:style>
  <w:style w:type="paragraph" w:styleId="Style26">
    <w:name w:val="Нормальний текст"/>
    <w:basedOn w:val="Normal"/>
    <w:qFormat/>
    <w:pPr>
      <w:spacing w:lineRule="auto" w:line="240" w:before="120" w:after="0"/>
      <w:ind w:left="0" w:right="0" w:firstLine="567"/>
    </w:pPr>
    <w:rPr>
      <w:rFonts w:ascii="Antiqua;Arial" w:hAnsi="Antiqua;Arial" w:eastAsia="Times New Roman" w:cs="Times New Roman"/>
      <w:sz w:val="26"/>
      <w:szCs w:val="20"/>
      <w:lang w:val="uk-UA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Колонтитул"/>
    <w:basedOn w:val="Normal"/>
    <w:qFormat/>
    <w:pPr/>
    <w:rPr/>
  </w:style>
  <w:style w:type="paragraph" w:styleId="Style29">
    <w:name w:val="Header"/>
    <w:basedOn w:val="Style27"/>
    <w:pPr>
      <w:suppressLineNumbers/>
    </w:pPr>
    <w:rPr/>
  </w:style>
  <w:style w:type="paragraph" w:styleId="Style30">
    <w:name w:val="Footer"/>
    <w:basedOn w:val="Style27"/>
    <w:pPr>
      <w:suppressLineNumbers/>
    </w:pPr>
    <w:rPr/>
  </w:style>
  <w:style w:type="paragraph" w:styleId="Style31">
    <w:name w:val="Текст у вказаному форматі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314</TotalTime>
  <Application>LibreOffice/7.2.2.2$Linux_X86_64 LibreOffice_project/20$Build-2</Application>
  <AppVersion>15.0000</AppVersion>
  <Pages>1</Pages>
  <Words>214</Words>
  <Characters>1456</Characters>
  <CharactersWithSpaces>1723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2021-11-15T08:26:58Z</dcterms:created>
  <dc:creator/>
  <dc:description/>
  <dc:language>uk-UA</dc:language>
  <cp:lastModifiedBy/>
  <dcterms:modified xsi:type="dcterms:W3CDTF">2021-11-23T08:35:33Z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