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BA" w:rsidRDefault="00FF12BA">
      <w:pPr>
        <w:pStyle w:val="a3"/>
        <w:ind w:left="4587"/>
        <w:rPr>
          <w:sz w:val="20"/>
        </w:rPr>
      </w:pPr>
    </w:p>
    <w:p w:rsidR="00FF12BA" w:rsidRDefault="007E6162">
      <w:pPr>
        <w:pStyle w:val="Heading1"/>
        <w:spacing w:before="2"/>
      </w:pPr>
      <w:r>
        <w:t>ВИКОНАВЧИЙ КОМІТЕТ ПОКРОВСЬКОЇ МІСЬКОЇ РАДИ ДНІПРОПЕТРОВСЬКОЇ ОБЛАСТІ</w:t>
      </w:r>
    </w:p>
    <w:p w:rsidR="00FF12BA" w:rsidRDefault="00750273">
      <w:pPr>
        <w:spacing w:before="138"/>
        <w:ind w:left="963" w:right="986"/>
        <w:jc w:val="center"/>
        <w:rPr>
          <w:b/>
          <w:sz w:val="28"/>
        </w:rPr>
      </w:pPr>
      <w:r>
        <w:rPr>
          <w:b/>
          <w:sz w:val="28"/>
        </w:rPr>
        <w:t xml:space="preserve">ПРОЄКТ </w:t>
      </w:r>
      <w:r w:rsidR="007E6162">
        <w:rPr>
          <w:b/>
          <w:sz w:val="28"/>
        </w:rPr>
        <w:t>РІШЕННЯ</w:t>
      </w:r>
    </w:p>
    <w:p w:rsidR="00FF12BA" w:rsidRDefault="007E6162">
      <w:pPr>
        <w:tabs>
          <w:tab w:val="left" w:pos="7803"/>
          <w:tab w:val="left" w:pos="9745"/>
        </w:tabs>
        <w:ind w:left="4441"/>
        <w:rPr>
          <w:sz w:val="28"/>
        </w:rPr>
      </w:pP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ab/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12BA" w:rsidRDefault="00FF12BA">
      <w:pPr>
        <w:pStyle w:val="a3"/>
        <w:spacing w:line="20" w:lineRule="exact"/>
        <w:ind w:left="92"/>
        <w:rPr>
          <w:sz w:val="2"/>
        </w:rPr>
      </w:pPr>
      <w:r w:rsidRPr="00FF12BA">
        <w:rPr>
          <w:sz w:val="2"/>
        </w:rPr>
      </w:r>
      <w:r>
        <w:rPr>
          <w:sz w:val="2"/>
        </w:rPr>
        <w:pict>
          <v:group id="_x0000_s1026" style="width:140pt;height:.9pt;mso-position-horizontal-relative:char;mso-position-vertical-relative:line" coordsize="2800,18">
            <v:line id="_x0000_s1027" style="position:absolute" from="0,9" to="2800,9" strokeweight=".31114mm"/>
            <w10:wrap type="none"/>
            <w10:anchorlock/>
          </v:group>
        </w:pict>
      </w:r>
    </w:p>
    <w:p w:rsidR="00FF12BA" w:rsidRDefault="00FF12BA">
      <w:pPr>
        <w:pStyle w:val="a3"/>
        <w:rPr>
          <w:sz w:val="20"/>
        </w:rPr>
      </w:pPr>
    </w:p>
    <w:p w:rsidR="00FF12BA" w:rsidRDefault="00FF12BA">
      <w:pPr>
        <w:pStyle w:val="a3"/>
        <w:spacing w:before="6"/>
        <w:rPr>
          <w:sz w:val="22"/>
        </w:rPr>
      </w:pPr>
    </w:p>
    <w:p w:rsidR="00FF12BA" w:rsidRDefault="007E6162">
      <w:pPr>
        <w:pStyle w:val="a3"/>
        <w:spacing w:before="89"/>
        <w:ind w:left="100" w:right="6133"/>
      </w:pPr>
      <w:r>
        <w:t>Про переукладання договору найму житлового приміщення</w:t>
      </w:r>
    </w:p>
    <w:p w:rsidR="00FF12BA" w:rsidRDefault="00FF12BA">
      <w:pPr>
        <w:pStyle w:val="a3"/>
        <w:spacing w:before="6"/>
        <w:rPr>
          <w:sz w:val="44"/>
        </w:rPr>
      </w:pPr>
    </w:p>
    <w:p w:rsidR="00FF12BA" w:rsidRDefault="007E6162" w:rsidP="00750273">
      <w:pPr>
        <w:pStyle w:val="a3"/>
        <w:ind w:left="100" w:right="372" w:firstLine="708"/>
        <w:jc w:val="both"/>
      </w:pPr>
      <w:r>
        <w:t xml:space="preserve">Керуючись ст. 61,64,106,107 Житлового Кодексу України, ст.30 Закону України «Про місцеве самоврядування в Україні», розглянувши заяву громадянки </w:t>
      </w:r>
      <w:r w:rsidR="00750273">
        <w:t>ХХХХХХ</w:t>
      </w:r>
      <w:r>
        <w:t xml:space="preserve"> викон</w:t>
      </w:r>
      <w:r>
        <w:t>ком міської ради</w:t>
      </w:r>
    </w:p>
    <w:p w:rsidR="00FF12BA" w:rsidRDefault="00FF12BA">
      <w:pPr>
        <w:pStyle w:val="a3"/>
      </w:pPr>
    </w:p>
    <w:p w:rsidR="00FF12BA" w:rsidRDefault="007E6162">
      <w:pPr>
        <w:pStyle w:val="Heading1"/>
        <w:ind w:left="100" w:right="0"/>
        <w:jc w:val="left"/>
      </w:pPr>
      <w:r>
        <w:t>ВИРІШИВ:</w:t>
      </w:r>
    </w:p>
    <w:p w:rsidR="00FF12BA" w:rsidRDefault="00FF12BA">
      <w:pPr>
        <w:pStyle w:val="a3"/>
        <w:rPr>
          <w:b/>
        </w:rPr>
      </w:pPr>
    </w:p>
    <w:p w:rsidR="00750273" w:rsidRDefault="00750273" w:rsidP="00750273">
      <w:pPr>
        <w:pStyle w:val="a4"/>
        <w:numPr>
          <w:ilvl w:val="0"/>
          <w:numId w:val="1"/>
        </w:numPr>
        <w:tabs>
          <w:tab w:val="left" w:pos="1089"/>
          <w:tab w:val="left" w:pos="2464"/>
        </w:tabs>
        <w:ind w:left="100" w:right="385" w:firstLine="708"/>
        <w:jc w:val="both"/>
        <w:rPr>
          <w:sz w:val="28"/>
        </w:rPr>
      </w:pPr>
      <w:r>
        <w:rPr>
          <w:sz w:val="28"/>
        </w:rPr>
        <w:t xml:space="preserve"> </w:t>
      </w:r>
      <w:r w:rsidR="007E6162">
        <w:rPr>
          <w:sz w:val="28"/>
        </w:rPr>
        <w:t xml:space="preserve">У зв’язку зі смертю </w:t>
      </w:r>
      <w:r>
        <w:rPr>
          <w:sz w:val="28"/>
        </w:rPr>
        <w:t xml:space="preserve">ХХХХХХ, головного квартиронаймача </w:t>
      </w:r>
      <w:r w:rsidR="007E6162">
        <w:rPr>
          <w:sz w:val="28"/>
        </w:rPr>
        <w:t xml:space="preserve">квартири </w:t>
      </w:r>
      <w:r>
        <w:rPr>
          <w:sz w:val="28"/>
        </w:rPr>
        <w:t>ХХХХХХ</w:t>
      </w:r>
      <w:r w:rsidR="007E6162">
        <w:rPr>
          <w:sz w:val="28"/>
        </w:rPr>
        <w:t xml:space="preserve"> будинку </w:t>
      </w:r>
      <w:r>
        <w:rPr>
          <w:sz w:val="28"/>
        </w:rPr>
        <w:t>ХХХХХХ</w:t>
      </w:r>
      <w:r w:rsidR="007E6162">
        <w:rPr>
          <w:sz w:val="28"/>
        </w:rPr>
        <w:t xml:space="preserve"> по вулиці </w:t>
      </w:r>
      <w:r>
        <w:rPr>
          <w:sz w:val="28"/>
        </w:rPr>
        <w:t>ХХХХХХ</w:t>
      </w:r>
      <w:r w:rsidR="007E6162">
        <w:rPr>
          <w:sz w:val="28"/>
        </w:rPr>
        <w:t xml:space="preserve">, визнати наймачем його дружину </w:t>
      </w:r>
      <w:r>
        <w:rPr>
          <w:sz w:val="28"/>
        </w:rPr>
        <w:t>ХХХХХХ</w:t>
      </w:r>
      <w:r w:rsidR="007E6162">
        <w:rPr>
          <w:sz w:val="28"/>
        </w:rPr>
        <w:t>, з переоформленням на її ім’я договор</w:t>
      </w:r>
      <w:r w:rsidR="007E6162">
        <w:rPr>
          <w:sz w:val="28"/>
        </w:rPr>
        <w:t>у</w:t>
      </w:r>
      <w:r w:rsidR="007E6162">
        <w:rPr>
          <w:spacing w:val="-4"/>
          <w:sz w:val="28"/>
        </w:rPr>
        <w:t xml:space="preserve"> </w:t>
      </w:r>
      <w:r w:rsidR="007E6162">
        <w:rPr>
          <w:sz w:val="28"/>
        </w:rPr>
        <w:t>найму.</w:t>
      </w:r>
    </w:p>
    <w:p w:rsidR="00FF12BA" w:rsidRPr="00750273" w:rsidRDefault="00750273" w:rsidP="00750273">
      <w:pPr>
        <w:pStyle w:val="a4"/>
        <w:numPr>
          <w:ilvl w:val="0"/>
          <w:numId w:val="1"/>
        </w:numPr>
        <w:tabs>
          <w:tab w:val="left" w:pos="1089"/>
          <w:tab w:val="left" w:pos="2464"/>
        </w:tabs>
        <w:ind w:left="100" w:right="385" w:firstLine="708"/>
        <w:jc w:val="both"/>
        <w:rPr>
          <w:sz w:val="28"/>
        </w:rPr>
      </w:pPr>
      <w:r>
        <w:rPr>
          <w:sz w:val="28"/>
        </w:rPr>
        <w:t xml:space="preserve"> </w:t>
      </w:r>
      <w:r w:rsidR="007E6162" w:rsidRPr="00750273">
        <w:rPr>
          <w:sz w:val="28"/>
          <w:szCs w:val="28"/>
        </w:rPr>
        <w:t>Директору Покровського міського комунального</w:t>
      </w:r>
      <w:r w:rsidR="007E6162" w:rsidRPr="00750273">
        <w:rPr>
          <w:spacing w:val="-6"/>
          <w:sz w:val="28"/>
          <w:szCs w:val="28"/>
        </w:rPr>
        <w:t xml:space="preserve"> </w:t>
      </w:r>
      <w:r w:rsidR="007E6162" w:rsidRPr="00750273">
        <w:rPr>
          <w:sz w:val="28"/>
          <w:szCs w:val="28"/>
        </w:rPr>
        <w:t>підприємства</w:t>
      </w:r>
      <w:r w:rsidRPr="00750273">
        <w:rPr>
          <w:sz w:val="28"/>
          <w:szCs w:val="28"/>
        </w:rPr>
        <w:t xml:space="preserve"> </w:t>
      </w:r>
      <w:r w:rsidR="007E6162" w:rsidRPr="00750273">
        <w:rPr>
          <w:sz w:val="28"/>
          <w:szCs w:val="28"/>
        </w:rPr>
        <w:t>«ЖИТЛКОМСЕРВІС» Валентині МІН</w:t>
      </w:r>
      <w:r w:rsidRPr="00750273">
        <w:rPr>
          <w:sz w:val="28"/>
          <w:szCs w:val="28"/>
        </w:rPr>
        <w:t xml:space="preserve">ЕНКО забезпечити переоформлення </w:t>
      </w:r>
      <w:r w:rsidR="007E6162" w:rsidRPr="00750273">
        <w:rPr>
          <w:sz w:val="28"/>
          <w:szCs w:val="28"/>
        </w:rPr>
        <w:t>договорів найму згідно з рішенням</w:t>
      </w:r>
      <w:r w:rsidR="007E6162">
        <w:t>.</w:t>
      </w:r>
    </w:p>
    <w:p w:rsidR="00FF12BA" w:rsidRDefault="00FF12BA">
      <w:pPr>
        <w:pStyle w:val="a3"/>
        <w:rPr>
          <w:sz w:val="30"/>
        </w:rPr>
      </w:pPr>
    </w:p>
    <w:p w:rsidR="00FF12BA" w:rsidRDefault="00FF12BA">
      <w:pPr>
        <w:pStyle w:val="a3"/>
        <w:rPr>
          <w:sz w:val="30"/>
        </w:rPr>
      </w:pPr>
    </w:p>
    <w:p w:rsidR="00FF12BA" w:rsidRDefault="00FF12BA">
      <w:pPr>
        <w:pStyle w:val="a3"/>
        <w:rPr>
          <w:sz w:val="30"/>
        </w:rPr>
      </w:pPr>
    </w:p>
    <w:p w:rsidR="00FF12BA" w:rsidRDefault="007E6162">
      <w:pPr>
        <w:pStyle w:val="a3"/>
        <w:tabs>
          <w:tab w:val="left" w:pos="6875"/>
        </w:tabs>
        <w:spacing w:before="253"/>
        <w:ind w:left="10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Олександр</w:t>
      </w:r>
      <w:r>
        <w:rPr>
          <w:spacing w:val="-3"/>
        </w:rPr>
        <w:t xml:space="preserve"> </w:t>
      </w:r>
      <w:r>
        <w:t>ШАПОВАЛ</w:t>
      </w:r>
    </w:p>
    <w:sectPr w:rsidR="00FF12BA" w:rsidSect="00FF12BA">
      <w:type w:val="continuous"/>
      <w:pgSz w:w="11910" w:h="16840"/>
      <w:pgMar w:top="36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CE8"/>
    <w:multiLevelType w:val="hybridMultilevel"/>
    <w:tmpl w:val="2348ECCC"/>
    <w:lvl w:ilvl="0" w:tplc="DD2A298E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78DAE1BE">
      <w:numFmt w:val="bullet"/>
      <w:lvlText w:val="•"/>
      <w:lvlJc w:val="left"/>
      <w:pPr>
        <w:ind w:left="1076" w:hanging="280"/>
      </w:pPr>
      <w:rPr>
        <w:rFonts w:hint="default"/>
        <w:lang w:val="uk-UA" w:eastAsia="en-US" w:bidi="ar-SA"/>
      </w:rPr>
    </w:lvl>
    <w:lvl w:ilvl="2" w:tplc="E7FA143A">
      <w:numFmt w:val="bullet"/>
      <w:lvlText w:val="•"/>
      <w:lvlJc w:val="left"/>
      <w:pPr>
        <w:ind w:left="2053" w:hanging="280"/>
      </w:pPr>
      <w:rPr>
        <w:rFonts w:hint="default"/>
        <w:lang w:val="uk-UA" w:eastAsia="en-US" w:bidi="ar-SA"/>
      </w:rPr>
    </w:lvl>
    <w:lvl w:ilvl="3" w:tplc="47062E40">
      <w:numFmt w:val="bullet"/>
      <w:lvlText w:val="•"/>
      <w:lvlJc w:val="left"/>
      <w:pPr>
        <w:ind w:left="3029" w:hanging="280"/>
      </w:pPr>
      <w:rPr>
        <w:rFonts w:hint="default"/>
        <w:lang w:val="uk-UA" w:eastAsia="en-US" w:bidi="ar-SA"/>
      </w:rPr>
    </w:lvl>
    <w:lvl w:ilvl="4" w:tplc="B0D8D30C">
      <w:numFmt w:val="bullet"/>
      <w:lvlText w:val="•"/>
      <w:lvlJc w:val="left"/>
      <w:pPr>
        <w:ind w:left="4006" w:hanging="280"/>
      </w:pPr>
      <w:rPr>
        <w:rFonts w:hint="default"/>
        <w:lang w:val="uk-UA" w:eastAsia="en-US" w:bidi="ar-SA"/>
      </w:rPr>
    </w:lvl>
    <w:lvl w:ilvl="5" w:tplc="ECB6B31E">
      <w:numFmt w:val="bullet"/>
      <w:lvlText w:val="•"/>
      <w:lvlJc w:val="left"/>
      <w:pPr>
        <w:ind w:left="4983" w:hanging="280"/>
      </w:pPr>
      <w:rPr>
        <w:rFonts w:hint="default"/>
        <w:lang w:val="uk-UA" w:eastAsia="en-US" w:bidi="ar-SA"/>
      </w:rPr>
    </w:lvl>
    <w:lvl w:ilvl="6" w:tplc="F408875E">
      <w:numFmt w:val="bullet"/>
      <w:lvlText w:val="•"/>
      <w:lvlJc w:val="left"/>
      <w:pPr>
        <w:ind w:left="5959" w:hanging="280"/>
      </w:pPr>
      <w:rPr>
        <w:rFonts w:hint="default"/>
        <w:lang w:val="uk-UA" w:eastAsia="en-US" w:bidi="ar-SA"/>
      </w:rPr>
    </w:lvl>
    <w:lvl w:ilvl="7" w:tplc="A5A40282">
      <w:numFmt w:val="bullet"/>
      <w:lvlText w:val="•"/>
      <w:lvlJc w:val="left"/>
      <w:pPr>
        <w:ind w:left="6936" w:hanging="280"/>
      </w:pPr>
      <w:rPr>
        <w:rFonts w:hint="default"/>
        <w:lang w:val="uk-UA" w:eastAsia="en-US" w:bidi="ar-SA"/>
      </w:rPr>
    </w:lvl>
    <w:lvl w:ilvl="8" w:tplc="AD4CE22A">
      <w:numFmt w:val="bullet"/>
      <w:lvlText w:val="•"/>
      <w:lvlJc w:val="left"/>
      <w:pPr>
        <w:ind w:left="7912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2BA"/>
    <w:rsid w:val="00750273"/>
    <w:rsid w:val="007E6162"/>
    <w:rsid w:val="00FF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2B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2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2B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12BA"/>
    <w:pPr>
      <w:ind w:left="963" w:right="98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12BA"/>
    <w:pPr>
      <w:ind w:left="100" w:hanging="281"/>
    </w:pPr>
  </w:style>
  <w:style w:type="paragraph" w:customStyle="1" w:styleId="TableParagraph">
    <w:name w:val="Table Paragraph"/>
    <w:basedOn w:val="a"/>
    <w:uiPriority w:val="1"/>
    <w:qFormat/>
    <w:rsid w:val="00FF12BA"/>
  </w:style>
  <w:style w:type="paragraph" w:styleId="a5">
    <w:name w:val="Balloon Text"/>
    <w:basedOn w:val="a"/>
    <w:link w:val="a6"/>
    <w:uiPriority w:val="99"/>
    <w:semiHidden/>
    <w:unhideWhenUsed/>
    <w:rsid w:val="00750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27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GTLX</dc:creator>
  <cp:lastModifiedBy>Пользователь Windows</cp:lastModifiedBy>
  <cp:revision>2</cp:revision>
  <dcterms:created xsi:type="dcterms:W3CDTF">2023-12-08T11:09:00Z</dcterms:created>
  <dcterms:modified xsi:type="dcterms:W3CDTF">2023-12-08T11:09:00Z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2023-12-08T00:00:00Z</vt:filetime>
  </property>
</Properties>
</file>