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021E" w:rsidRDefault="00C80997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ПОКРОВСЬКА МІСЬКА РАДА</w:t>
      </w:r>
    </w:p>
    <w:p w:rsidR="0013021E" w:rsidRDefault="00C80997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13021E" w:rsidRDefault="00226752">
      <w:pPr>
        <w:pStyle w:val="a5"/>
        <w:spacing w:after="0"/>
        <w:jc w:val="center"/>
        <w:rPr>
          <w:lang w:val="x-none" w:eastAsia="x-none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0795" t="10160" r="17780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" strokeweight=".49mm">
                <v:stroke joinstyle="miter" endcap="square"/>
              </v:line>
            </w:pict>
          </mc:Fallback>
        </mc:AlternateContent>
      </w:r>
    </w:p>
    <w:p w:rsidR="0013021E" w:rsidRDefault="00226752">
      <w:pPr>
        <w:pStyle w:val="a5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 </w:t>
      </w:r>
      <w:r w:rsidR="00C80997">
        <w:rPr>
          <w:b/>
          <w:sz w:val="28"/>
          <w:szCs w:val="28"/>
        </w:rPr>
        <w:t>РІШЕННЯ</w:t>
      </w:r>
    </w:p>
    <w:p w:rsidR="00526AF4" w:rsidRDefault="00526AF4">
      <w:pPr>
        <w:pStyle w:val="a5"/>
        <w:spacing w:after="0"/>
        <w:jc w:val="center"/>
      </w:pPr>
    </w:p>
    <w:p w:rsidR="00226752" w:rsidRPr="00226752" w:rsidRDefault="00226752" w:rsidP="0022675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40"/>
      </w:tblGrid>
      <w:tr w:rsidR="00226752" w:rsidRPr="00226752" w:rsidTr="00526AF4">
        <w:tc>
          <w:tcPr>
            <w:tcW w:w="5040" w:type="dxa"/>
            <w:shd w:val="clear" w:color="auto" w:fill="auto"/>
          </w:tcPr>
          <w:p w:rsidR="00226752" w:rsidRPr="00226752" w:rsidRDefault="00226752" w:rsidP="0022675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752">
              <w:rPr>
                <w:rFonts w:ascii="Times New Roman" w:hAnsi="Times New Roman"/>
                <w:bCs/>
                <w:iCs/>
                <w:sz w:val="28"/>
                <w:szCs w:val="28"/>
              </w:rPr>
              <w:t>Про передачу з балансу на баланс комунального майна територіальної громади м. Покров Дніпропетровської області</w:t>
            </w:r>
            <w:r w:rsidRPr="002267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226752" w:rsidRPr="00226752" w:rsidRDefault="00226752" w:rsidP="00226752">
      <w:pPr>
        <w:pStyle w:val="1"/>
        <w:tabs>
          <w:tab w:val="left" w:pos="0"/>
        </w:tabs>
        <w:ind w:firstLine="709"/>
        <w:rPr>
          <w:szCs w:val="28"/>
        </w:rPr>
      </w:pPr>
      <w:r w:rsidRPr="00226752">
        <w:rPr>
          <w:szCs w:val="28"/>
        </w:rPr>
        <w:t xml:space="preserve"> </w:t>
      </w:r>
    </w:p>
    <w:p w:rsidR="008A3BF5" w:rsidRDefault="008A3BF5" w:rsidP="00226752">
      <w:pPr>
        <w:pStyle w:val="1"/>
        <w:tabs>
          <w:tab w:val="left" w:pos="0"/>
        </w:tabs>
        <w:ind w:firstLine="709"/>
        <w:rPr>
          <w:szCs w:val="28"/>
        </w:rPr>
      </w:pPr>
    </w:p>
    <w:p w:rsidR="00226752" w:rsidRPr="00226752" w:rsidRDefault="00226752" w:rsidP="00226752">
      <w:pPr>
        <w:pStyle w:val="1"/>
        <w:tabs>
          <w:tab w:val="left" w:pos="0"/>
        </w:tabs>
        <w:ind w:firstLine="709"/>
        <w:rPr>
          <w:szCs w:val="28"/>
        </w:rPr>
      </w:pPr>
      <w:r w:rsidRPr="00226752">
        <w:rPr>
          <w:szCs w:val="28"/>
        </w:rPr>
        <w:t>Розглянувши листи керівників комунальних підприємств м. Покров щодо передачі з балансу на баланс комунального майна, що належить до власності територіальної громади м. Покров Дніпропетровської області, з метою його експлуатації за цільовим призначенням, керуючись статтями 26, 60 Закону України «Про місцеве самоврядування в Україні», міська рада</w:t>
      </w:r>
    </w:p>
    <w:p w:rsidR="00226752" w:rsidRPr="00226752" w:rsidRDefault="00226752" w:rsidP="0022675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6752" w:rsidRPr="00226752" w:rsidRDefault="00226752" w:rsidP="00226752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26752">
        <w:rPr>
          <w:rFonts w:ascii="Times New Roman" w:hAnsi="Times New Roman"/>
          <w:b/>
          <w:sz w:val="28"/>
          <w:szCs w:val="28"/>
        </w:rPr>
        <w:t>ВИРІШИЛА:</w:t>
      </w:r>
    </w:p>
    <w:p w:rsidR="00226752" w:rsidRPr="00226752" w:rsidRDefault="00226752" w:rsidP="0022675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6752" w:rsidRPr="00226752" w:rsidRDefault="00226752" w:rsidP="0022675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6752">
        <w:rPr>
          <w:rFonts w:ascii="Times New Roman" w:hAnsi="Times New Roman"/>
          <w:sz w:val="28"/>
          <w:szCs w:val="28"/>
        </w:rPr>
        <w:t>1. Передати з балансу на баланс та закріпити на праві господарського відання майно комунальної власно</w:t>
      </w:r>
      <w:r w:rsidR="00FB7551">
        <w:rPr>
          <w:rFonts w:ascii="Times New Roman" w:hAnsi="Times New Roman"/>
          <w:sz w:val="28"/>
          <w:szCs w:val="28"/>
        </w:rPr>
        <w:t>сті згідно додатку 1, додатку 2, додаток 3.</w:t>
      </w:r>
    </w:p>
    <w:p w:rsidR="00226752" w:rsidRPr="00226752" w:rsidRDefault="00226752" w:rsidP="0022675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6752">
        <w:rPr>
          <w:rFonts w:ascii="Times New Roman" w:hAnsi="Times New Roman"/>
          <w:sz w:val="28"/>
          <w:szCs w:val="28"/>
        </w:rPr>
        <w:t>2. Майно, зазначене у пункті 1 цього рішення, передати в установленому порядку згідно акта приймання-передачі.</w:t>
      </w:r>
    </w:p>
    <w:p w:rsidR="00226752" w:rsidRPr="00226752" w:rsidRDefault="00226752" w:rsidP="0022675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6752">
        <w:rPr>
          <w:rFonts w:ascii="Times New Roman" w:hAnsi="Times New Roman"/>
          <w:sz w:val="28"/>
          <w:szCs w:val="28"/>
        </w:rPr>
        <w:t xml:space="preserve">3. Контроль за виконанням даного рішення покласти на заступника міського голови </w:t>
      </w:r>
      <w:proofErr w:type="spellStart"/>
      <w:r w:rsidRPr="00226752">
        <w:rPr>
          <w:rFonts w:ascii="Times New Roman" w:hAnsi="Times New Roman"/>
          <w:sz w:val="28"/>
          <w:szCs w:val="28"/>
        </w:rPr>
        <w:t>Чистякова</w:t>
      </w:r>
      <w:proofErr w:type="spellEnd"/>
      <w:r w:rsidRPr="00226752">
        <w:rPr>
          <w:rFonts w:ascii="Times New Roman" w:hAnsi="Times New Roman"/>
          <w:sz w:val="28"/>
          <w:szCs w:val="28"/>
        </w:rPr>
        <w:t xml:space="preserve"> О.Г. та на постійну депутатську комісію з питань благоустрою, житлово-комунального господарства, енергозбереження, транспорту, зв’язку, торгівлі та побутового обслуговування населення    </w:t>
      </w:r>
      <w:r w:rsidR="00BF3334">
        <w:rPr>
          <w:rFonts w:ascii="Times New Roman" w:hAnsi="Times New Roman"/>
          <w:sz w:val="28"/>
          <w:szCs w:val="28"/>
        </w:rPr>
        <w:t xml:space="preserve">                       </w:t>
      </w:r>
      <w:r w:rsidRPr="00226752">
        <w:rPr>
          <w:rFonts w:ascii="Times New Roman" w:hAnsi="Times New Roman"/>
          <w:sz w:val="28"/>
          <w:szCs w:val="28"/>
        </w:rPr>
        <w:t xml:space="preserve">   (Міць Л.О).</w:t>
      </w:r>
    </w:p>
    <w:p w:rsidR="00226752" w:rsidRPr="00226752" w:rsidRDefault="00226752" w:rsidP="00226752">
      <w:pPr>
        <w:spacing w:after="0" w:line="240" w:lineRule="auto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226752" w:rsidRDefault="00226752" w:rsidP="00226752">
      <w:pPr>
        <w:spacing w:after="0" w:line="240" w:lineRule="auto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8A3BF5" w:rsidRDefault="008A3BF5" w:rsidP="00226752">
      <w:pPr>
        <w:spacing w:after="0" w:line="240" w:lineRule="auto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8A3BF5" w:rsidRDefault="008A3BF5" w:rsidP="00226752">
      <w:pPr>
        <w:spacing w:after="0" w:line="240" w:lineRule="auto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8A3BF5" w:rsidRDefault="008A3BF5" w:rsidP="00226752">
      <w:pPr>
        <w:spacing w:after="0" w:line="240" w:lineRule="auto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8A3BF5" w:rsidRDefault="008A3BF5" w:rsidP="00226752">
      <w:pPr>
        <w:spacing w:after="0" w:line="240" w:lineRule="auto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8A3BF5" w:rsidRDefault="008A3BF5" w:rsidP="00226752">
      <w:pPr>
        <w:spacing w:after="0" w:line="240" w:lineRule="auto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8A3BF5" w:rsidRPr="00226752" w:rsidRDefault="008A3BF5" w:rsidP="00226752">
      <w:pPr>
        <w:spacing w:after="0" w:line="240" w:lineRule="auto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226752" w:rsidRPr="008A3BF5" w:rsidRDefault="00226752" w:rsidP="00226752">
      <w:pPr>
        <w:spacing w:after="0" w:line="240" w:lineRule="auto"/>
        <w:rPr>
          <w:rFonts w:ascii="Times New Roman" w:hAnsi="Times New Roman"/>
          <w:color w:val="000000"/>
          <w:spacing w:val="-3"/>
          <w:sz w:val="20"/>
          <w:szCs w:val="20"/>
        </w:rPr>
      </w:pPr>
    </w:p>
    <w:p w:rsidR="00226752" w:rsidRPr="008A3BF5" w:rsidRDefault="008A3BF5" w:rsidP="00226752">
      <w:pPr>
        <w:widowControl w:val="0"/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8A3BF5">
        <w:rPr>
          <w:rFonts w:ascii="Times New Roman" w:hAnsi="Times New Roman"/>
          <w:sz w:val="20"/>
          <w:szCs w:val="20"/>
        </w:rPr>
        <w:t>Цупрова</w:t>
      </w:r>
      <w:proofErr w:type="spellEnd"/>
      <w:r w:rsidRPr="008A3BF5">
        <w:rPr>
          <w:rFonts w:ascii="Times New Roman" w:hAnsi="Times New Roman"/>
          <w:sz w:val="20"/>
          <w:szCs w:val="20"/>
        </w:rPr>
        <w:t xml:space="preserve"> Г.А.4-22-04</w:t>
      </w:r>
    </w:p>
    <w:p w:rsidR="00226752" w:rsidRPr="00226752" w:rsidRDefault="00226752" w:rsidP="00226752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3BF5" w:rsidRDefault="008A3BF5" w:rsidP="00FB7551">
      <w:pPr>
        <w:widowControl w:val="0"/>
        <w:autoSpaceDE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8A3BF5" w:rsidRDefault="008A3BF5" w:rsidP="00FB7551">
      <w:pPr>
        <w:widowControl w:val="0"/>
        <w:autoSpaceDE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8A3BF5" w:rsidRDefault="008A3BF5" w:rsidP="00FB7551">
      <w:pPr>
        <w:widowControl w:val="0"/>
        <w:autoSpaceDE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B7551" w:rsidRPr="00226752" w:rsidRDefault="00FB7551" w:rsidP="002267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B7551" w:rsidRPr="00226752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687" w:rsidRDefault="00415687" w:rsidP="00226752">
      <w:pPr>
        <w:spacing w:after="0" w:line="240" w:lineRule="auto"/>
      </w:pPr>
      <w:r>
        <w:separator/>
      </w:r>
    </w:p>
  </w:endnote>
  <w:endnote w:type="continuationSeparator" w:id="0">
    <w:p w:rsidR="00415687" w:rsidRDefault="00415687" w:rsidP="0022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687" w:rsidRDefault="00415687" w:rsidP="00226752">
      <w:pPr>
        <w:spacing w:after="0" w:line="240" w:lineRule="auto"/>
      </w:pPr>
      <w:r>
        <w:separator/>
      </w:r>
    </w:p>
  </w:footnote>
  <w:footnote w:type="continuationSeparator" w:id="0">
    <w:p w:rsidR="00415687" w:rsidRDefault="00415687" w:rsidP="00226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52"/>
    <w:rsid w:val="0013021E"/>
    <w:rsid w:val="00226752"/>
    <w:rsid w:val="00330DA2"/>
    <w:rsid w:val="00415687"/>
    <w:rsid w:val="004554C2"/>
    <w:rsid w:val="00464762"/>
    <w:rsid w:val="00526AF4"/>
    <w:rsid w:val="005E6DAD"/>
    <w:rsid w:val="00656A29"/>
    <w:rsid w:val="006778BD"/>
    <w:rsid w:val="008A3BF5"/>
    <w:rsid w:val="00A5068C"/>
    <w:rsid w:val="00BF3334"/>
    <w:rsid w:val="00C80997"/>
    <w:rsid w:val="00E0352C"/>
    <w:rsid w:val="00FB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paragraph" w:styleId="1">
    <w:name w:val="heading 1"/>
    <w:basedOn w:val="a"/>
    <w:next w:val="a"/>
    <w:link w:val="10"/>
    <w:qFormat/>
    <w:rsid w:val="00226752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rsid w:val="00226752"/>
    <w:rPr>
      <w:sz w:val="28"/>
      <w:szCs w:val="24"/>
      <w:lang w:val="uk-UA" w:eastAsia="zh-CN"/>
    </w:rPr>
  </w:style>
  <w:style w:type="paragraph" w:styleId="a8">
    <w:name w:val="header"/>
    <w:basedOn w:val="a"/>
    <w:link w:val="a9"/>
    <w:uiPriority w:val="99"/>
    <w:unhideWhenUsed/>
    <w:rsid w:val="002267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6752"/>
    <w:rPr>
      <w:rFonts w:ascii="Calibri" w:eastAsia="Calibri" w:hAnsi="Calibri"/>
      <w:sz w:val="22"/>
      <w:szCs w:val="22"/>
      <w:lang w:val="uk-UA" w:eastAsia="zh-CN"/>
    </w:rPr>
  </w:style>
  <w:style w:type="paragraph" w:styleId="aa">
    <w:name w:val="footer"/>
    <w:basedOn w:val="a"/>
    <w:link w:val="ab"/>
    <w:uiPriority w:val="99"/>
    <w:unhideWhenUsed/>
    <w:rsid w:val="002267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6752"/>
    <w:rPr>
      <w:rFonts w:ascii="Calibri" w:eastAsia="Calibri" w:hAnsi="Calibri"/>
      <w:sz w:val="22"/>
      <w:szCs w:val="22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paragraph" w:styleId="1">
    <w:name w:val="heading 1"/>
    <w:basedOn w:val="a"/>
    <w:next w:val="a"/>
    <w:link w:val="10"/>
    <w:qFormat/>
    <w:rsid w:val="00226752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rsid w:val="00226752"/>
    <w:rPr>
      <w:sz w:val="28"/>
      <w:szCs w:val="24"/>
      <w:lang w:val="uk-UA" w:eastAsia="zh-CN"/>
    </w:rPr>
  </w:style>
  <w:style w:type="paragraph" w:styleId="a8">
    <w:name w:val="header"/>
    <w:basedOn w:val="a"/>
    <w:link w:val="a9"/>
    <w:uiPriority w:val="99"/>
    <w:unhideWhenUsed/>
    <w:rsid w:val="002267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6752"/>
    <w:rPr>
      <w:rFonts w:ascii="Calibri" w:eastAsia="Calibri" w:hAnsi="Calibri"/>
      <w:sz w:val="22"/>
      <w:szCs w:val="22"/>
      <w:lang w:val="uk-UA" w:eastAsia="zh-CN"/>
    </w:rPr>
  </w:style>
  <w:style w:type="paragraph" w:styleId="aa">
    <w:name w:val="footer"/>
    <w:basedOn w:val="a"/>
    <w:link w:val="ab"/>
    <w:uiPriority w:val="99"/>
    <w:unhideWhenUsed/>
    <w:rsid w:val="002267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6752"/>
    <w:rPr>
      <w:rFonts w:ascii="Calibri" w:eastAsia="Calibri" w:hAnsi="Calibri"/>
      <w:sz w:val="22"/>
      <w:szCs w:val="22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1;&#1083;&#1072;&#1085;&#1082;%20&#1088;&#1110;&#1096;&#1077;&#1085;&#1085;&#1103;%20&#1052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</Template>
  <TotalTime>68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8</cp:revision>
  <cp:lastPrinted>2019-02-05T12:05:00Z</cp:lastPrinted>
  <dcterms:created xsi:type="dcterms:W3CDTF">2019-03-22T07:47:00Z</dcterms:created>
  <dcterms:modified xsi:type="dcterms:W3CDTF">2019-06-27T09:08:00Z</dcterms:modified>
</cp:coreProperties>
</file>