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BC08AC">
      <w:pPr>
        <w:pStyle w:val="a5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E81EE1">
      <w:pPr>
        <w:pStyle w:val="a8"/>
        <w:spacing w:before="0" w:after="0"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5C42CA">
        <w:rPr>
          <w:sz w:val="28"/>
          <w:szCs w:val="28"/>
        </w:rPr>
        <w:t>передачу на баланс ПМКП «</w:t>
      </w:r>
      <w:r w:rsidR="00E81EE1">
        <w:rPr>
          <w:sz w:val="28"/>
          <w:szCs w:val="28"/>
        </w:rPr>
        <w:t>ЖИТЛКОМСЕРВІС</w:t>
      </w:r>
      <w:r w:rsidR="005C42C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81EE1">
        <w:rPr>
          <w:sz w:val="28"/>
          <w:szCs w:val="28"/>
        </w:rPr>
        <w:t>комунального майна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E81EE1" w:rsidP="00885B75">
      <w:pPr>
        <w:pStyle w:val="a8"/>
        <w:spacing w:before="0" w:after="0"/>
        <w:ind w:firstLine="709"/>
        <w:jc w:val="both"/>
      </w:pPr>
      <w:r w:rsidRPr="008D1002">
        <w:rPr>
          <w:sz w:val="28"/>
          <w:szCs w:val="28"/>
        </w:rPr>
        <w:t>На підставі</w:t>
      </w:r>
      <w:r w:rsidRPr="003D4DE0">
        <w:rPr>
          <w:sz w:val="28"/>
          <w:szCs w:val="28"/>
        </w:rPr>
        <w:t xml:space="preserve"> службо</w:t>
      </w:r>
      <w:r w:rsidRPr="008D1002">
        <w:rPr>
          <w:sz w:val="28"/>
          <w:szCs w:val="28"/>
        </w:rPr>
        <w:t>вої</w:t>
      </w:r>
      <w:r w:rsidRPr="003D4DE0">
        <w:rPr>
          <w:sz w:val="28"/>
          <w:szCs w:val="28"/>
        </w:rPr>
        <w:t xml:space="preserve"> записк</w:t>
      </w:r>
      <w:r w:rsidRPr="008D1002">
        <w:rPr>
          <w:sz w:val="28"/>
          <w:szCs w:val="28"/>
        </w:rPr>
        <w:t>и</w:t>
      </w:r>
      <w:r w:rsidRPr="003D4DE0">
        <w:rPr>
          <w:sz w:val="28"/>
          <w:szCs w:val="28"/>
        </w:rPr>
        <w:t xml:space="preserve"> </w:t>
      </w:r>
      <w:r w:rsidRPr="00F64916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F64916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***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</w:t>
      </w:r>
      <w:r>
        <w:rPr>
          <w:bCs/>
          <w:sz w:val="28"/>
          <w:szCs w:val="28"/>
        </w:rPr>
        <w:t>про передачу на баланс Покровського міського комунального підприємства «</w:t>
      </w:r>
      <w:r>
        <w:rPr>
          <w:sz w:val="28"/>
          <w:szCs w:val="28"/>
        </w:rPr>
        <w:t>ЖИТЛКОМСЕРВІС</w:t>
      </w:r>
      <w:r>
        <w:rPr>
          <w:bCs/>
          <w:sz w:val="28"/>
          <w:szCs w:val="28"/>
        </w:rPr>
        <w:t xml:space="preserve">» 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ПМКП «</w:t>
      </w:r>
      <w:r>
        <w:rPr>
          <w:sz w:val="28"/>
          <w:szCs w:val="28"/>
        </w:rPr>
        <w:t>ЖИТЛКОМСЕРВІС</w:t>
      </w:r>
      <w:r>
        <w:rPr>
          <w:bCs/>
          <w:sz w:val="28"/>
          <w:szCs w:val="28"/>
        </w:rPr>
        <w:t xml:space="preserve">») комунального майна, з метою утримання та </w:t>
      </w:r>
      <w:r>
        <w:rPr>
          <w:sz w:val="28"/>
        </w:rPr>
        <w:t>підвищення ефективності використання майна територіальної громади міста Покров</w:t>
      </w:r>
      <w:r>
        <w:rPr>
          <w:sz w:val="28"/>
          <w:szCs w:val="28"/>
        </w:rPr>
        <w:t>, керуючись статтею 29 Закону України «Про місцеве самоврядування в Україні», міська рада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1EE1">
        <w:rPr>
          <w:sz w:val="28"/>
          <w:szCs w:val="28"/>
        </w:rPr>
        <w:t xml:space="preserve">Дозволити </w:t>
      </w:r>
      <w:r w:rsidR="00E81EE1">
        <w:rPr>
          <w:sz w:val="28"/>
        </w:rPr>
        <w:t>УЖКГ та будівництва (</w:t>
      </w:r>
      <w:proofErr w:type="spellStart"/>
      <w:r w:rsidR="00E81EE1">
        <w:rPr>
          <w:sz w:val="28"/>
        </w:rPr>
        <w:t>Ребенок</w:t>
      </w:r>
      <w:proofErr w:type="spellEnd"/>
      <w:r w:rsidR="00E81EE1">
        <w:rPr>
          <w:sz w:val="28"/>
        </w:rPr>
        <w:t xml:space="preserve"> В.В.) передати на баланс </w:t>
      </w:r>
      <w:r w:rsidR="00E81EE1">
        <w:rPr>
          <w:bCs/>
          <w:sz w:val="28"/>
          <w:szCs w:val="28"/>
        </w:rPr>
        <w:t>ПМКП «</w:t>
      </w:r>
      <w:r w:rsidR="00E81EE1">
        <w:rPr>
          <w:sz w:val="28"/>
          <w:szCs w:val="28"/>
        </w:rPr>
        <w:t>ЖИТЛКОМСЕРВІС</w:t>
      </w:r>
      <w:r w:rsidR="00E81EE1">
        <w:rPr>
          <w:bCs/>
          <w:sz w:val="28"/>
          <w:szCs w:val="28"/>
        </w:rPr>
        <w:t>»</w:t>
      </w:r>
      <w:r w:rsidR="00E81EE1">
        <w:rPr>
          <w:sz w:val="28"/>
        </w:rPr>
        <w:t xml:space="preserve"> (</w:t>
      </w:r>
      <w:proofErr w:type="spellStart"/>
      <w:r w:rsidR="00E81EE1">
        <w:rPr>
          <w:sz w:val="28"/>
        </w:rPr>
        <w:t>Міненко</w:t>
      </w:r>
      <w:proofErr w:type="spellEnd"/>
      <w:r w:rsidR="00E81EE1">
        <w:rPr>
          <w:sz w:val="28"/>
        </w:rPr>
        <w:t xml:space="preserve"> В.О.) комунальне майно, згідно додатку</w:t>
      </w:r>
      <w:r w:rsidR="005C42CA">
        <w:rPr>
          <w:sz w:val="28"/>
          <w:szCs w:val="28"/>
        </w:rPr>
        <w:t>.</w:t>
      </w:r>
    </w:p>
    <w:p w:rsidR="00885B75" w:rsidRDefault="00885B75" w:rsidP="000F0D2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0F0D2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</w:t>
      </w:r>
      <w:r w:rsidR="00885B75">
        <w:rPr>
          <w:sz w:val="28"/>
          <w:szCs w:val="28"/>
        </w:rPr>
        <w:t xml:space="preserve">. </w:t>
      </w:r>
      <w:r w:rsidR="00885B75" w:rsidRPr="00885B75">
        <w:rPr>
          <w:sz w:val="28"/>
          <w:szCs w:val="28"/>
        </w:rPr>
        <w:t>Контроль за виконанням цього рішення покласти на заступника міського голови Чистякова О.Г. та на постійну депутатськ</w:t>
      </w:r>
      <w:r w:rsidR="00885B75">
        <w:rPr>
          <w:sz w:val="28"/>
          <w:szCs w:val="28"/>
        </w:rPr>
        <w:t xml:space="preserve">у комісію з питань благоустрою, </w:t>
      </w:r>
      <w:r w:rsidR="00885B75" w:rsidRPr="00885B75">
        <w:rPr>
          <w:sz w:val="28"/>
          <w:szCs w:val="28"/>
        </w:rPr>
        <w:t>житлово-комунального господарства, енергозбереження, транспорту, зв’язку, торгівлі та побутового обслуговування населення</w:t>
      </w:r>
      <w:r w:rsidR="00885B75">
        <w:rPr>
          <w:sz w:val="28"/>
          <w:szCs w:val="28"/>
        </w:rPr>
        <w:t xml:space="preserve"> </w:t>
      </w:r>
      <w:r w:rsidR="001701BE">
        <w:rPr>
          <w:sz w:val="28"/>
          <w:szCs w:val="28"/>
        </w:rPr>
        <w:t xml:space="preserve">         </w:t>
      </w:r>
      <w:r w:rsidR="00885B75" w:rsidRPr="00885B75">
        <w:rPr>
          <w:sz w:val="28"/>
          <w:szCs w:val="28"/>
        </w:rPr>
        <w:t>(Міць Л.О.)</w:t>
      </w:r>
      <w:r w:rsidR="00885B75">
        <w:rPr>
          <w:sz w:val="28"/>
          <w:szCs w:val="28"/>
        </w:rPr>
        <w:t xml:space="preserve">. 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F6E" w:rsidRDefault="00E65F6E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315064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F0D25" w:rsidRDefault="000F0D2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885B75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964AB"/>
    <w:rsid w:val="000F0D25"/>
    <w:rsid w:val="00125422"/>
    <w:rsid w:val="0016293E"/>
    <w:rsid w:val="001701BE"/>
    <w:rsid w:val="00252424"/>
    <w:rsid w:val="00315064"/>
    <w:rsid w:val="00366B5F"/>
    <w:rsid w:val="004F4F80"/>
    <w:rsid w:val="005C42CA"/>
    <w:rsid w:val="00656812"/>
    <w:rsid w:val="00697652"/>
    <w:rsid w:val="00885B75"/>
    <w:rsid w:val="009C6AEB"/>
    <w:rsid w:val="00A11E40"/>
    <w:rsid w:val="00A2595C"/>
    <w:rsid w:val="00A47A91"/>
    <w:rsid w:val="00A50BC0"/>
    <w:rsid w:val="00A87091"/>
    <w:rsid w:val="00AB2EFC"/>
    <w:rsid w:val="00B0725F"/>
    <w:rsid w:val="00B10D3B"/>
    <w:rsid w:val="00B84744"/>
    <w:rsid w:val="00BC08AC"/>
    <w:rsid w:val="00E65F6E"/>
    <w:rsid w:val="00E76A1B"/>
    <w:rsid w:val="00E81EE1"/>
    <w:rsid w:val="00E87DD6"/>
    <w:rsid w:val="00EC3F63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113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16</cp:revision>
  <cp:lastPrinted>2019-03-15T07:35:00Z</cp:lastPrinted>
  <dcterms:created xsi:type="dcterms:W3CDTF">2019-02-05T13:49:00Z</dcterms:created>
  <dcterms:modified xsi:type="dcterms:W3CDTF">2019-08-01T10:19:00Z</dcterms:modified>
</cp:coreProperties>
</file>