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5172075</wp:posOffset>
                </wp:positionH>
                <wp:positionV relativeFrom="paragraph">
                  <wp:posOffset>-154305</wp:posOffset>
                </wp:positionV>
                <wp:extent cx="866775" cy="2165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6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7.25pt;margin-top:-12.15pt;width:68.15pt;height:16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2540" distL="114935" distR="114935" simplePos="0" locked="0" layoutInCell="1" allowOverlap="1" relativeHeight="2">
            <wp:simplePos x="0" y="0"/>
            <wp:positionH relativeFrom="column">
              <wp:posOffset>2792730</wp:posOffset>
            </wp:positionH>
            <wp:positionV relativeFrom="paragraph">
              <wp:posOffset>-184150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113030</wp:posOffset>
                </wp:positionV>
                <wp:extent cx="6124575" cy="18415"/>
                <wp:effectExtent l="16510" t="10795" r="12065" b="889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3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8.55pt" to="483.45pt,9.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25.05.2020р.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м.Покров                                            № </w:t>
      </w:r>
      <w:r>
        <w:rPr>
          <w:sz w:val="28"/>
          <w:szCs w:val="28"/>
        </w:rPr>
        <w:t>122-р</w:t>
      </w:r>
    </w:p>
    <w:p>
      <w:pPr>
        <w:pStyle w:val="21"/>
        <w:ind w:hanging="0"/>
        <w:jc w:val="left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 організацію та проведення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Дня захисту дітей у місті Покров</w:t>
      </w:r>
    </w:p>
    <w:p>
      <w:pPr>
        <w:pStyle w:val="Normal"/>
        <w:tabs>
          <w:tab w:val="clear" w:pos="708"/>
          <w:tab w:val="left" w:pos="4290" w:leader="none"/>
        </w:tabs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На виконання ст. 42 Закону України «Про місцеве самоврядування в Україні»,  «Міської програми захисту прав дітей та розвитку сімейних форм виховання у м. Покров на 2016 – 2020 роки», міської комплексної програми розвитку культури м.Покров на 2020-2022 р.р.,  міської програми «Молодь територіальної громади м.Покров на період 2019 – 2021 років», міської програми «Розвиток фізичної культури та спорту в територіальній громаді м.Покров на період 2019 – 2021 років», комплексної програми соціального захисту населення територіальної громади м.Покров на 2019 – 2021 роки,  з метою </w:t>
      </w:r>
      <w:r>
        <w:rPr>
          <w:rFonts w:ascii="Times New Roman" w:hAnsi="Times New Roman"/>
          <w:color w:val="000000"/>
          <w:sz w:val="28"/>
          <w:szCs w:val="28"/>
        </w:rPr>
        <w:t xml:space="preserve"> привернення уваги суспільства до проблем дотримання прав дитини, </w:t>
      </w:r>
      <w:r>
        <w:rPr>
          <w:color w:val="000000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>в рамках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ar-SA"/>
        </w:rPr>
        <w:t xml:space="preserve"> обмежувальних протиепідимічних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 xml:space="preserve">заходів з попередження поширення коронавірусної хвороби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en-US" w:eastAsia="ar-SA"/>
        </w:rPr>
        <w:t>COVID-19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color w:val="CE181E"/>
          <w:sz w:val="28"/>
          <w:szCs w:val="28"/>
          <w:lang w:val="en-US" w:eastAsia="ar-SA"/>
        </w:rPr>
      </w:pPr>
      <w:r>
        <w:rPr>
          <w:rFonts w:eastAsia="Times New Roman" w:cs="Times New Roman" w:ascii="Times New Roman" w:hAnsi="Times New Roman"/>
          <w:bCs/>
          <w:color w:val="CE181E"/>
          <w:sz w:val="28"/>
          <w:szCs w:val="28"/>
          <w:lang w:val="en-US" w:eastAsia="ar-SA"/>
        </w:rPr>
      </w:r>
    </w:p>
    <w:p>
      <w:pPr>
        <w:pStyle w:val="Normal"/>
        <w:spacing w:lineRule="auto" w:line="240" w:before="0" w:after="0"/>
        <w:ind w:hanging="0"/>
        <w:jc w:val="both"/>
        <w:rPr>
          <w:b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 w:eastAsia="ar-SA"/>
        </w:rPr>
        <w:t>ЗОБОВ’ЯЗУЮ: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1. 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Затвердити план заходів щодо відзначення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Дня захисту дітей </w:t>
      </w:r>
      <w:bookmarkStart w:id="0" w:name="__DdeLink__941_3181432204"/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у місті Покров в медіа — просторі</w:t>
      </w:r>
      <w:bookmarkEnd w:id="0"/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, який додається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/>
        <w:ind w:hanging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2.Забезпечити:</w:t>
      </w:r>
    </w:p>
    <w:p>
      <w:pPr>
        <w:pStyle w:val="Normal"/>
        <w:spacing w:lineRule="auto" w:line="24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2.1.Управлінню освіти 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(в.о. начальника Самборська Н.В.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), службі у справах дітей  (Горчакова Д.В.), Покровському міському центру соціальних служб для сім’ї, дітей та молоді (Зарубіна Г.О.), відділу культури (Сударєва Т.М.), відділу молоді та спорту (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в.о. головного спеціаліста Тиква В.В.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)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uk-UA" w:eastAsia="ru-RU" w:bidi="ar-SA"/>
        </w:rPr>
        <w:t xml:space="preserve">громадській організації інвалідів, ліквідаторів та постраждалих від наслідків аварії на ЧАЕС  “Союз Чорнобиль” міста Покров (Середа Ю.Д., за згодою),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  <w:lang w:val="uk-UA" w:eastAsia="ru-RU" w:bidi="ar-SA"/>
        </w:rPr>
        <w:t>громадській організації “Міська спілка воїнів учасників антитерористичної операції м.Покров” (Солянко В.А., за згодою)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виконання зазначених заходів.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2.2.Начальнику відділу культури (Сударєва Т.М.): інформаційну кампанію з нагоди відзначення Дня захисту дітей  на сіті-лайтах та білбордах на території м.Покров.</w:t>
      </w:r>
    </w:p>
    <w:p>
      <w:pPr>
        <w:pStyle w:val="Normal"/>
        <w:spacing w:lineRule="auto" w:line="276" w:before="0" w:after="0"/>
        <w:ind w:hanging="0"/>
        <w:jc w:val="both"/>
        <w:rPr/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ab/>
        <w:t xml:space="preserve">Термін виконання: 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eastAsia="ru-RU"/>
        </w:rPr>
        <w:t>до</w:t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eastAsia="ru-RU"/>
        </w:rPr>
        <w:t>01 червня 2020 р.</w:t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 w:eastAsia="Times New Roman"/>
          <w:b/>
          <w:b/>
          <w:bCs/>
          <w:lang w:eastAsia="ru-RU"/>
        </w:rPr>
      </w:pPr>
      <w:r>
        <w:rPr>
          <w:rFonts w:eastAsia="Times New Roman" w:ascii="Times New Roman" w:hAnsi="Times New Roman"/>
          <w:b/>
          <w:bCs/>
          <w:lang w:eastAsia="ru-RU"/>
        </w:rPr>
      </w:r>
    </w:p>
    <w:p>
      <w:pPr>
        <w:pStyle w:val="Normal"/>
        <w:spacing w:lineRule="auto" w:line="276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3.Службі у справах дітей  (Горчакова Д.В.),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uk-UA" w:eastAsia="ru-RU" w:bidi="ar-SA"/>
        </w:rPr>
        <w:t xml:space="preserve">громадській організації інвалідів, ліквідаторів та постраждалих від наслідків аварії на ЧАЕС  “Союз Чорнобиль” міста Покров (Середа Ю.Д., за згодою),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  <w:lang w:val="uk-UA" w:eastAsia="ru-RU" w:bidi="ar-SA"/>
        </w:rPr>
        <w:t>громадській організації “Міська спілка воїнів учасників антитерористичної операції м.Покров” (Солянко В.А., за згодою),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передбачити придбання подарункових наборів дітям з нагоди Дня захисту дітей 1 червня 2020 р.</w:t>
      </w:r>
    </w:p>
    <w:p>
      <w:pPr>
        <w:pStyle w:val="Normal"/>
        <w:spacing w:lineRule="auto" w:line="276" w:before="0" w:after="0"/>
        <w:ind w:hanging="0"/>
        <w:jc w:val="both"/>
        <w:rPr/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ab/>
        <w:t xml:space="preserve">Термін виконання: 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eastAsia="ru-RU"/>
        </w:rPr>
        <w:t>до</w:t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eastAsia="ru-RU"/>
        </w:rPr>
        <w:t>01 червня 2020 р.</w:t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4.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Головному бухгалтеру виконкому (Шульга О.П.), головному бухгалтеру відділу культури (Баннікова Н.П.),  забезпечити фінансування.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5.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ПП “Редакція Козацька вежа” (Грінь Ю.В., за згодою), прес-службі міського голови (Сізова О.А.) передбачити висвітлення заходів у ЗМІ та на офіційному сайті міської ради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ab/>
        <w:t xml:space="preserve">Термін виконання: 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eastAsia="ru-RU"/>
        </w:rPr>
        <w:t>до</w:t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eastAsia="ru-RU"/>
        </w:rPr>
        <w:t>02 червня 2020 р.</w:t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6.Координацію роботи щодо виконання даного розпорядження покласти на службу у справах дітей (Горчакова Д.В.), контроль на заступників  міського голови за напрямком роботи.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120"/>
        <w:ind w:hanging="0"/>
        <w:jc w:val="both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uppressAutoHyphens w:val="false"/>
        <w:spacing w:lineRule="auto" w:line="240" w:before="0" w:after="120"/>
        <w:ind w:hanging="0"/>
        <w:jc w:val="both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uppressAutoHyphens w:val="false"/>
        <w:spacing w:lineRule="auto" w:line="240" w:before="0" w:after="12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>В.о. міського голови                                                                               А.І. Пастух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ab/>
        <w:tab/>
        <w:tab/>
        <w:tab/>
        <w:tab/>
        <w:tab/>
        <w:t xml:space="preserve">    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ab/>
        <w:tab/>
        <w:tab/>
        <w:tab/>
        <w:tab/>
        <w:tab/>
        <w:t xml:space="preserve">     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/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/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textAlignment w:val="baseline"/>
        <w:rPr>
          <w:rFonts w:ascii="Liberation Serif" w:hAnsi="Liberation Serif" w:eastAsia="SimSun" w:cs="Arial"/>
          <w:kern w:val="2"/>
          <w:sz w:val="28"/>
          <w:szCs w:val="28"/>
          <w:lang w:val="ru-RU" w:eastAsia="ru-RU" w:bidi="hi-IN"/>
        </w:rPr>
      </w:pPr>
      <w:r>
        <w:rPr/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ЗАТВЕРДЖЕНО:</w:t>
      </w:r>
    </w:p>
    <w:p>
      <w:pPr>
        <w:pStyle w:val="Normal"/>
        <w:suppressAutoHyphens w:val="false"/>
        <w:spacing w:lineRule="auto" w:line="240" w:before="57" w:after="57"/>
        <w:jc w:val="right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Р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озпорядження міського голови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                                            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25.05.2020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122-р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                                               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План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заходів щодо відзначення </w:t>
      </w:r>
    </w:p>
    <w:p>
      <w:pPr>
        <w:pStyle w:val="Normal"/>
        <w:suppressAutoHyphens w:val="false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Дня захисту дітей 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у місті Покров в медіа - просторі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9722" w:type="dxa"/>
        <w:jc w:val="left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91"/>
        <w:gridCol w:w="3259"/>
        <w:gridCol w:w="1977"/>
        <w:gridCol w:w="3695"/>
      </w:tblGrid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Назва заходів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Місце проведення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Відповідальні </w:t>
            </w:r>
          </w:p>
        </w:tc>
      </w:tr>
      <w:tr>
        <w:trPr>
          <w:trHeight w:val="103" w:hRule="atLeast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>
        <w:trPr>
          <w:trHeight w:val="103" w:hRule="atLeast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Онлайн - фестиваль дитячої творчості  «Країна дитячих мрій»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Медіа-простір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Управління освіти</w:t>
            </w:r>
          </w:p>
        </w:tc>
      </w:tr>
      <w:tr>
        <w:trPr>
          <w:trHeight w:val="103" w:hRule="atLeast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Відео - флешмоб “Мама, тато, я - спортивна сім’я”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Медіа-простір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Управління освіти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Віртуальна подорож країнами Європи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Медіа-простір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Управління освіти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Розміщення на сайті управління освіти та закладів освіти міста інформації на тему захисту прав дитини “Я маю право”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Медіа-простір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Онлайн — марафон «З турботою про дитину»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Медіа-простір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Управління освіти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Привітання вихованців дитячих будинків сімейного типу подарунковими  наборами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 xml:space="preserve">Служба у справах дітей,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Покровський міський центр соціальних служб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Інтерв</w:t>
            </w:r>
            <w:r>
              <w:rPr>
                <w:rFonts w:eastAsia="Times New Roman" w:cs="Times New Roman" w:ascii="Noto Sans" w:hAnsi="Noto Sans"/>
                <w:sz w:val="24"/>
                <w:szCs w:val="24"/>
                <w:lang w:val="ru-RU" w:eastAsia="ru-RU"/>
              </w:rPr>
              <w:t>'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ю для ПП «Редакція Козацька вежа» з батьками-вихователями місцевих ДБСТ на тему «Розвиток сімейних форм виховання в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територіальній громаді Покровської міської ради»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 xml:space="preserve">Служба у справах дітей,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Покровський міський центр соціальних служб,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708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 w:eastAsia="ru-RU"/>
              </w:rPr>
              <w:t>ПП “Редакція Козацька вежа”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12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Відео-флешмоб “Ранкова руханка”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Медіа-простір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 молоді та спорту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12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Святкова акція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val="uk-UA" w:eastAsia="ru-RU" w:bidi="ar-SA"/>
              </w:rPr>
              <w:t>“Подаруй дитині свято”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(привітання дітей 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val="uk-UA" w:eastAsia="ru-RU" w:bidi="ar-SA"/>
              </w:rPr>
              <w:t>ліквідаторів та постраждалих від наслідків аварії на ЧАЕС)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12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val="uk-UA" w:eastAsia="ru-RU" w:bidi="ar-SA"/>
              </w:rPr>
              <w:t>Громадська організація інвалідів, ліквідаторів та                                                                        постраждалих від наслідків аварії на ЧАЕС  “Союз Чорнобиль” міста Покров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Святкова акція “Країна святкових дітей”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(привітання дітей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військовослужбовців, які загинули під час участі в антитерористичній операції)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2"/>
                <w:sz w:val="24"/>
                <w:szCs w:val="24"/>
                <w:lang w:val="uk-UA" w:eastAsia="ru-RU" w:bidi="ar-SA"/>
              </w:rPr>
              <w:t>Громадська організація “Міська спілка воїнів учасників антитерористичної операції м.Покров”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Відео асорті «Літо – час розваг і читання».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Медіа-простір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415_74365362"/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 культури</w:t>
            </w:r>
            <w:bookmarkEnd w:id="1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«Де живуть герої казок?» подорож казками.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Медіа-простір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«Чи знаєш ти свої права?» (вікторина від бібліотечного розумника)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Медіа-простір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bookmarkStart w:id="2" w:name="_GoBack1"/>
            <w:bookmarkStart w:id="3" w:name="_GoBack1"/>
            <w:bookmarkEnd w:id="3"/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Онлайнова святкова феєрія «Сьогодні святкує Дитинства країна».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Медіа-простір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Відеопривітання до Дня захисту дітей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«Сяйте усмішки, сонцем зігріті, миру і щастя – всім дітям на світі».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Медіа-простір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200"/>
              <w:ind w:left="42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Пісенний вернісаж учнів ДМШ з віршами про літо, дитинство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Медіа-простір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200"/>
              <w:ind w:left="42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Привітання викладачів в медіа-просторі своїх учнів зі святом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Медіа-простір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42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Фото-конкурс дітей-учнів ДМШ «Я – щаслива дитина»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Медіа-простір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Святкова хода казкових персонаж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мультяшних героїв “Щасливе дитинство”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червня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 КЗ “ДШМ” по вул.Центральна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вітання “Дорослі -дітям” від викладачів дитячої школи мистецтв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Медіа-простір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Начальник служби у справах дітей                                         Д.В. Горчакова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Liberation Serif" w:hAnsi="Liberation Serif" w:eastAsia="SimSun" w:cs="Arial"/>
          <w:kern w:val="2"/>
          <w:sz w:val="28"/>
          <w:szCs w:val="28"/>
          <w:lang w:val="ru-RU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val="ru-RU" w:bidi="hi-IN"/>
        </w:rPr>
        <w:t xml:space="preserve">                                             </w:t>
      </w:r>
    </w:p>
    <w:p>
      <w:pPr>
        <w:pStyle w:val="Normal"/>
        <w:suppressAutoHyphens w:val="false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  </w:t>
      </w:r>
    </w:p>
    <w:p>
      <w:pPr>
        <w:pStyle w:val="Normal"/>
        <w:spacing w:lineRule="auto" w:line="240" w:before="0" w:after="0"/>
        <w:textAlignment w:val="baseline"/>
        <w:rPr>
          <w:rFonts w:ascii="Liberation Serif" w:hAnsi="Liberation Serif" w:eastAsia="SimSun" w:cs="Arial"/>
          <w:kern w:val="2"/>
          <w:sz w:val="28"/>
          <w:szCs w:val="28"/>
          <w:lang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bidi="hi-IN"/>
        </w:rPr>
      </w:r>
    </w:p>
    <w:p>
      <w:pPr>
        <w:pStyle w:val="Normal"/>
        <w:spacing w:lineRule="auto" w:line="240" w:before="0" w:after="0"/>
        <w:textAlignment w:val="baseline"/>
        <w:rPr>
          <w:rFonts w:ascii="Liberation Serif" w:hAnsi="Liberation Serif" w:eastAsia="SimSun" w:cs="Arial"/>
          <w:kern w:val="2"/>
          <w:sz w:val="28"/>
          <w:szCs w:val="28"/>
          <w:lang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bidi="hi-IN"/>
        </w:rPr>
      </w:r>
    </w:p>
    <w:p>
      <w:pPr>
        <w:pStyle w:val="Normal"/>
        <w:spacing w:lineRule="auto" w:line="240" w:before="0" w:after="0"/>
        <w:textAlignment w:val="baseline"/>
        <w:rPr>
          <w:rFonts w:ascii="Liberation Serif" w:hAnsi="Liberation Serif" w:eastAsia="SimSun" w:cs="Arial"/>
          <w:kern w:val="2"/>
          <w:sz w:val="28"/>
          <w:szCs w:val="28"/>
          <w:lang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bidi="hi-IN"/>
        </w:rPr>
      </w:r>
    </w:p>
    <w:p>
      <w:pPr>
        <w:pStyle w:val="Normal"/>
        <w:spacing w:lineRule="auto" w:line="240" w:before="0" w:after="0"/>
        <w:textAlignment w:val="baseline"/>
        <w:rPr/>
      </w:pPr>
      <w:r>
        <w:rPr/>
      </w:r>
    </w:p>
    <w:sectPr>
      <w:type w:val="nextPage"/>
      <w:pgSz w:w="11906" w:h="16838"/>
      <w:pgMar w:left="1701" w:right="567" w:header="0" w:top="505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Noto San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c40c02"/>
    <w:rPr>
      <w:rFonts w:ascii="Tahoma" w:hAnsi="Tahoma" w:eastAsia="Calibri" w:cs="Tahoma"/>
      <w:sz w:val="16"/>
      <w:szCs w:val="16"/>
      <w:lang w:val="uk-UA" w:eastAsia="zh-CN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NormalWeb">
    <w:name w:val="Normal (Web)"/>
    <w:basedOn w:val="Normal"/>
    <w:uiPriority w:val="99"/>
    <w:unhideWhenUsed/>
    <w:qFormat/>
    <w:rsid w:val="00a81cbb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Style23" w:customStyle="1">
    <w:name w:val="Знак Знак Знак Знак Знак"/>
    <w:basedOn w:val="Normal"/>
    <w:qFormat/>
    <w:rsid w:val="009b0a24"/>
    <w:pPr>
      <w:suppressAutoHyphens w:val="false"/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c40c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257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958</TotalTime>
  <Application>LibreOffice/6.1.4.2$Windows_x86 LibreOffice_project/9d0f32d1f0b509096fd65e0d4bec26ddd1938fd3</Application>
  <Pages>5</Pages>
  <Words>721</Words>
  <Characters>4771</Characters>
  <CharactersWithSpaces>6288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2019-04-16T04:44:00Z</dcterms:created>
  <dc:creator>SSD</dc:creator>
  <dc:description/>
  <dc:language>ru-RU</dc:language>
  <cp:lastModifiedBy/>
  <cp:lastPrinted>2020-05-22T15:51:21Z</cp:lastPrinted>
  <dcterms:modified xsi:type="dcterms:W3CDTF">2020-05-25T11:51:14Z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