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6"/>
          <w:szCs w:val="26"/>
          <w:lang w:val="uk-UA" w:eastAsia="uk-UA" w:bidi="ar-SA"/>
        </w:rPr>
      </w:pPr>
      <w:r>
        <w:rPr>
          <w:sz w:val="26"/>
          <w:szCs w:val="26"/>
          <w:lang w:val="uk-UA" w:eastAsia="uk-UA" w:bidi="ar-SA"/>
        </w:rPr>
      </w:r>
    </w:p>
    <w:p>
      <w:pPr>
        <w:pStyle w:val="Normal"/>
        <w:spacing w:lineRule="auto" w:line="240" w:before="0" w:after="0"/>
        <w:jc w:val="left"/>
        <w:rPr>
          <w:sz w:val="28"/>
          <w:szCs w:val="28"/>
          <w:lang w:val="uk-UA" w:eastAsia="uk-UA" w:bidi="ar-SA"/>
        </w:rPr>
      </w:pPr>
      <w:r>
        <w:rPr>
          <w:sz w:val="28"/>
          <w:szCs w:val="28"/>
          <w:lang w:val="uk-UA" w:eastAsia="uk-UA" w:bidi="ar-SA"/>
        </w:rPr>
        <w:t xml:space="preserve">Про організацію роботи </w:t>
      </w:r>
    </w:p>
    <w:p>
      <w:pPr>
        <w:pStyle w:val="Normal"/>
        <w:spacing w:lineRule="auto" w:line="240" w:before="0" w:after="0"/>
        <w:jc w:val="left"/>
        <w:rPr>
          <w:sz w:val="28"/>
          <w:szCs w:val="28"/>
          <w:lang w:val="uk-UA" w:eastAsia="uk-UA" w:bidi="ar-SA"/>
        </w:rPr>
      </w:pPr>
      <w:r>
        <w:rPr>
          <w:sz w:val="28"/>
          <w:szCs w:val="28"/>
          <w:lang w:val="uk-UA" w:eastAsia="uk-UA" w:bidi="ar-SA"/>
        </w:rPr>
        <w:t>щодо реалізації політики відкритих даних у м. Покров</w:t>
      </w:r>
    </w:p>
    <w:p>
      <w:pPr>
        <w:pStyle w:val="Normal"/>
        <w:rPr>
          <w:lang w:val="uk-UA" w:eastAsia="uk-UA" w:bidi="ar-SA"/>
        </w:rPr>
      </w:pPr>
      <w:r>
        <w:rPr>
          <w:sz w:val="28"/>
          <w:szCs w:val="28"/>
          <w:lang w:val="uk-UA" w:eastAsia="uk-UA" w:bidi="ar-SA"/>
        </w:rPr>
        <w:t xml:space="preserve"> </w:t>
      </w:r>
    </w:p>
    <w:p>
      <w:pPr>
        <w:pStyle w:val="Normal"/>
        <w:jc w:val="both"/>
        <w:rPr>
          <w:lang w:val="uk-UA" w:eastAsia="uk-UA" w:bidi="ar-SA"/>
        </w:rPr>
      </w:pPr>
      <w:r>
        <w:rPr>
          <w:sz w:val="28"/>
          <w:szCs w:val="28"/>
          <w:lang w:val="uk-UA" w:eastAsia="uk-UA" w:bidi="ar-SA"/>
        </w:rPr>
        <w:t xml:space="preserve">     </w:t>
      </w:r>
      <w:r>
        <w:rPr>
          <w:sz w:val="28"/>
          <w:szCs w:val="28"/>
          <w:lang w:val="uk-UA" w:eastAsia="uk-UA" w:bidi="ar-SA"/>
        </w:rPr>
        <w:t>Відповідно до Закону України «Про доступ до публічної інформації», постанови Кабінету Міністрів України від 21 жовтня 2015 року № 835 «Про затвердження Положення про набори даних, які підлягають оприлюдненню у формі відкритих даних», розпорядження міського голови від 26.12.2019 року №366-р, з метою забезпечення прозорості та підзвітності діяльності міської ради та спрощення доступу мешканців та інших зацікавлених сторін до публічної інформації, а також належної організації роботи з питань оприлюднення та оновлення відкритих даних на Єдиному державному порталі веб-порталі відкритих даних, керуючись законом України «Про місцеве самоврядування в Україні», виконавчий комітет  міської ради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 w:eastAsia="uk-UA" w:bidi="ar-SA"/>
        </w:rPr>
        <w:t xml:space="preserve">                                                                                                                 </w:t>
      </w:r>
    </w:p>
    <w:p>
      <w:pPr>
        <w:pStyle w:val="NormalWeb"/>
        <w:spacing w:before="0" w:after="0"/>
        <w:jc w:val="both"/>
        <w:rPr>
          <w:lang w:val="uk-UA" w:eastAsia="uk-UA" w:bidi="ar-SA"/>
        </w:rPr>
      </w:pPr>
      <w:r>
        <w:rPr>
          <w:b/>
          <w:bCs/>
          <w:sz w:val="28"/>
          <w:szCs w:val="28"/>
          <w:lang w:val="uk-UA" w:eastAsia="uk-UA" w:bidi="ar-SA"/>
        </w:rPr>
        <w:t>ВИРІШИВ:</w:t>
      </w:r>
    </w:p>
    <w:p>
      <w:pPr>
        <w:pStyle w:val="NormalWeb"/>
        <w:spacing w:before="0" w:after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pacing w:before="0" w:after="0"/>
        <w:jc w:val="both"/>
        <w:rPr>
          <w:lang w:val="uk-UA" w:eastAsia="uk-UA" w:bidi="ar-SA"/>
        </w:rPr>
      </w:pPr>
      <w:r>
        <w:rPr>
          <w:b/>
          <w:bCs/>
          <w:color w:val="000000"/>
          <w:sz w:val="28"/>
          <w:szCs w:val="28"/>
          <w:lang w:val="uk-UA" w:eastAsia="uk-UA" w:bidi="ar-SA"/>
        </w:rPr>
        <w:t xml:space="preserve">    </w:t>
      </w:r>
      <w:r>
        <w:rPr>
          <w:b w:val="false"/>
          <w:bCs w:val="false"/>
          <w:color w:val="000000"/>
          <w:sz w:val="28"/>
          <w:szCs w:val="28"/>
          <w:lang w:val="uk-UA" w:eastAsia="uk-UA" w:bidi="ar-SA"/>
        </w:rPr>
        <w:t xml:space="preserve">1. </w:t>
      </w:r>
      <w:r>
        <w:rPr>
          <w:color w:val="000000"/>
          <w:sz w:val="28"/>
          <w:szCs w:val="28"/>
          <w:lang w:val="uk-UA" w:eastAsia="uk-UA" w:bidi="ar-SA"/>
        </w:rPr>
        <w:t>Затвердити:</w:t>
      </w:r>
    </w:p>
    <w:p>
      <w:pPr>
        <w:pStyle w:val="NormalWeb"/>
        <w:spacing w:before="0" w:after="0"/>
        <w:jc w:val="both"/>
        <w:rPr>
          <w:lang w:val="uk-UA" w:eastAsia="uk-UA" w:bidi="ar-SA"/>
        </w:rPr>
      </w:pPr>
      <w:r>
        <w:rPr>
          <w:color w:val="000000"/>
          <w:sz w:val="28"/>
          <w:szCs w:val="28"/>
          <w:lang w:val="uk-UA" w:eastAsia="uk-UA" w:bidi="ar-SA"/>
        </w:rPr>
        <w:t xml:space="preserve">    </w:t>
      </w:r>
      <w:r>
        <w:rPr>
          <w:color w:val="000000"/>
          <w:sz w:val="28"/>
          <w:szCs w:val="28"/>
          <w:lang w:val="uk-UA" w:eastAsia="uk-UA" w:bidi="ar-SA"/>
        </w:rPr>
        <w:t>1.1 “План заходів з реалізації політики відкритих даних у місті Покров”(далі -</w:t>
      </w:r>
    </w:p>
    <w:p>
      <w:pPr>
        <w:pStyle w:val="NormalWeb"/>
        <w:spacing w:before="0" w:after="0"/>
        <w:jc w:val="both"/>
        <w:rPr>
          <w:lang w:val="uk-UA" w:eastAsia="uk-UA" w:bidi="ar-SA"/>
        </w:rPr>
      </w:pPr>
      <w:r>
        <w:rPr>
          <w:color w:val="000000"/>
          <w:sz w:val="28"/>
          <w:szCs w:val="28"/>
          <w:lang w:val="uk-UA" w:eastAsia="uk-UA" w:bidi="ar-SA"/>
        </w:rPr>
        <w:t xml:space="preserve">           </w:t>
      </w:r>
      <w:r>
        <w:rPr>
          <w:color w:val="000000"/>
          <w:sz w:val="28"/>
          <w:szCs w:val="28"/>
          <w:lang w:val="uk-UA" w:eastAsia="uk-UA" w:bidi="ar-SA"/>
        </w:rPr>
        <w:t>План”, що додається.</w:t>
      </w:r>
    </w:p>
    <w:p>
      <w:pPr>
        <w:pStyle w:val="NormalWeb"/>
        <w:spacing w:before="0" w:after="0"/>
        <w:jc w:val="both"/>
        <w:rPr>
          <w:lang w:val="uk-UA" w:eastAsia="uk-UA" w:bidi="ar-SA"/>
        </w:rPr>
      </w:pPr>
      <w:r>
        <w:rPr>
          <w:color w:val="000000"/>
          <w:sz w:val="28"/>
          <w:szCs w:val="28"/>
          <w:lang w:val="uk-UA" w:eastAsia="uk-UA" w:bidi="ar-SA"/>
        </w:rPr>
        <w:t xml:space="preserve">    </w:t>
      </w:r>
      <w:r>
        <w:rPr>
          <w:color w:val="000000"/>
          <w:sz w:val="28"/>
          <w:szCs w:val="28"/>
          <w:lang w:val="uk-UA" w:eastAsia="uk-UA" w:bidi="ar-SA"/>
        </w:rPr>
        <w:t>1.2 “Положення про відкритті данні Покровської міської ради”, що додається.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sz w:val="28"/>
          <w:szCs w:val="28"/>
          <w:lang w:val="uk-UA" w:eastAsia="uk-UA" w:bidi="ar-SA"/>
        </w:rPr>
      </w:pPr>
      <w:r>
        <w:rPr>
          <w:color w:val="000000"/>
          <w:sz w:val="28"/>
          <w:szCs w:val="28"/>
          <w:lang w:val="uk-UA" w:eastAsia="uk-UA" w:bidi="ar-SA"/>
        </w:rPr>
        <w:t xml:space="preserve">    </w:t>
      </w:r>
      <w:r>
        <w:rPr>
          <w:color w:val="000000"/>
          <w:sz w:val="28"/>
          <w:szCs w:val="28"/>
          <w:lang w:val="uk-UA" w:eastAsia="uk-UA" w:bidi="ar-SA"/>
        </w:rPr>
        <w:t xml:space="preserve">2.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uk-UA" w:bidi="ar-SA"/>
        </w:rPr>
        <w:t>Керівникам, установ та підприємств підпорядкованим Покровській міській раді та її виконавчому комітету забезпечити виконання Плану та посилити контроль за реалізацією політики відкритих даних.</w:t>
      </w:r>
    </w:p>
    <w:p>
      <w:pPr>
        <w:pStyle w:val="Normal"/>
        <w:widowControl/>
        <w:suppressAutoHyphens w:val="false"/>
        <w:jc w:val="both"/>
        <w:rPr>
          <w:color w:val="000000"/>
          <w:sz w:val="28"/>
          <w:szCs w:val="28"/>
          <w:lang w:val="uk-UA" w:eastAsia="uk-UA" w:bidi="ar-SA"/>
        </w:rPr>
      </w:pPr>
      <w:r>
        <w:rPr>
          <w:color w:val="000000"/>
          <w:sz w:val="28"/>
          <w:szCs w:val="28"/>
          <w:lang w:val="uk-UA" w:eastAsia="uk-UA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ind w:left="720" w:hanging="0"/>
        <w:jc w:val="both"/>
        <w:rPr>
          <w:sz w:val="28"/>
          <w:szCs w:val="28"/>
          <w:lang w:val="uk-UA" w:eastAsia="uk-UA" w:bidi="ar-SA"/>
        </w:rPr>
      </w:pPr>
      <w:r>
        <w:rPr>
          <w:sz w:val="28"/>
          <w:szCs w:val="28"/>
          <w:lang w:val="uk-UA" w:eastAsia="uk-UA" w:bidi="ar-SA"/>
        </w:rPr>
        <w:t xml:space="preserve">   </w:t>
      </w:r>
      <w:r>
        <w:rPr>
          <w:sz w:val="28"/>
          <w:szCs w:val="28"/>
          <w:lang w:val="uk-UA" w:eastAsia="uk-UA" w:bidi="ar-SA"/>
        </w:rPr>
        <w:t>3. Контроль за виконанням цього рішення покласти на керуючого справами виконкому Відяєву Г.М.</w:t>
      </w:r>
    </w:p>
    <w:p>
      <w:pPr>
        <w:pStyle w:val="Normal"/>
        <w:jc w:val="both"/>
        <w:rPr>
          <w:sz w:val="28"/>
          <w:szCs w:val="28"/>
          <w:lang w:val="uk-UA" w:eastAsia="uk-UA" w:bidi="ar-SA"/>
        </w:rPr>
      </w:pPr>
      <w:r>
        <w:rPr>
          <w:sz w:val="28"/>
          <w:szCs w:val="28"/>
          <w:lang w:val="uk-UA" w:eastAsia="uk-UA" w:bidi="ar-SA"/>
        </w:rPr>
      </w:r>
    </w:p>
    <w:p>
      <w:pPr>
        <w:pStyle w:val="Normal"/>
        <w:jc w:val="both"/>
        <w:rPr>
          <w:sz w:val="28"/>
          <w:szCs w:val="28"/>
          <w:lang w:val="uk-UA" w:eastAsia="uk-UA" w:bidi="ar-SA"/>
        </w:rPr>
      </w:pPr>
      <w:r>
        <w:rPr>
          <w:sz w:val="28"/>
          <w:szCs w:val="28"/>
          <w:lang w:val="uk-UA" w:eastAsia="uk-UA" w:bidi="ar-SA"/>
        </w:rPr>
      </w:r>
    </w:p>
    <w:p>
      <w:pPr>
        <w:pStyle w:val="Normal"/>
        <w:jc w:val="both"/>
        <w:rPr>
          <w:sz w:val="28"/>
          <w:szCs w:val="28"/>
          <w:lang w:val="uk-UA" w:eastAsia="uk-UA" w:bidi="ar-SA"/>
        </w:rPr>
      </w:pPr>
      <w:r>
        <w:rPr>
          <w:sz w:val="28"/>
          <w:szCs w:val="28"/>
          <w:lang w:val="uk-UA" w:eastAsia="uk-UA" w:bidi="ar-SA"/>
        </w:rPr>
      </w:r>
    </w:p>
    <w:p>
      <w:pPr>
        <w:pStyle w:val="Normal"/>
        <w:jc w:val="both"/>
        <w:rPr>
          <w:sz w:val="28"/>
          <w:szCs w:val="28"/>
          <w:lang w:val="uk-UA" w:eastAsia="uk-UA" w:bidi="ar-SA"/>
        </w:rPr>
      </w:pPr>
      <w:r>
        <w:rPr>
          <w:sz w:val="28"/>
          <w:szCs w:val="28"/>
          <w:lang w:val="uk-UA" w:eastAsia="uk-UA" w:bidi="ar-SA"/>
        </w:rPr>
      </w:r>
    </w:p>
    <w:p>
      <w:pPr>
        <w:pStyle w:val="Normal"/>
        <w:jc w:val="both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191" w:footer="0" w:bottom="28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before="0" w:after="0"/>
      <w:jc w:val="center"/>
      <w:rPr/>
    </w:pPr>
    <w:r>
      <w:rPr/>
    </w:r>
  </w:p>
  <w:p>
    <w:pPr>
      <w:pStyle w:val="Style17"/>
      <w:spacing w:before="0" w:after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before="0" w:after="0"/>
      <w:jc w:val="center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  <w:p>
    <w:pPr>
      <w:pStyle w:val="Style17"/>
      <w:spacing w:before="0" w:after="0"/>
      <w:jc w:val="center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  <w:p>
    <w:pPr>
      <w:pStyle w:val="Style17"/>
      <w:spacing w:before="0" w:after="0"/>
      <w:jc w:val="center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  <w:p>
    <w:pPr>
      <w:pStyle w:val="Style17"/>
      <w:spacing w:before="0" w:after="0"/>
      <w:jc w:val="center"/>
      <w:rPr>
        <w:rFonts w:ascii="Times New Roman" w:hAnsi="Times New Roman"/>
        <w:b w:val="false"/>
        <w:b w:val="false"/>
        <w:i w:val="false"/>
        <w:i w:val="false"/>
        <w:caps w:val="false"/>
        <w:smallCaps w:val="false"/>
        <w:color w:val="000000"/>
        <w:spacing w:val="0"/>
        <w:sz w:val="28"/>
      </w:rPr>
    </w:pPr>
    <w:r>
      <w:rPr>
        <w:b/>
        <w:i w:val="false"/>
        <w:caps w:val="false"/>
        <w:smallCaps w:val="false"/>
        <w:color w:val="000000"/>
        <w:spacing w:val="0"/>
        <w:sz w:val="28"/>
        <w:szCs w:val="28"/>
      </w:rPr>
      <w:t>ПРОЕКТ РІШЕННЯ</w:t>
    </w:r>
  </w:p>
  <w:p>
    <w:pPr>
      <w:pStyle w:val="21"/>
      <w:ind w:hanging="0"/>
      <w:jc w:val="both"/>
      <w:rPr/>
    </w:pPr>
    <w:r>
      <w:rPr>
        <w:sz w:val="28"/>
        <w:szCs w:val="28"/>
      </w:rPr>
      <w:t>_____________                                   м.Покров                                          №______</w:t>
    </w:r>
  </w:p>
</w:hdr>
</file>

<file path=word/settings.xml><?xml version="1.0" encoding="utf-8"?>
<w:settings xmlns:w="http://schemas.openxmlformats.org/wordprocessingml/2006/main">
  <w:zoom w:percent="98"/>
  <w:displayBackgroundShape/>
  <w:embedSystemFonts/>
  <w:defaultTabStop w:val="706"/>
  <w:autoHyphenation w:val="false"/>
  <w:compat>
    <w:compatSetting w:name="compatibilityMode" w:uri="http://schemas.microsoft.com/office/word" w:val="1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ії"/>
    <w:qFormat/>
    <w:rPr/>
  </w:style>
  <w:style w:type="character" w:styleId="Style15" w:customStyle="1">
    <w:name w:val="Основной текст Знак"/>
    <w:link w:val="a5"/>
    <w:qFormat/>
    <w:rsid w:val="009f1ce1"/>
    <w:rPr>
      <w:rFonts w:eastAsia="Andale Sans UI"/>
      <w:kern w:val="2"/>
      <w:sz w:val="24"/>
      <w:szCs w:val="24"/>
    </w:rPr>
  </w:style>
  <w:style w:type="character" w:styleId="ListLabel1">
    <w:name w:val="ListLabel 1"/>
    <w:qFormat/>
    <w:rPr>
      <w:rFonts w:eastAsia="Times New Roman" w:cs="Times New Roman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Andale Sans UI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Andale Sans UI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Andale Sans UI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Andale Sans UI" w:cs="Times New Roman"/>
      <w:sz w:val="26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Style17">
    <w:name w:val="Body Text"/>
    <w:basedOn w:val="Normal"/>
    <w:link w:val="a6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Tahoma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21" w:customStyle="1">
    <w:name w:val="Основной текст 21"/>
    <w:basedOn w:val="Normal"/>
    <w:qFormat/>
    <w:pPr>
      <w:ind w:firstLine="720"/>
      <w:jc w:val="center"/>
    </w:pPr>
    <w:rPr>
      <w:szCs w:val="20"/>
    </w:rPr>
  </w:style>
  <w:style w:type="paragraph" w:styleId="Style22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2" w:customStyle="1">
    <w:name w:val="Основной текст 22"/>
    <w:basedOn w:val="Normal"/>
    <w:qFormat/>
    <w:rsid w:val="00a550ab"/>
    <w:pPr>
      <w:widowControl/>
      <w:ind w:firstLine="720"/>
      <w:jc w:val="center"/>
    </w:pPr>
    <w:rPr>
      <w:rFonts w:eastAsia="Times New Roman"/>
      <w:kern w:val="0"/>
      <w:szCs w:val="20"/>
      <w:lang w:eastAsia="zh-CN"/>
    </w:rPr>
  </w:style>
  <w:style w:type="paragraph" w:styleId="23" w:customStyle="1">
    <w:name w:val="Основной текст 23"/>
    <w:basedOn w:val="Normal"/>
    <w:qFormat/>
    <w:rsid w:val="009a4d45"/>
    <w:pPr>
      <w:widowControl/>
      <w:ind w:firstLine="720"/>
      <w:jc w:val="center"/>
    </w:pPr>
    <w:rPr>
      <w:rFonts w:eastAsia="Times New Roman"/>
      <w:kern w:val="0"/>
      <w:szCs w:val="20"/>
      <w:lang w:eastAsia="zh-CN"/>
    </w:rPr>
  </w:style>
  <w:style w:type="paragraph" w:styleId="Style23">
    <w:name w:val="Вміст рамки"/>
    <w:basedOn w:val="Normal"/>
    <w:qFormat/>
    <w:pPr/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рішення виконкому 1</Template>
  <TotalTime>2210</TotalTime>
  <Application>LibreOffice/6.1.4.2$Windows_x86 LibreOffice_project/9d0f32d1f0b509096fd65e0d4bec26ddd1938fd3</Application>
  <Pages>1</Pages>
  <Words>172</Words>
  <Characters>1133</Characters>
  <CharactersWithSpaces>1520</CharactersWithSpaces>
  <Paragraphs>14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2019-02-05T06:08:00Z</dcterms:created>
  <dc:creator>Work1</dc:creator>
  <dc:description/>
  <dc:language>uk-UA</dc:language>
  <cp:lastModifiedBy/>
  <cp:lastPrinted>2020-01-08T16:06:26Z</cp:lastPrinted>
  <dcterms:modified xsi:type="dcterms:W3CDTF">2020-01-08T16:23:09Z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