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8E8" w:rsidRPr="00BD3BD6" w:rsidRDefault="004C1229" w:rsidP="000428E8">
      <w:pPr>
        <w:pStyle w:val="a3"/>
        <w:spacing w:after="0"/>
        <w:jc w:val="center"/>
      </w:pPr>
      <w:r w:rsidRPr="00BD3BD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159385</wp:posOffset>
                </wp:positionV>
                <wp:extent cx="591820" cy="192405"/>
                <wp:effectExtent l="0" t="4445" r="0" b="31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C1229" w:rsidRDefault="004C1229" w:rsidP="004C1229">
                            <w:pPr>
                              <w:overflowPunct w:val="0"/>
                              <w:rPr>
                                <w:rFonts w:ascii="Liberation Serif" w:eastAsia="NSimSun" w:hAnsi="Liberation Serif" w:cs="Arial" w:hint="eastAsia"/>
                                <w:kern w:val="2"/>
                                <w:lang w:val="uk-UA" w:bidi="hi-I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426.4pt;margin-top:12.55pt;width:46.6pt;height:1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cO8gIAAFYGAAAOAAAAZHJzL2Uyb0RvYy54bWysVc2O0zAQviPxDpbv2SRt0ibRpqs2bRDS&#10;8iMtPICbOE1EYgfbbbogDtx5Bd6BAwduvEL3jRg7bbe7CxJi6SEa/81838w30/OLbVOjDRWy4izG&#10;7pmDEWUZzyu2ivHbN6kVYCQVYTmpOaMxvqYSX0yePjnv2ogOeMnrnAoETpiMujbGpVJtZNsyK2lD&#10;5BlvKYPDgouGKFiKlZ0L0oH3prYHjjOyOy7yVvCMSgm78/4QT4z/oqCZelUUkipUxxiwKfMV5rvU&#10;X3tyTqKVIG1ZZXsY5B9QNKRiEPToak4UQWtRPXDVVJngkhfqLOONzYuiyqjhAGxc5x6bq5K01HCB&#10;5Mj2mCb5/9xmLzevBaryGA8xYqSBEu2+7r7tvu9+7n7cfL75goY6R10rI7h61cJltZ3xLdTa8JXt&#10;Jc/eScR4UhK2olMheFdSkgNGV7+0T572fqR2suxe8ByCkbXixtG2EI1OIKQEgXeo1fWxPnSrUAab&#10;fugGAzjJ4MgNB57jmwgkOjxuhVTPKG+QNmIsoPzGOdlcSqXBkOhwRcdiPK3q2kigZnc24GK/Q42G&#10;+tckAiBg6psakqnvx9AJF8Ei8CxvMFpYnjOfW9M08axR6o79+XCeJHP3k0bhelFZ5TllOuhBa673&#10;d7Xcq75XyVFtktdVrt1pSFKslkkt0IaA1lPz26fn5Jp9F4ZJCXC5R8mF3M4GoZWOgrHlpZ5vhWMn&#10;sBw3nIUjxwu9eXqX0mXF6OMpoS7GoT/we2X9kdvQG/lT7yE3Egm+Zrmpp5bgYm8rUtW9fcJeI/49&#10;+2nqO2NvGFjjsT+0vOHCsWZBmljTxB2NxotZMlvcK+jCiEQ+PgGmDCeKO8G7j3ELGSR6kKPpMd1W&#10;fYOp7XILSdCNt+T5NXSb4NAN0DgwqMEoufiAUQdDL8by/ZoIilH9nEHH6gl5MMTBWB4MwjJ4GmOF&#10;UW8mykxSjZrxKXRyUZkuu40McPUChpcBvh+0ejqers2t27+DyS8AAAD//wMAUEsDBBQABgAIAAAA&#10;IQBlizTj4QAAAAkBAAAPAAAAZHJzL2Rvd25yZXYueG1sTI9BS8NAFITvgv9heYI3u0lIShvzUlQQ&#10;ESxiW1Bvr7vbJJjdDdltG/+9z5MehxlmvqlWk+3FyYyh8w4hnSUgjFNed65B2G0fbxYgQiSnqffO&#10;IHybAKv68qKiUvuzezOnTWwEl7hQEkIb41BKGVRrLIWZH4xj7+BHS5Hl2Eg90pnLbS+zJJlLS53j&#10;hZYG89Aa9bU5WoTXl636WD7l7+tB7Q7t/fpZp/SJeH013d2CiGaKf2H4xWd0qJlp749OB9EjLIqM&#10;0SNCVqQgOLDM53xuj1AUOci6kv8f1D8AAAD//wMAUEsBAi0AFAAGAAgAAAAhALaDOJL+AAAA4QEA&#10;ABMAAAAAAAAAAAAAAAAAAAAAAFtDb250ZW50X1R5cGVzXS54bWxQSwECLQAUAAYACAAAACEAOP0h&#10;/9YAAACUAQAACwAAAAAAAAAAAAAAAAAvAQAAX3JlbHMvLnJlbHNQSwECLQAUAAYACAAAACEALSqn&#10;DvICAABWBgAADgAAAAAAAAAAAAAAAAAuAgAAZHJzL2Uyb0RvYy54bWxQSwECLQAUAAYACAAAACEA&#10;ZYs04+EAAAAJAQAADwAAAAAAAAAAAAAAAABMBQAAZHJzL2Rvd25yZXYueG1sUEsFBgAAAAAEAAQA&#10;8wAAAFoGAAAAAA==&#10;" filled="f" stroked="f" strokecolor="#3465a4">
                <v:stroke joinstyle="round"/>
                <v:textbox inset="0,0,0,0">
                  <w:txbxContent>
                    <w:p w:rsidR="004C1229" w:rsidRDefault="004C1229" w:rsidP="004C1229">
                      <w:pPr>
                        <w:overflowPunct w:val="0"/>
                        <w:rPr>
                          <w:rFonts w:ascii="Liberation Serif" w:eastAsia="NSimSun" w:hAnsi="Liberation Serif" w:cs="Arial" w:hint="eastAsia"/>
                          <w:kern w:val="2"/>
                          <w:lang w:val="uk-UA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  <w:lang w:val="uk-UA" w:eastAsia="ru-RU"/>
        </w:rPr>
        <w:t xml:space="preserve">     </w:t>
      </w:r>
      <w:r w:rsidR="000428E8">
        <w:rPr>
          <w:b/>
          <w:bCs/>
          <w:sz w:val="28"/>
          <w:szCs w:val="28"/>
          <w:lang w:val="uk-UA" w:eastAsia="ru-RU"/>
        </w:rPr>
        <w:t xml:space="preserve"> </w:t>
      </w:r>
      <w:r w:rsidR="000428E8" w:rsidRPr="00BD3BD6"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  <w:r w:rsidR="000428E8">
        <w:rPr>
          <w:b/>
          <w:bCs/>
          <w:sz w:val="28"/>
          <w:szCs w:val="28"/>
          <w:lang w:val="uk-UA"/>
        </w:rPr>
        <w:t xml:space="preserve"> </w:t>
      </w:r>
      <w:r w:rsidR="000428E8" w:rsidRPr="00BD3BD6">
        <w:rPr>
          <w:b/>
          <w:bCs/>
          <w:sz w:val="28"/>
          <w:szCs w:val="28"/>
          <w:lang w:val="uk-UA"/>
        </w:rPr>
        <w:t>ДНІПРОПЕТРОВСЬКОЇ ОБЛАСТІ</w:t>
      </w:r>
    </w:p>
    <w:p w:rsidR="000428E8" w:rsidRPr="00BD3BD6" w:rsidRDefault="000428E8" w:rsidP="000428E8">
      <w:pPr>
        <w:pStyle w:val="a3"/>
        <w:spacing w:after="0"/>
        <w:jc w:val="center"/>
        <w:rPr>
          <w:sz w:val="28"/>
          <w:szCs w:val="28"/>
          <w:lang w:val="x-none"/>
        </w:rPr>
      </w:pPr>
      <w:r w:rsidRPr="00BD3BD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1430" r="17780" b="177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F2940" id="Прямая соединительная линия 4" o:spid="_x0000_s1026" style="position:absolute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00R3AIAALUFAAAOAAAAZHJzL2Uyb0RvYy54bWysVN1u0zAUvkfiHazcZ0natE2jtdOWptwM&#10;mLQB127iNBaOHWyv7YSQgGukPQKvwAVIkwY8Q/pGHLttto4bhNZKkf/O5++c7/M5PFpVDC2IVFTw&#10;kRMc+A4iPBM55fOR8+pi6kYOUhrzHDPByci5Iso5Gj99crisY9IRpWA5kQhAuIqX9cgpta5jz1NZ&#10;SSqsDkRNOGwWQlZYw1TOvVziJaBXzOv4ft9bCpnXUmREKVidbDadscUvCpLpl0WhiEZs5AA3bb/S&#10;fmfm640PcTyXuC5ptqWB/4NFhSmHS1uoCdYYXUr6F1RFMymUKPRBJipPFAXNiM0Bsgn8B9mcl7gm&#10;NhcojqrbMqnHg81eLM4kovnICR3EcQUSNV/XH9fXzc/m2/oarT81v5sfzffmpvnV3Kw/w/h2/QXG&#10;ZrO53S5fo9BUclmrGAATfiZNLbIVP69PRfZWIS6SEvM5sRldXNVwTWAivL0QM1E18Jktn4sczuBL&#10;LWxZV4WsUMFo/doEGnAoHVpZHa9aHclKowwW+0HQ83sgdwZ7UTS0Mns4NigmtpZKPyOiQmYwchjl&#10;pso4xotTpQ2ruyNmmYspZcw6hXG0BAaDfmjQMRhWvbOhSjCam2MmQMn5LGESLbBxnf3ZZGHn/rGK&#10;avA+oxWQbA/huCQ4T3lu79OYss0YODFuwIl19YYozFYahnYdkreOez/0h2mURqEbdvqpG/qTiXs8&#10;TUK3Pw0GvUl3kiST4INhHYRxSfOccEN85/4g/Dd3bd/hxret/9taefvotqhAdp/p8bTnD8Ju5A4G&#10;va4bdlPfPYmmiXucBP3+ID1JTtIHTFObvXocsm0pDStxCWqcl/kS5dS4otsbdgIHJtAtOoONPgiz&#10;ObS5TEsHSaHfUF1aRxsHGow94SPf/LfCt+ibQuw0NLNWhW1ud6UCzXf62odi3sbmlc1EfnUmdw8I&#10;eoMN2vYx03zuz2F8v9uO/wAAAP//AwBQSwMEFAAGAAgAAAAhAACbzDnaAAAABQEAAA8AAABkcnMv&#10;ZG93bnJldi54bWxMjsFOwzAQRO9I/IO1SNyo0xQiGrKpAAFHpLRI9OjGSxyI11HsNOnfY07lOJrR&#10;m1dsZtuJIw2+dYywXCQgiGunW24QPnavN/cgfFCsVeeYEE7kYVNeXhQq127iio7b0IgIYZ8rBBNC&#10;n0vpa0NW+YXriWP35QarQoxDI/Wgpgi3nUyTJJNWtRwfjOrp2VD9sx0tAo3VJN03tafV8v1tP3+a&#10;p5ddhXh9NT8+gAg0h/MY/vSjOpTR6eBG1l50CGkWhwirFERs19ldzAeE2wxkWcj/9uUvAAAA//8D&#10;AFBLAQItABQABgAIAAAAIQC2gziS/gAAAOEBAAATAAAAAAAAAAAAAAAAAAAAAABbQ29udGVudF9U&#10;eXBlc10ueG1sUEsBAi0AFAAGAAgAAAAhADj9If/WAAAAlAEAAAsAAAAAAAAAAAAAAAAALwEAAF9y&#10;ZWxzLy5yZWxzUEsBAi0AFAAGAAgAAAAhACLfTRHcAgAAtQUAAA4AAAAAAAAAAAAAAAAALgIAAGRy&#10;cy9lMm9Eb2MueG1sUEsBAi0AFAAGAAgAAAAhAACbzDnaAAAABQEAAA8AAAAAAAAAAAAAAAAANgUA&#10;AGRycy9kb3ducmV2LnhtbFBLBQYAAAAABAAEAPMAAAA9BgAAAAA=&#10;" strokeweight=".49mm">
                <v:stroke joinstyle="miter" endcap="square"/>
              </v:line>
            </w:pict>
          </mc:Fallback>
        </mc:AlternateContent>
      </w:r>
    </w:p>
    <w:p w:rsidR="000428E8" w:rsidRPr="00BD3BD6" w:rsidRDefault="000428E8" w:rsidP="000428E8">
      <w:pPr>
        <w:pStyle w:val="a3"/>
        <w:spacing w:after="0"/>
        <w:jc w:val="center"/>
      </w:pPr>
      <w:r>
        <w:rPr>
          <w:b/>
          <w:sz w:val="28"/>
          <w:szCs w:val="28"/>
          <w:lang w:val="uk-UA"/>
        </w:rPr>
        <w:t xml:space="preserve">ПРОЄКТ </w:t>
      </w:r>
      <w:r w:rsidRPr="00BD3BD6">
        <w:rPr>
          <w:b/>
          <w:sz w:val="28"/>
          <w:szCs w:val="28"/>
          <w:lang w:val="uk-UA"/>
        </w:rPr>
        <w:t>РІШЕННЯ</w:t>
      </w:r>
    </w:p>
    <w:p w:rsidR="000428E8" w:rsidRPr="00BD3BD6" w:rsidRDefault="000428E8" w:rsidP="000428E8">
      <w:pPr>
        <w:pStyle w:val="22"/>
        <w:ind w:firstLine="0"/>
        <w:jc w:val="left"/>
      </w:pPr>
      <w:r w:rsidRPr="00BD3BD6">
        <w:rPr>
          <w:sz w:val="28"/>
          <w:szCs w:val="28"/>
          <w:lang w:val="ru-RU"/>
        </w:rPr>
        <w:t>_______________</w:t>
      </w:r>
      <w:r w:rsidRPr="00BD3BD6">
        <w:rPr>
          <w:sz w:val="28"/>
          <w:szCs w:val="28"/>
        </w:rPr>
        <w:t xml:space="preserve">             </w:t>
      </w:r>
      <w:r w:rsidRPr="00BD3BD6"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 xml:space="preserve">   </w:t>
      </w:r>
      <w:r w:rsidRPr="00BD3BD6">
        <w:rPr>
          <w:sz w:val="28"/>
          <w:szCs w:val="28"/>
          <w:lang w:val="ru-RU"/>
        </w:rPr>
        <w:t xml:space="preserve">м. Покров                        </w:t>
      </w:r>
      <w:r w:rsidR="00D30924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  </w:t>
      </w:r>
      <w:r w:rsidRPr="00BD3BD6">
        <w:rPr>
          <w:sz w:val="28"/>
          <w:szCs w:val="28"/>
          <w:lang w:val="ru-RU"/>
        </w:rPr>
        <w:t>__</w:t>
      </w:r>
      <w:r>
        <w:rPr>
          <w:sz w:val="28"/>
          <w:szCs w:val="28"/>
          <w:lang w:val="ru-RU"/>
        </w:rPr>
        <w:t>_</w:t>
      </w:r>
      <w:r w:rsidRPr="00BD3BD6">
        <w:rPr>
          <w:sz w:val="28"/>
          <w:szCs w:val="28"/>
          <w:lang w:val="ru-RU"/>
        </w:rPr>
        <w:t>_</w:t>
      </w:r>
      <w:r>
        <w:rPr>
          <w:sz w:val="28"/>
          <w:szCs w:val="28"/>
          <w:lang w:val="ru-RU"/>
        </w:rPr>
        <w:t>_</w:t>
      </w:r>
      <w:r w:rsidRPr="00BD3BD6">
        <w:rPr>
          <w:sz w:val="28"/>
          <w:szCs w:val="28"/>
          <w:lang w:val="ru-RU"/>
        </w:rPr>
        <w:t xml:space="preserve">_ </w:t>
      </w:r>
    </w:p>
    <w:p w:rsidR="004C1229" w:rsidRPr="00BD3BD6" w:rsidRDefault="004C1229" w:rsidP="004C1229">
      <w:r w:rsidRPr="00BD3BD6">
        <w:rPr>
          <w:lang w:val="uk-UA"/>
        </w:rPr>
        <w:tab/>
      </w:r>
      <w:r w:rsidRPr="00BD3BD6">
        <w:rPr>
          <w:lang w:val="uk-UA"/>
        </w:rPr>
        <w:tab/>
      </w:r>
      <w:r w:rsidRPr="00BD3BD6">
        <w:rPr>
          <w:lang w:val="uk-UA"/>
        </w:rPr>
        <w:tab/>
      </w:r>
      <w:r w:rsidRPr="00BD3BD6">
        <w:rPr>
          <w:lang w:val="uk-UA"/>
        </w:rPr>
        <w:tab/>
      </w:r>
      <w:r w:rsidRPr="00BD3BD6">
        <w:rPr>
          <w:lang w:val="uk-UA"/>
        </w:rPr>
        <w:tab/>
      </w:r>
      <w:r w:rsidRPr="00BD3BD6">
        <w:rPr>
          <w:lang w:val="uk-UA"/>
        </w:rPr>
        <w:tab/>
      </w:r>
      <w:r w:rsidRPr="00BD3BD6">
        <w:rPr>
          <w:lang w:val="uk-UA"/>
        </w:rPr>
        <w:tab/>
      </w:r>
      <w:r w:rsidRPr="00BD3BD6">
        <w:rPr>
          <w:lang w:val="uk-UA"/>
        </w:rPr>
        <w:tab/>
      </w:r>
      <w:r w:rsidRPr="00BD3BD6">
        <w:rPr>
          <w:lang w:val="uk-UA"/>
        </w:rPr>
        <w:tab/>
        <w:t xml:space="preserve">                                      </w:t>
      </w:r>
      <w:r w:rsidRPr="00BD3BD6">
        <w:t xml:space="preserve"> </w:t>
      </w:r>
    </w:p>
    <w:p w:rsidR="004C1229" w:rsidRPr="00BD3BD6" w:rsidRDefault="004C1229" w:rsidP="004C1229">
      <w:pPr>
        <w:jc w:val="both"/>
        <w:rPr>
          <w:sz w:val="28"/>
          <w:szCs w:val="16"/>
          <w:lang w:val="uk-UA"/>
        </w:rPr>
      </w:pPr>
    </w:p>
    <w:p w:rsidR="004C1229" w:rsidRPr="00BD3BD6" w:rsidRDefault="004C1229" w:rsidP="004C1229">
      <w:pPr>
        <w:jc w:val="both"/>
        <w:rPr>
          <w:sz w:val="28"/>
          <w:szCs w:val="16"/>
          <w:lang w:val="uk-UA"/>
        </w:rPr>
      </w:pPr>
      <w:r w:rsidRPr="00BD3BD6">
        <w:rPr>
          <w:sz w:val="28"/>
          <w:szCs w:val="16"/>
          <w:lang w:val="uk-UA"/>
        </w:rPr>
        <w:t xml:space="preserve">Про організацію і проведення </w:t>
      </w:r>
    </w:p>
    <w:p w:rsidR="004C1229" w:rsidRPr="00BD3BD6" w:rsidRDefault="004C1229" w:rsidP="004C1229">
      <w:pPr>
        <w:jc w:val="both"/>
        <w:rPr>
          <w:sz w:val="28"/>
          <w:szCs w:val="16"/>
          <w:lang w:val="uk-UA"/>
        </w:rPr>
      </w:pPr>
      <w:r w:rsidRPr="00BD3BD6">
        <w:rPr>
          <w:sz w:val="28"/>
          <w:szCs w:val="16"/>
          <w:lang w:val="uk-UA"/>
        </w:rPr>
        <w:t>чергових призовів на строкову</w:t>
      </w:r>
    </w:p>
    <w:p w:rsidR="004C1229" w:rsidRDefault="004C1229" w:rsidP="004C1229">
      <w:pPr>
        <w:jc w:val="both"/>
        <w:rPr>
          <w:sz w:val="28"/>
          <w:szCs w:val="16"/>
          <w:lang w:val="uk-UA"/>
        </w:rPr>
      </w:pPr>
      <w:r w:rsidRPr="00BD3BD6">
        <w:rPr>
          <w:sz w:val="28"/>
          <w:szCs w:val="16"/>
          <w:lang w:val="uk-UA"/>
        </w:rPr>
        <w:t xml:space="preserve">військову службу </w:t>
      </w:r>
      <w:r w:rsidR="00992AFA">
        <w:rPr>
          <w:sz w:val="28"/>
          <w:szCs w:val="16"/>
          <w:lang w:val="uk-UA"/>
        </w:rPr>
        <w:t xml:space="preserve">на території </w:t>
      </w:r>
    </w:p>
    <w:p w:rsidR="00992AFA" w:rsidRDefault="00992AFA" w:rsidP="004C1229">
      <w:pPr>
        <w:jc w:val="both"/>
        <w:rPr>
          <w:sz w:val="28"/>
          <w:szCs w:val="16"/>
          <w:lang w:val="uk-UA"/>
        </w:rPr>
      </w:pPr>
      <w:r>
        <w:rPr>
          <w:sz w:val="28"/>
          <w:szCs w:val="16"/>
          <w:lang w:val="uk-UA"/>
        </w:rPr>
        <w:t xml:space="preserve">Покровської міської територіальної </w:t>
      </w:r>
    </w:p>
    <w:p w:rsidR="004C1229" w:rsidRPr="00BD3BD6" w:rsidRDefault="00992AFA" w:rsidP="004C1229">
      <w:pPr>
        <w:jc w:val="both"/>
        <w:rPr>
          <w:sz w:val="28"/>
          <w:szCs w:val="16"/>
          <w:lang w:val="uk-UA"/>
        </w:rPr>
      </w:pPr>
      <w:r>
        <w:rPr>
          <w:sz w:val="28"/>
          <w:szCs w:val="16"/>
          <w:lang w:val="uk-UA"/>
        </w:rPr>
        <w:t xml:space="preserve">громади </w:t>
      </w:r>
      <w:r w:rsidR="004C1229">
        <w:rPr>
          <w:sz w:val="28"/>
          <w:szCs w:val="16"/>
          <w:lang w:val="uk-UA"/>
        </w:rPr>
        <w:t>у 2021</w:t>
      </w:r>
      <w:r w:rsidR="004C1229" w:rsidRPr="00BD3BD6">
        <w:rPr>
          <w:sz w:val="28"/>
          <w:szCs w:val="16"/>
          <w:lang w:val="uk-UA"/>
        </w:rPr>
        <w:t xml:space="preserve"> році  </w:t>
      </w:r>
    </w:p>
    <w:p w:rsidR="004C1229" w:rsidRPr="00CA3DE2" w:rsidRDefault="004C1229" w:rsidP="004C1229">
      <w:pPr>
        <w:tabs>
          <w:tab w:val="left" w:pos="3940"/>
        </w:tabs>
        <w:jc w:val="both"/>
        <w:rPr>
          <w:lang w:val="uk-UA"/>
        </w:rPr>
      </w:pPr>
      <w:r w:rsidRPr="00BD3BD6">
        <w:rPr>
          <w:sz w:val="28"/>
          <w:szCs w:val="28"/>
          <w:lang w:val="uk-UA"/>
        </w:rPr>
        <w:tab/>
        <w:t xml:space="preserve">  </w:t>
      </w:r>
    </w:p>
    <w:p w:rsidR="004C1229" w:rsidRPr="00BD3BD6" w:rsidRDefault="004C1229" w:rsidP="004C1229">
      <w:pPr>
        <w:ind w:firstLine="708"/>
        <w:jc w:val="both"/>
        <w:rPr>
          <w:sz w:val="28"/>
          <w:szCs w:val="16"/>
          <w:lang w:val="uk-UA"/>
        </w:rPr>
      </w:pPr>
    </w:p>
    <w:p w:rsidR="004C1229" w:rsidRPr="00BD3BD6" w:rsidRDefault="004C1229" w:rsidP="000345EE">
      <w:pPr>
        <w:ind w:firstLine="708"/>
        <w:jc w:val="both"/>
        <w:rPr>
          <w:sz w:val="28"/>
          <w:szCs w:val="16"/>
          <w:lang w:val="uk-UA"/>
        </w:rPr>
      </w:pPr>
      <w:r w:rsidRPr="00BD3BD6">
        <w:rPr>
          <w:sz w:val="28"/>
          <w:szCs w:val="16"/>
          <w:lang w:val="uk-UA"/>
        </w:rPr>
        <w:t xml:space="preserve">Відповідно до вимог Закону України «Про військовий обов’язок і військову службу»,  постанови Кабінету Міністрів України від 21 березня 2002 року № 352 «Про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контрактом», на виконання Указу Президента України  від </w:t>
      </w:r>
      <w:r w:rsidR="00992AFA">
        <w:rPr>
          <w:sz w:val="28"/>
          <w:szCs w:val="16"/>
          <w:lang w:val="uk-UA"/>
        </w:rPr>
        <w:t>24</w:t>
      </w:r>
      <w:r w:rsidRPr="00BD3BD6">
        <w:rPr>
          <w:sz w:val="28"/>
          <w:szCs w:val="16"/>
          <w:lang w:val="uk-UA"/>
        </w:rPr>
        <w:t xml:space="preserve"> </w:t>
      </w:r>
      <w:r w:rsidR="00992AFA">
        <w:rPr>
          <w:sz w:val="28"/>
          <w:szCs w:val="16"/>
          <w:lang w:val="uk-UA"/>
        </w:rPr>
        <w:t>лютого 2021</w:t>
      </w:r>
      <w:r>
        <w:rPr>
          <w:sz w:val="28"/>
          <w:szCs w:val="16"/>
          <w:lang w:val="uk-UA"/>
        </w:rPr>
        <w:t xml:space="preserve"> року</w:t>
      </w:r>
      <w:r w:rsidR="000345EE">
        <w:rPr>
          <w:sz w:val="28"/>
          <w:szCs w:val="16"/>
          <w:lang w:val="uk-UA"/>
        </w:rPr>
        <w:t xml:space="preserve"> № 71</w:t>
      </w:r>
      <w:r w:rsidR="00992AFA">
        <w:rPr>
          <w:sz w:val="28"/>
          <w:szCs w:val="16"/>
          <w:lang w:val="uk-UA"/>
        </w:rPr>
        <w:t>/2021</w:t>
      </w:r>
      <w:r w:rsidRPr="00BD3BD6">
        <w:rPr>
          <w:sz w:val="28"/>
          <w:szCs w:val="16"/>
          <w:lang w:val="uk-UA"/>
        </w:rPr>
        <w:t xml:space="preserve"> «Про звільнення в запас військовослужбовців строкової служби, строки проведення чергових призовів та чергові призови громадян України на </w:t>
      </w:r>
      <w:r>
        <w:rPr>
          <w:sz w:val="28"/>
          <w:szCs w:val="16"/>
          <w:lang w:val="uk-UA"/>
        </w:rPr>
        <w:t>строкову військову службу у 2021</w:t>
      </w:r>
      <w:r w:rsidRPr="00BD3BD6">
        <w:rPr>
          <w:sz w:val="28"/>
          <w:szCs w:val="16"/>
          <w:lang w:val="uk-UA"/>
        </w:rPr>
        <w:t xml:space="preserve"> році», керуючись ст. 36 Закону України «Про місцеве самоврядування в Україні», з метою якісної підготовки та організованого проведен</w:t>
      </w:r>
      <w:r>
        <w:rPr>
          <w:sz w:val="28"/>
          <w:szCs w:val="16"/>
          <w:lang w:val="uk-UA"/>
        </w:rPr>
        <w:t xml:space="preserve">ня на території </w:t>
      </w:r>
      <w:r w:rsidR="00992AFA">
        <w:rPr>
          <w:sz w:val="28"/>
          <w:szCs w:val="16"/>
          <w:lang w:val="uk-UA"/>
        </w:rPr>
        <w:t>Покровської міської територіальної громади</w:t>
      </w:r>
      <w:r>
        <w:rPr>
          <w:sz w:val="28"/>
          <w:szCs w:val="16"/>
          <w:lang w:val="uk-UA"/>
        </w:rPr>
        <w:t xml:space="preserve"> у 2021</w:t>
      </w:r>
      <w:r w:rsidRPr="00BD3BD6">
        <w:rPr>
          <w:sz w:val="28"/>
          <w:szCs w:val="16"/>
          <w:lang w:val="uk-UA"/>
        </w:rPr>
        <w:t xml:space="preserve"> році чергових призовів громадян на </w:t>
      </w:r>
      <w:r>
        <w:rPr>
          <w:sz w:val="28"/>
          <w:szCs w:val="16"/>
          <w:lang w:val="uk-UA"/>
        </w:rPr>
        <w:t xml:space="preserve">строкову військову службу, виконавчий комітет Покровської </w:t>
      </w:r>
      <w:r w:rsidRPr="00BD3BD6">
        <w:rPr>
          <w:sz w:val="28"/>
          <w:szCs w:val="16"/>
          <w:lang w:val="uk-UA"/>
        </w:rPr>
        <w:t xml:space="preserve"> міської ради</w:t>
      </w:r>
    </w:p>
    <w:p w:rsidR="004C1229" w:rsidRPr="00BD3BD6" w:rsidRDefault="004C1229" w:rsidP="004C1229">
      <w:pPr>
        <w:ind w:firstLine="708"/>
        <w:jc w:val="both"/>
        <w:rPr>
          <w:sz w:val="28"/>
          <w:szCs w:val="28"/>
          <w:lang w:val="uk-UA"/>
        </w:rPr>
      </w:pPr>
    </w:p>
    <w:p w:rsidR="004C1229" w:rsidRPr="00BD3BD6" w:rsidRDefault="004C1229" w:rsidP="004C1229">
      <w:bookmarkStart w:id="0" w:name="_GoBack"/>
      <w:bookmarkEnd w:id="0"/>
      <w:r w:rsidRPr="00BD3BD6">
        <w:rPr>
          <w:b/>
          <w:sz w:val="28"/>
          <w:szCs w:val="28"/>
          <w:lang w:val="uk-UA"/>
        </w:rPr>
        <w:t>ВИРІШИВ</w:t>
      </w:r>
      <w:r w:rsidRPr="00BD3BD6">
        <w:rPr>
          <w:sz w:val="28"/>
          <w:szCs w:val="28"/>
          <w:lang w:val="uk-UA"/>
        </w:rPr>
        <w:t xml:space="preserve"> :</w:t>
      </w:r>
    </w:p>
    <w:p w:rsidR="004C1229" w:rsidRPr="00BD3BD6" w:rsidRDefault="004C1229" w:rsidP="004C1229">
      <w:pPr>
        <w:jc w:val="both"/>
        <w:rPr>
          <w:sz w:val="28"/>
          <w:szCs w:val="28"/>
          <w:lang w:val="uk-UA"/>
        </w:rPr>
      </w:pPr>
    </w:p>
    <w:p w:rsidR="004C1229" w:rsidRPr="00B06348" w:rsidRDefault="00A76B8E" w:rsidP="00B06348">
      <w:pPr>
        <w:jc w:val="both"/>
        <w:rPr>
          <w:sz w:val="28"/>
          <w:szCs w:val="16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</w:t>
      </w:r>
      <w:r w:rsidR="004C1229" w:rsidRPr="00BD3BD6">
        <w:rPr>
          <w:sz w:val="28"/>
          <w:szCs w:val="28"/>
          <w:shd w:val="clear" w:color="auto" w:fill="FFFFFF"/>
          <w:lang w:val="uk-UA"/>
        </w:rPr>
        <w:t xml:space="preserve"> 1. </w:t>
      </w:r>
      <w:r w:rsidR="004C1229" w:rsidRPr="00BD3BD6">
        <w:rPr>
          <w:sz w:val="28"/>
          <w:szCs w:val="28"/>
          <w:lang w:val="uk-UA"/>
        </w:rPr>
        <w:t xml:space="preserve">Затвердити План заходів </w:t>
      </w:r>
      <w:r w:rsidR="004C1229" w:rsidRPr="00BD3BD6">
        <w:rPr>
          <w:sz w:val="28"/>
          <w:szCs w:val="28"/>
          <w:shd w:val="clear" w:color="auto" w:fill="FFFFFF"/>
          <w:lang w:val="uk-UA"/>
        </w:rPr>
        <w:t xml:space="preserve">підготовки та проведення </w:t>
      </w:r>
      <w:r w:rsidR="004C1229" w:rsidRPr="00BD3BD6">
        <w:rPr>
          <w:sz w:val="28"/>
          <w:szCs w:val="28"/>
          <w:lang w:val="uk-UA"/>
        </w:rPr>
        <w:t xml:space="preserve">на території                  </w:t>
      </w:r>
      <w:r w:rsidR="00B06348">
        <w:rPr>
          <w:sz w:val="28"/>
          <w:szCs w:val="16"/>
          <w:lang w:val="uk-UA"/>
        </w:rPr>
        <w:t>Покровської міської територіальної громади</w:t>
      </w:r>
      <w:r w:rsidR="00B06348" w:rsidRPr="00BD3BD6">
        <w:rPr>
          <w:sz w:val="28"/>
          <w:szCs w:val="28"/>
          <w:shd w:val="clear" w:color="auto" w:fill="FFFFFF"/>
          <w:lang w:val="uk-UA"/>
        </w:rPr>
        <w:t xml:space="preserve"> </w:t>
      </w:r>
      <w:r w:rsidR="004C1229" w:rsidRPr="00BD3BD6">
        <w:rPr>
          <w:sz w:val="28"/>
          <w:szCs w:val="28"/>
          <w:shd w:val="clear" w:color="auto" w:fill="FFFFFF"/>
          <w:lang w:val="uk-UA"/>
        </w:rPr>
        <w:t>призову громадян України на строкову військову службу</w:t>
      </w:r>
      <w:r w:rsidR="004C1229" w:rsidRPr="00BD3BD6">
        <w:rPr>
          <w:rStyle w:val="apple-converted-space"/>
          <w:sz w:val="28"/>
          <w:szCs w:val="28"/>
          <w:shd w:val="clear" w:color="auto" w:fill="FFFFFF"/>
        </w:rPr>
        <w:t> </w:t>
      </w:r>
      <w:r w:rsidR="004C1229">
        <w:rPr>
          <w:sz w:val="28"/>
          <w:szCs w:val="28"/>
          <w:lang w:val="uk-UA"/>
        </w:rPr>
        <w:t>у 2021</w:t>
      </w:r>
      <w:r w:rsidR="004C1229" w:rsidRPr="00BD3BD6">
        <w:rPr>
          <w:sz w:val="28"/>
          <w:szCs w:val="28"/>
          <w:lang w:val="uk-UA"/>
        </w:rPr>
        <w:t xml:space="preserve"> ро</w:t>
      </w:r>
      <w:r w:rsidR="004C1229">
        <w:rPr>
          <w:sz w:val="28"/>
          <w:szCs w:val="28"/>
          <w:lang w:val="uk-UA"/>
        </w:rPr>
        <w:t>ці</w:t>
      </w:r>
      <w:r w:rsidR="00B06348">
        <w:rPr>
          <w:sz w:val="28"/>
          <w:szCs w:val="28"/>
          <w:lang w:val="uk-UA"/>
        </w:rPr>
        <w:t>, що додається</w:t>
      </w:r>
      <w:r w:rsidR="004C1229" w:rsidRPr="00BD3BD6">
        <w:rPr>
          <w:sz w:val="28"/>
          <w:szCs w:val="28"/>
          <w:lang w:val="uk-UA"/>
        </w:rPr>
        <w:t xml:space="preserve"> </w:t>
      </w:r>
      <w:r w:rsidR="004C1229" w:rsidRPr="00BD3BD6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4C1229" w:rsidRPr="00BD3BD6" w:rsidRDefault="004C1229" w:rsidP="004C1229">
      <w:p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</w:p>
    <w:p w:rsidR="004C1229" w:rsidRDefault="00A76B8E" w:rsidP="00A76B8E">
      <w:pPr>
        <w:spacing w:line="276" w:lineRule="auto"/>
        <w:jc w:val="both"/>
        <w:rPr>
          <w:snapToGrid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4C1229" w:rsidRPr="00BD3BD6">
        <w:rPr>
          <w:sz w:val="28"/>
          <w:szCs w:val="28"/>
          <w:lang w:val="uk-UA"/>
        </w:rPr>
        <w:t xml:space="preserve">2. Міську призовну дільницю розмістити у приміщенні Покровського міського територіального центру комплектування та соціальної підтримки. </w:t>
      </w:r>
      <w:r w:rsidR="004C1229">
        <w:rPr>
          <w:snapToGrid w:val="0"/>
          <w:sz w:val="28"/>
          <w:szCs w:val="28"/>
          <w:lang w:val="uk-UA"/>
        </w:rPr>
        <w:t>З</w:t>
      </w:r>
      <w:r w:rsidR="004C1229" w:rsidRPr="00BD3BD6">
        <w:rPr>
          <w:snapToGrid w:val="0"/>
          <w:sz w:val="28"/>
          <w:szCs w:val="28"/>
          <w:lang w:val="uk-UA"/>
        </w:rPr>
        <w:t xml:space="preserve">дійснити підготовку та обладнання  міської призовної дільниці в технічному та санітарному питанні. </w:t>
      </w:r>
    </w:p>
    <w:p w:rsidR="004C1229" w:rsidRPr="00CA3DE2" w:rsidRDefault="004C1229" w:rsidP="004C1229">
      <w:pPr>
        <w:spacing w:line="276" w:lineRule="auto"/>
        <w:ind w:firstLine="708"/>
        <w:jc w:val="both"/>
        <w:rPr>
          <w:b/>
          <w:snapToGrid w:val="0"/>
          <w:sz w:val="28"/>
          <w:szCs w:val="28"/>
          <w:lang w:val="uk-UA"/>
        </w:rPr>
      </w:pPr>
      <w:r w:rsidRPr="00CA3DE2">
        <w:rPr>
          <w:b/>
          <w:snapToGrid w:val="0"/>
          <w:sz w:val="28"/>
          <w:szCs w:val="28"/>
          <w:lang w:val="uk-UA"/>
        </w:rPr>
        <w:t>Термін виконання: до 01 квітня 2021 року</w:t>
      </w:r>
    </w:p>
    <w:p w:rsidR="004C1229" w:rsidRPr="00BD3BD6" w:rsidRDefault="004C1229" w:rsidP="004C1229">
      <w:pPr>
        <w:spacing w:line="276" w:lineRule="auto"/>
        <w:ind w:firstLine="720"/>
        <w:jc w:val="both"/>
        <w:rPr>
          <w:snapToGrid w:val="0"/>
          <w:sz w:val="28"/>
          <w:szCs w:val="28"/>
          <w:lang w:val="uk-UA"/>
        </w:rPr>
      </w:pPr>
    </w:p>
    <w:p w:rsidR="004C1229" w:rsidRPr="00BD3BD6" w:rsidRDefault="00A76B8E" w:rsidP="004C1229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4C1229" w:rsidRPr="00BD3BD6">
        <w:rPr>
          <w:sz w:val="28"/>
          <w:szCs w:val="28"/>
          <w:lang w:val="uk-UA"/>
        </w:rPr>
        <w:t>3. Затвердити персональний основний та рез</w:t>
      </w:r>
      <w:r w:rsidR="00B06348">
        <w:rPr>
          <w:sz w:val="28"/>
          <w:szCs w:val="28"/>
          <w:lang w:val="uk-UA"/>
        </w:rPr>
        <w:t>ервний склади</w:t>
      </w:r>
      <w:r w:rsidR="0014311F">
        <w:rPr>
          <w:sz w:val="28"/>
          <w:szCs w:val="28"/>
          <w:lang w:val="uk-UA"/>
        </w:rPr>
        <w:t xml:space="preserve"> Покровської міської</w:t>
      </w:r>
      <w:r w:rsidR="00B06348">
        <w:rPr>
          <w:sz w:val="28"/>
          <w:szCs w:val="28"/>
          <w:lang w:val="uk-UA"/>
        </w:rPr>
        <w:t xml:space="preserve"> призовної комісії, що додається</w:t>
      </w:r>
    </w:p>
    <w:p w:rsidR="004C1229" w:rsidRPr="00BD3BD6" w:rsidRDefault="004C1229" w:rsidP="004C1229">
      <w:pPr>
        <w:spacing w:line="276" w:lineRule="auto"/>
        <w:jc w:val="both"/>
        <w:rPr>
          <w:sz w:val="28"/>
          <w:szCs w:val="28"/>
          <w:lang w:val="uk-UA"/>
        </w:rPr>
      </w:pPr>
    </w:p>
    <w:p w:rsidR="004C1229" w:rsidRPr="00BD3BD6" w:rsidRDefault="004C1229" w:rsidP="004C1229">
      <w:pPr>
        <w:spacing w:line="276" w:lineRule="auto"/>
        <w:jc w:val="both"/>
        <w:rPr>
          <w:sz w:val="28"/>
          <w:szCs w:val="28"/>
          <w:lang w:val="uk-UA"/>
        </w:rPr>
      </w:pPr>
      <w:r w:rsidRPr="00BD3BD6">
        <w:rPr>
          <w:sz w:val="28"/>
          <w:szCs w:val="28"/>
          <w:lang w:val="uk-UA"/>
        </w:rPr>
        <w:lastRenderedPageBreak/>
        <w:t xml:space="preserve">     </w:t>
      </w:r>
      <w:r w:rsidR="00A76B8E">
        <w:rPr>
          <w:sz w:val="28"/>
          <w:szCs w:val="28"/>
          <w:lang w:val="uk-UA"/>
        </w:rPr>
        <w:t xml:space="preserve"> </w:t>
      </w:r>
      <w:r w:rsidRPr="00BD3BD6">
        <w:rPr>
          <w:sz w:val="28"/>
          <w:szCs w:val="28"/>
          <w:lang w:val="uk-UA"/>
        </w:rPr>
        <w:t xml:space="preserve">4. Затвердити </w:t>
      </w:r>
      <w:r w:rsidRPr="00BB2313">
        <w:rPr>
          <w:sz w:val="28"/>
          <w:szCs w:val="28"/>
          <w:lang w:val="uk-UA"/>
        </w:rPr>
        <w:t>г</w:t>
      </w:r>
      <w:r w:rsidRPr="00BD3BD6">
        <w:rPr>
          <w:sz w:val="28"/>
          <w:szCs w:val="28"/>
          <w:lang w:val="uk-UA"/>
        </w:rPr>
        <w:t>рафік засідань</w:t>
      </w:r>
      <w:r w:rsidR="0014311F">
        <w:rPr>
          <w:sz w:val="28"/>
          <w:szCs w:val="28"/>
          <w:lang w:val="uk-UA"/>
        </w:rPr>
        <w:t xml:space="preserve"> Покровської</w:t>
      </w:r>
      <w:r w:rsidRPr="00BD3BD6">
        <w:rPr>
          <w:sz w:val="28"/>
          <w:szCs w:val="28"/>
          <w:lang w:val="uk-UA"/>
        </w:rPr>
        <w:t xml:space="preserve"> </w:t>
      </w:r>
      <w:r w:rsidRPr="00BD3BD6">
        <w:rPr>
          <w:bCs/>
          <w:sz w:val="28"/>
          <w:szCs w:val="28"/>
          <w:lang w:val="uk-UA"/>
        </w:rPr>
        <w:t xml:space="preserve">міської </w:t>
      </w:r>
      <w:r w:rsidRPr="00BD3BD6">
        <w:rPr>
          <w:sz w:val="28"/>
          <w:szCs w:val="28"/>
          <w:lang w:val="uk-UA"/>
        </w:rPr>
        <w:t xml:space="preserve">призовної комісії </w:t>
      </w:r>
      <w:r>
        <w:rPr>
          <w:iCs/>
          <w:sz w:val="28"/>
          <w:szCs w:val="28"/>
          <w:lang w:val="uk-UA"/>
        </w:rPr>
        <w:t>у 2021</w:t>
      </w:r>
      <w:r w:rsidR="00B06348">
        <w:rPr>
          <w:sz w:val="28"/>
          <w:szCs w:val="28"/>
          <w:lang w:val="uk-UA"/>
        </w:rPr>
        <w:t xml:space="preserve"> року, що додається</w:t>
      </w:r>
      <w:r w:rsidRPr="00BD3BD6">
        <w:rPr>
          <w:sz w:val="28"/>
          <w:szCs w:val="28"/>
          <w:lang w:val="uk-UA"/>
        </w:rPr>
        <w:t xml:space="preserve"> </w:t>
      </w:r>
    </w:p>
    <w:p w:rsidR="004C1229" w:rsidRPr="00BD3BD6" w:rsidRDefault="004C1229" w:rsidP="004C1229">
      <w:pPr>
        <w:spacing w:line="276" w:lineRule="auto"/>
        <w:ind w:firstLine="436"/>
        <w:jc w:val="both"/>
        <w:rPr>
          <w:sz w:val="28"/>
          <w:szCs w:val="28"/>
          <w:lang w:val="uk-UA"/>
        </w:rPr>
      </w:pPr>
    </w:p>
    <w:p w:rsidR="004C1229" w:rsidRPr="00CE1D67" w:rsidRDefault="004C1229" w:rsidP="004C1229">
      <w:pPr>
        <w:spacing w:line="276" w:lineRule="auto"/>
        <w:ind w:firstLine="436"/>
        <w:jc w:val="both"/>
        <w:rPr>
          <w:sz w:val="28"/>
          <w:szCs w:val="28"/>
          <w:lang w:val="uk-UA"/>
        </w:rPr>
      </w:pPr>
      <w:r w:rsidRPr="00CE1D67">
        <w:rPr>
          <w:sz w:val="28"/>
          <w:szCs w:val="28"/>
          <w:shd w:val="clear" w:color="auto" w:fill="FFFFFF"/>
          <w:lang w:val="uk-UA"/>
        </w:rPr>
        <w:t>5. Затвердити список лікарів – спеціалістів</w:t>
      </w:r>
      <w:r w:rsidRPr="00CE1D67">
        <w:rPr>
          <w:sz w:val="28"/>
          <w:szCs w:val="28"/>
          <w:lang w:val="uk-UA"/>
        </w:rPr>
        <w:t xml:space="preserve"> (основний та резервний склади)</w:t>
      </w:r>
      <w:r w:rsidRPr="00CE1D67">
        <w:rPr>
          <w:sz w:val="28"/>
          <w:szCs w:val="28"/>
          <w:shd w:val="clear" w:color="auto" w:fill="FFFFFF"/>
          <w:lang w:val="uk-UA"/>
        </w:rPr>
        <w:t>, що здійснюють медичний огляд призовників</w:t>
      </w:r>
      <w:r w:rsidR="00B06348">
        <w:rPr>
          <w:sz w:val="28"/>
          <w:szCs w:val="28"/>
          <w:lang w:val="uk-UA"/>
        </w:rPr>
        <w:t>, що додається</w:t>
      </w:r>
    </w:p>
    <w:p w:rsidR="004C1229" w:rsidRPr="00CE1D67" w:rsidRDefault="004C1229" w:rsidP="004C1229">
      <w:pPr>
        <w:spacing w:line="276" w:lineRule="auto"/>
        <w:ind w:firstLine="720"/>
        <w:jc w:val="both"/>
        <w:rPr>
          <w:sz w:val="28"/>
          <w:szCs w:val="28"/>
          <w:lang w:val="uk-UA"/>
        </w:rPr>
      </w:pPr>
    </w:p>
    <w:p w:rsidR="0014311F" w:rsidRPr="0014311F" w:rsidRDefault="004C1229" w:rsidP="0014311F">
      <w:pPr>
        <w:spacing w:line="276" w:lineRule="auto"/>
        <w:ind w:firstLine="436"/>
        <w:jc w:val="both"/>
        <w:rPr>
          <w:b/>
          <w:sz w:val="28"/>
          <w:szCs w:val="28"/>
          <w:lang w:val="uk-UA"/>
        </w:rPr>
      </w:pPr>
      <w:r w:rsidRPr="00CE1D67">
        <w:rPr>
          <w:sz w:val="28"/>
          <w:szCs w:val="28"/>
          <w:lang w:val="uk-UA"/>
        </w:rPr>
        <w:t xml:space="preserve">6. Затвердити розрахунок виділення у розпорядження </w:t>
      </w:r>
      <w:r w:rsidR="00B06348" w:rsidRPr="00BD3BD6">
        <w:rPr>
          <w:sz w:val="28"/>
          <w:szCs w:val="28"/>
          <w:lang w:val="uk-UA"/>
        </w:rPr>
        <w:t>Покровського міського територіального центру комплектування та соціальної підтримки</w:t>
      </w:r>
      <w:r>
        <w:rPr>
          <w:sz w:val="28"/>
          <w:szCs w:val="28"/>
          <w:lang w:val="uk-UA"/>
        </w:rPr>
        <w:t xml:space="preserve">, </w:t>
      </w:r>
      <w:r w:rsidRPr="00CE1D67">
        <w:rPr>
          <w:sz w:val="28"/>
          <w:szCs w:val="28"/>
          <w:lang w:val="uk-UA"/>
        </w:rPr>
        <w:t>підприємствами та організаціями міста технічних працівників та посильних для забезпечен</w:t>
      </w:r>
      <w:r w:rsidR="0014311F">
        <w:rPr>
          <w:sz w:val="28"/>
          <w:szCs w:val="28"/>
          <w:lang w:val="uk-UA"/>
        </w:rPr>
        <w:t xml:space="preserve">ня проведення призову у період </w:t>
      </w:r>
      <w:r w:rsidRPr="00CE1D67">
        <w:rPr>
          <w:sz w:val="28"/>
          <w:szCs w:val="28"/>
          <w:lang w:val="uk-UA"/>
        </w:rPr>
        <w:t xml:space="preserve"> </w:t>
      </w:r>
      <w:r w:rsidR="0014311F">
        <w:rPr>
          <w:b/>
          <w:sz w:val="28"/>
          <w:szCs w:val="28"/>
          <w:lang w:val="uk-UA"/>
        </w:rPr>
        <w:t>з 01 березня по 30</w:t>
      </w:r>
      <w:r w:rsidR="0014311F" w:rsidRPr="0014311F">
        <w:rPr>
          <w:b/>
          <w:sz w:val="28"/>
          <w:szCs w:val="28"/>
          <w:lang w:val="uk-UA"/>
        </w:rPr>
        <w:t xml:space="preserve"> червня</w:t>
      </w:r>
      <w:r w:rsidR="0014311F">
        <w:rPr>
          <w:b/>
          <w:sz w:val="28"/>
          <w:szCs w:val="28"/>
          <w:lang w:val="uk-UA"/>
        </w:rPr>
        <w:t xml:space="preserve"> 2021 року</w:t>
      </w:r>
      <w:r w:rsidR="0014311F" w:rsidRPr="0014311F">
        <w:rPr>
          <w:b/>
          <w:sz w:val="28"/>
          <w:szCs w:val="28"/>
          <w:lang w:val="uk-UA"/>
        </w:rPr>
        <w:t xml:space="preserve"> т</w:t>
      </w:r>
      <w:r w:rsidR="0014311F">
        <w:rPr>
          <w:b/>
          <w:sz w:val="28"/>
          <w:szCs w:val="28"/>
          <w:lang w:val="uk-UA"/>
        </w:rPr>
        <w:t>а з 01 вересня по 31 грудня 2021</w:t>
      </w:r>
      <w:r w:rsidR="0014311F" w:rsidRPr="0014311F">
        <w:rPr>
          <w:b/>
          <w:sz w:val="28"/>
          <w:szCs w:val="28"/>
          <w:lang w:val="uk-UA"/>
        </w:rPr>
        <w:t xml:space="preserve"> року.</w:t>
      </w:r>
    </w:p>
    <w:p w:rsidR="004C1229" w:rsidRPr="00CE1D67" w:rsidRDefault="004C1229" w:rsidP="0014311F">
      <w:pPr>
        <w:spacing w:line="276" w:lineRule="auto"/>
        <w:ind w:firstLine="436"/>
        <w:jc w:val="both"/>
        <w:rPr>
          <w:sz w:val="28"/>
          <w:szCs w:val="28"/>
          <w:lang w:val="uk-UA"/>
        </w:rPr>
      </w:pPr>
    </w:p>
    <w:p w:rsidR="0014311F" w:rsidRPr="0014311F" w:rsidRDefault="004C1229" w:rsidP="0014311F">
      <w:pPr>
        <w:spacing w:line="276" w:lineRule="auto"/>
        <w:ind w:firstLine="436"/>
        <w:jc w:val="both"/>
        <w:rPr>
          <w:b/>
          <w:sz w:val="28"/>
          <w:szCs w:val="28"/>
          <w:lang w:val="uk-UA"/>
        </w:rPr>
      </w:pPr>
      <w:r w:rsidRPr="00CE1D67">
        <w:rPr>
          <w:sz w:val="28"/>
          <w:szCs w:val="28"/>
          <w:lang w:val="uk-UA"/>
        </w:rPr>
        <w:t>7. Затвердити р</w:t>
      </w:r>
      <w:r w:rsidRPr="00CE1D67">
        <w:rPr>
          <w:iCs/>
          <w:sz w:val="28"/>
          <w:szCs w:val="28"/>
          <w:lang w:val="uk-UA"/>
        </w:rPr>
        <w:t xml:space="preserve">озрахунок виділення </w:t>
      </w:r>
      <w:r w:rsidRPr="00CE1D67">
        <w:rPr>
          <w:sz w:val="28"/>
          <w:szCs w:val="28"/>
          <w:lang w:val="uk-UA"/>
        </w:rPr>
        <w:t xml:space="preserve">у розпорядження </w:t>
      </w:r>
      <w:r w:rsidR="00B06348" w:rsidRPr="00BD3BD6">
        <w:rPr>
          <w:sz w:val="28"/>
          <w:szCs w:val="28"/>
          <w:lang w:val="uk-UA"/>
        </w:rPr>
        <w:t>Покровського міського територіального центру комплектування та соціальної підтримки</w:t>
      </w:r>
      <w:r w:rsidR="00B06348">
        <w:rPr>
          <w:sz w:val="28"/>
          <w:szCs w:val="28"/>
          <w:lang w:val="uk-UA"/>
        </w:rPr>
        <w:t>,</w:t>
      </w:r>
      <w:r w:rsidR="00B06348" w:rsidRPr="00CE1D67">
        <w:rPr>
          <w:sz w:val="28"/>
          <w:szCs w:val="28"/>
          <w:lang w:val="uk-UA"/>
        </w:rPr>
        <w:t xml:space="preserve"> </w:t>
      </w:r>
      <w:r w:rsidRPr="00CE1D67">
        <w:rPr>
          <w:sz w:val="28"/>
          <w:szCs w:val="28"/>
          <w:lang w:val="uk-UA"/>
        </w:rPr>
        <w:t>підприємствами та організаціями міста</w:t>
      </w:r>
      <w:r w:rsidRPr="00CE1D67">
        <w:rPr>
          <w:b/>
          <w:iCs/>
          <w:sz w:val="28"/>
          <w:szCs w:val="28"/>
          <w:lang w:val="uk-UA"/>
        </w:rPr>
        <w:t xml:space="preserve"> </w:t>
      </w:r>
      <w:r w:rsidRPr="00CE1D67">
        <w:rPr>
          <w:iCs/>
          <w:sz w:val="28"/>
          <w:szCs w:val="28"/>
          <w:lang w:val="uk-UA"/>
        </w:rPr>
        <w:t>автомобільного транспорту</w:t>
      </w:r>
      <w:r w:rsidRPr="00CE1D67">
        <w:rPr>
          <w:sz w:val="28"/>
          <w:szCs w:val="28"/>
          <w:lang w:val="uk-UA"/>
        </w:rPr>
        <w:t xml:space="preserve"> для  забезпечення проведення призову у період </w:t>
      </w:r>
      <w:r w:rsidR="0014311F">
        <w:rPr>
          <w:b/>
          <w:sz w:val="28"/>
          <w:szCs w:val="28"/>
          <w:lang w:val="uk-UA"/>
        </w:rPr>
        <w:t>з 01 березня по 30</w:t>
      </w:r>
      <w:r w:rsidR="0014311F" w:rsidRPr="0014311F">
        <w:rPr>
          <w:b/>
          <w:sz w:val="28"/>
          <w:szCs w:val="28"/>
          <w:lang w:val="uk-UA"/>
        </w:rPr>
        <w:t xml:space="preserve"> червня</w:t>
      </w:r>
      <w:r w:rsidR="0014311F">
        <w:rPr>
          <w:b/>
          <w:sz w:val="28"/>
          <w:szCs w:val="28"/>
          <w:lang w:val="uk-UA"/>
        </w:rPr>
        <w:t xml:space="preserve"> 2021 року</w:t>
      </w:r>
      <w:r w:rsidR="0014311F" w:rsidRPr="0014311F">
        <w:rPr>
          <w:b/>
          <w:sz w:val="28"/>
          <w:szCs w:val="28"/>
          <w:lang w:val="uk-UA"/>
        </w:rPr>
        <w:t xml:space="preserve"> т</w:t>
      </w:r>
      <w:r w:rsidR="0014311F">
        <w:rPr>
          <w:b/>
          <w:sz w:val="28"/>
          <w:szCs w:val="28"/>
          <w:lang w:val="uk-UA"/>
        </w:rPr>
        <w:t>а з 01 вересня по 31 грудня 2021</w:t>
      </w:r>
      <w:r w:rsidR="0014311F" w:rsidRPr="0014311F">
        <w:rPr>
          <w:b/>
          <w:sz w:val="28"/>
          <w:szCs w:val="28"/>
          <w:lang w:val="uk-UA"/>
        </w:rPr>
        <w:t xml:space="preserve"> року.</w:t>
      </w:r>
    </w:p>
    <w:p w:rsidR="004C1229" w:rsidRPr="00CE1D67" w:rsidRDefault="004C1229" w:rsidP="0014311F">
      <w:pPr>
        <w:spacing w:line="276" w:lineRule="auto"/>
        <w:ind w:firstLine="436"/>
        <w:jc w:val="both"/>
        <w:rPr>
          <w:sz w:val="28"/>
          <w:szCs w:val="28"/>
          <w:lang w:val="uk-UA"/>
        </w:rPr>
      </w:pPr>
    </w:p>
    <w:p w:rsidR="00B06348" w:rsidRPr="00B06348" w:rsidRDefault="00B06348" w:rsidP="00B06348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4C1229" w:rsidRPr="00B06348">
        <w:rPr>
          <w:sz w:val="28"/>
          <w:szCs w:val="28"/>
          <w:lang w:val="uk-UA"/>
        </w:rPr>
        <w:t xml:space="preserve">8. </w:t>
      </w:r>
      <w:r>
        <w:rPr>
          <w:sz w:val="28"/>
          <w:szCs w:val="28"/>
          <w:lang w:val="uk-UA"/>
        </w:rPr>
        <w:t xml:space="preserve">  </w:t>
      </w:r>
      <w:r w:rsidRPr="00B06348">
        <w:rPr>
          <w:sz w:val="28"/>
          <w:szCs w:val="28"/>
          <w:lang w:val="uk-UA"/>
        </w:rPr>
        <w:t xml:space="preserve">Координацію роботи щодо виконання цього розпорядження покласти на головного спеціаліста з мобілізаційної та оборонної роботи виконавчого комітету Покровської міської ради Кравченко В.О., контроль – на секретаря міської ради </w:t>
      </w:r>
      <w:proofErr w:type="spellStart"/>
      <w:r w:rsidRPr="00B06348">
        <w:rPr>
          <w:sz w:val="28"/>
          <w:szCs w:val="28"/>
          <w:lang w:val="uk-UA"/>
        </w:rPr>
        <w:t>Курасова</w:t>
      </w:r>
      <w:proofErr w:type="spellEnd"/>
      <w:r w:rsidRPr="00B06348">
        <w:rPr>
          <w:sz w:val="28"/>
          <w:szCs w:val="28"/>
          <w:lang w:val="uk-UA"/>
        </w:rPr>
        <w:t xml:space="preserve"> С.С.</w:t>
      </w:r>
    </w:p>
    <w:p w:rsidR="004C1229" w:rsidRPr="00BD3BD6" w:rsidRDefault="004C1229" w:rsidP="00B06348">
      <w:pPr>
        <w:spacing w:line="276" w:lineRule="auto"/>
        <w:ind w:firstLine="436"/>
        <w:jc w:val="both"/>
        <w:rPr>
          <w:lang w:val="uk-UA"/>
        </w:rPr>
      </w:pPr>
      <w:r w:rsidRPr="00BD3BD6">
        <w:rPr>
          <w:sz w:val="28"/>
          <w:szCs w:val="28"/>
          <w:lang w:val="uk-UA"/>
        </w:rPr>
        <w:t xml:space="preserve">        </w:t>
      </w:r>
      <w:r w:rsidRPr="00BD3BD6">
        <w:rPr>
          <w:sz w:val="28"/>
          <w:szCs w:val="28"/>
          <w:lang w:val="uk-UA"/>
        </w:rPr>
        <w:tab/>
      </w:r>
    </w:p>
    <w:p w:rsidR="004C1229" w:rsidRPr="00BD3BD6" w:rsidRDefault="004C1229" w:rsidP="004C1229">
      <w:pPr>
        <w:tabs>
          <w:tab w:val="left" w:pos="6600"/>
        </w:tabs>
        <w:jc w:val="both"/>
        <w:rPr>
          <w:sz w:val="28"/>
          <w:szCs w:val="28"/>
          <w:lang w:val="uk-UA"/>
        </w:rPr>
      </w:pPr>
    </w:p>
    <w:p w:rsidR="004C1229" w:rsidRPr="00BD3BD6" w:rsidRDefault="004C1229" w:rsidP="004C1229">
      <w:pPr>
        <w:tabs>
          <w:tab w:val="left" w:pos="6600"/>
        </w:tabs>
        <w:jc w:val="both"/>
        <w:rPr>
          <w:sz w:val="28"/>
          <w:szCs w:val="28"/>
          <w:lang w:val="uk-UA"/>
        </w:rPr>
      </w:pPr>
    </w:p>
    <w:p w:rsidR="004C1229" w:rsidRPr="00BD3BD6" w:rsidRDefault="004C1229" w:rsidP="004C1229">
      <w:pPr>
        <w:tabs>
          <w:tab w:val="left" w:pos="6600"/>
        </w:tabs>
        <w:jc w:val="both"/>
        <w:rPr>
          <w:sz w:val="28"/>
          <w:szCs w:val="28"/>
          <w:lang w:val="uk-UA"/>
        </w:rPr>
      </w:pPr>
    </w:p>
    <w:p w:rsidR="004C1229" w:rsidRPr="00BD3BD6" w:rsidRDefault="004C1229" w:rsidP="004C1229">
      <w:pPr>
        <w:tabs>
          <w:tab w:val="left" w:pos="6600"/>
        </w:tabs>
        <w:jc w:val="both"/>
        <w:rPr>
          <w:sz w:val="28"/>
          <w:szCs w:val="28"/>
          <w:lang w:val="uk-UA"/>
        </w:rPr>
      </w:pPr>
    </w:p>
    <w:p w:rsidR="004C1229" w:rsidRPr="00BD3BD6" w:rsidRDefault="004C1229" w:rsidP="004C1229">
      <w:pPr>
        <w:tabs>
          <w:tab w:val="left" w:pos="6600"/>
        </w:tabs>
        <w:jc w:val="both"/>
        <w:rPr>
          <w:sz w:val="28"/>
          <w:szCs w:val="28"/>
          <w:lang w:val="uk-UA"/>
        </w:rPr>
      </w:pPr>
    </w:p>
    <w:p w:rsidR="004C1229" w:rsidRPr="00BD3BD6" w:rsidRDefault="004C1229" w:rsidP="004C1229">
      <w:pPr>
        <w:tabs>
          <w:tab w:val="left" w:pos="6600"/>
        </w:tabs>
        <w:jc w:val="both"/>
        <w:rPr>
          <w:sz w:val="28"/>
          <w:szCs w:val="28"/>
          <w:lang w:val="uk-UA"/>
        </w:rPr>
      </w:pPr>
    </w:p>
    <w:p w:rsidR="004C1229" w:rsidRPr="00BD3BD6" w:rsidRDefault="004C1229" w:rsidP="004C1229">
      <w:pPr>
        <w:tabs>
          <w:tab w:val="left" w:pos="6600"/>
        </w:tabs>
        <w:jc w:val="both"/>
        <w:rPr>
          <w:sz w:val="28"/>
          <w:szCs w:val="28"/>
          <w:lang w:val="uk-UA"/>
        </w:rPr>
      </w:pPr>
    </w:p>
    <w:p w:rsidR="004C1229" w:rsidRPr="00BD3BD6" w:rsidRDefault="004C1229" w:rsidP="004C1229">
      <w:pPr>
        <w:tabs>
          <w:tab w:val="left" w:pos="6600"/>
        </w:tabs>
        <w:jc w:val="both"/>
        <w:rPr>
          <w:sz w:val="28"/>
          <w:szCs w:val="28"/>
          <w:lang w:val="uk-UA"/>
        </w:rPr>
      </w:pPr>
    </w:p>
    <w:p w:rsidR="00802B85" w:rsidRPr="00B06348" w:rsidRDefault="00802B85">
      <w:pPr>
        <w:rPr>
          <w:lang w:val="uk-UA"/>
        </w:rPr>
      </w:pPr>
    </w:p>
    <w:sectPr w:rsidR="00802B85" w:rsidRPr="00B06348" w:rsidSect="00897BB7">
      <w:pgSz w:w="11906" w:h="16838"/>
      <w:pgMar w:top="851" w:right="746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  <w:strike w:val="0"/>
        <w:dstrike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48"/>
    <w:rsid w:val="000345EE"/>
    <w:rsid w:val="000428E8"/>
    <w:rsid w:val="0014311F"/>
    <w:rsid w:val="00237348"/>
    <w:rsid w:val="004C1229"/>
    <w:rsid w:val="00605FCE"/>
    <w:rsid w:val="00802B85"/>
    <w:rsid w:val="00992AFA"/>
    <w:rsid w:val="00A76B8E"/>
    <w:rsid w:val="00B06348"/>
    <w:rsid w:val="00B85285"/>
    <w:rsid w:val="00D3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0AE68-8C88-4DEE-80A3-2CE19E94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2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1229"/>
    <w:pPr>
      <w:spacing w:after="120"/>
    </w:pPr>
  </w:style>
  <w:style w:type="character" w:customStyle="1" w:styleId="a4">
    <w:name w:val="Основной текст Знак"/>
    <w:basedOn w:val="a0"/>
    <w:link w:val="a3"/>
    <w:rsid w:val="004C122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4C1229"/>
    <w:pPr>
      <w:ind w:firstLine="720"/>
      <w:jc w:val="center"/>
    </w:pPr>
    <w:rPr>
      <w:szCs w:val="20"/>
      <w:lang w:val="uk-UA"/>
    </w:rPr>
  </w:style>
  <w:style w:type="character" w:customStyle="1" w:styleId="apple-converted-space">
    <w:name w:val="apple-converted-space"/>
    <w:rsid w:val="004C1229"/>
  </w:style>
  <w:style w:type="paragraph" w:customStyle="1" w:styleId="22">
    <w:name w:val="Основной текст 22"/>
    <w:basedOn w:val="a"/>
    <w:rsid w:val="000428E8"/>
    <w:pPr>
      <w:ind w:firstLine="720"/>
      <w:jc w:val="center"/>
    </w:pPr>
    <w:rPr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428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28E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2021-02-25T12:37:00Z</cp:lastPrinted>
  <dcterms:created xsi:type="dcterms:W3CDTF">2021-02-09T07:46:00Z</dcterms:created>
  <dcterms:modified xsi:type="dcterms:W3CDTF">2021-02-26T08:23:00Z</dcterms:modified>
</cp:coreProperties>
</file>